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207EBDE" w14:textId="1BD35CB6" w:rsidR="00E34D75" w:rsidRPr="001E051C" w:rsidRDefault="00E34D75" w:rsidP="00E34D75">
      <w:pPr>
        <w:jc w:val="center"/>
        <w:rPr>
          <w:rFonts w:cstheme="minorHAnsi"/>
          <w:b/>
          <w:sz w:val="32"/>
          <w:szCs w:val="32"/>
          <w:lang w:val="en-US"/>
        </w:rPr>
      </w:pPr>
      <w:r>
        <w:rPr>
          <w:rFonts w:cstheme="minorHAnsi"/>
          <w:b/>
          <w:sz w:val="32"/>
          <w:szCs w:val="32"/>
          <w:lang w:val="en-US"/>
        </w:rPr>
        <w:t>CORE GLOW</w:t>
      </w:r>
    </w:p>
    <w:p w14:paraId="18541848" w14:textId="77777777" w:rsidR="00E34D75" w:rsidRDefault="00E34D75" w:rsidP="00E34D75">
      <w:pPr>
        <w:jc w:val="center"/>
        <w:rPr>
          <w:rFonts w:eastAsiaTheme="majorEastAsia" w:cstheme="minorHAnsi"/>
          <w:color w:val="000000"/>
          <w:sz w:val="28"/>
          <w:szCs w:val="32"/>
          <w:lang w:val="en-US"/>
        </w:rPr>
      </w:pPr>
      <w:r w:rsidRPr="00E34D75">
        <w:rPr>
          <w:rFonts w:eastAsiaTheme="majorEastAsia" w:cstheme="minorHAnsi"/>
          <w:color w:val="000000"/>
          <w:sz w:val="28"/>
          <w:szCs w:val="32"/>
          <w:lang w:val="en-US"/>
        </w:rPr>
        <w:t xml:space="preserve">Natural </w:t>
      </w:r>
      <w:r>
        <w:rPr>
          <w:rFonts w:eastAsiaTheme="majorEastAsia" w:cstheme="minorHAnsi"/>
          <w:color w:val="000000"/>
          <w:sz w:val="28"/>
          <w:szCs w:val="32"/>
          <w:lang w:val="en-US"/>
        </w:rPr>
        <w:t>G</w:t>
      </w:r>
      <w:r w:rsidRPr="00E34D75">
        <w:rPr>
          <w:rFonts w:eastAsiaTheme="majorEastAsia" w:cstheme="minorHAnsi"/>
          <w:color w:val="000000"/>
          <w:sz w:val="28"/>
          <w:szCs w:val="32"/>
          <w:lang w:val="en-US"/>
        </w:rPr>
        <w:t xml:space="preserve">lowing </w:t>
      </w:r>
      <w:r>
        <w:rPr>
          <w:rFonts w:eastAsiaTheme="majorEastAsia" w:cstheme="minorHAnsi"/>
          <w:color w:val="000000"/>
          <w:sz w:val="28"/>
          <w:szCs w:val="32"/>
          <w:lang w:val="en-US"/>
        </w:rPr>
        <w:t>A</w:t>
      </w:r>
      <w:r w:rsidRPr="00E34D75">
        <w:rPr>
          <w:rFonts w:eastAsiaTheme="majorEastAsia" w:cstheme="minorHAnsi"/>
          <w:color w:val="000000"/>
          <w:sz w:val="28"/>
          <w:szCs w:val="32"/>
          <w:lang w:val="en-US"/>
        </w:rPr>
        <w:t xml:space="preserve">ggregate </w:t>
      </w:r>
      <w:r>
        <w:rPr>
          <w:rFonts w:eastAsiaTheme="majorEastAsia" w:cstheme="minorHAnsi"/>
          <w:color w:val="000000"/>
          <w:sz w:val="28"/>
          <w:szCs w:val="32"/>
          <w:lang w:val="en-US"/>
        </w:rPr>
        <w:t>&amp;</w:t>
      </w:r>
      <w:r w:rsidRPr="00E34D75">
        <w:rPr>
          <w:rFonts w:eastAsiaTheme="majorEastAsia" w:cstheme="minorHAnsi"/>
          <w:color w:val="000000"/>
          <w:sz w:val="28"/>
          <w:szCs w:val="32"/>
          <w:lang w:val="en-US"/>
        </w:rPr>
        <w:t xml:space="preserve"> </w:t>
      </w:r>
      <w:r>
        <w:rPr>
          <w:rFonts w:eastAsiaTheme="majorEastAsia" w:cstheme="minorHAnsi"/>
          <w:color w:val="000000"/>
          <w:sz w:val="28"/>
          <w:szCs w:val="32"/>
          <w:lang w:val="en-US"/>
        </w:rPr>
        <w:t>S</w:t>
      </w:r>
      <w:r w:rsidRPr="00E34D75">
        <w:rPr>
          <w:rFonts w:eastAsiaTheme="majorEastAsia" w:cstheme="minorHAnsi"/>
          <w:color w:val="000000"/>
          <w:sz w:val="28"/>
          <w:szCs w:val="32"/>
          <w:lang w:val="en-US"/>
        </w:rPr>
        <w:t xml:space="preserve">tones for </w:t>
      </w:r>
      <w:r>
        <w:rPr>
          <w:rFonts w:eastAsiaTheme="majorEastAsia" w:cstheme="minorHAnsi"/>
          <w:color w:val="000000"/>
          <w:sz w:val="28"/>
          <w:szCs w:val="32"/>
          <w:lang w:val="en-US"/>
        </w:rPr>
        <w:t>P</w:t>
      </w:r>
      <w:r w:rsidRPr="00E34D75">
        <w:rPr>
          <w:rFonts w:eastAsiaTheme="majorEastAsia" w:cstheme="minorHAnsi"/>
          <w:color w:val="000000"/>
          <w:sz w:val="28"/>
          <w:szCs w:val="32"/>
          <w:lang w:val="en-US"/>
        </w:rPr>
        <w:t xml:space="preserve">rofessionals, </w:t>
      </w:r>
      <w:r>
        <w:rPr>
          <w:rFonts w:eastAsiaTheme="majorEastAsia" w:cstheme="minorHAnsi"/>
          <w:color w:val="000000"/>
          <w:sz w:val="28"/>
          <w:szCs w:val="32"/>
          <w:lang w:val="en-US"/>
        </w:rPr>
        <w:t>H</w:t>
      </w:r>
      <w:r w:rsidRPr="00E34D75">
        <w:rPr>
          <w:rFonts w:eastAsiaTheme="majorEastAsia" w:cstheme="minorHAnsi"/>
          <w:color w:val="000000"/>
          <w:sz w:val="28"/>
          <w:szCs w:val="32"/>
          <w:lang w:val="en-US"/>
        </w:rPr>
        <w:t>omeowners</w:t>
      </w:r>
      <w:r>
        <w:rPr>
          <w:rFonts w:eastAsiaTheme="majorEastAsia" w:cstheme="minorHAnsi"/>
          <w:color w:val="000000"/>
          <w:sz w:val="28"/>
          <w:szCs w:val="32"/>
          <w:lang w:val="en-US"/>
        </w:rPr>
        <w:t xml:space="preserve"> &amp;</w:t>
      </w:r>
      <w:r w:rsidRPr="00E34D75">
        <w:rPr>
          <w:rFonts w:eastAsiaTheme="majorEastAsia" w:cstheme="minorHAnsi"/>
          <w:color w:val="000000"/>
          <w:sz w:val="28"/>
          <w:szCs w:val="32"/>
          <w:lang w:val="en-US"/>
        </w:rPr>
        <w:t xml:space="preserve"> </w:t>
      </w:r>
      <w:r>
        <w:rPr>
          <w:rFonts w:eastAsiaTheme="majorEastAsia" w:cstheme="minorHAnsi"/>
          <w:color w:val="000000"/>
          <w:sz w:val="28"/>
          <w:szCs w:val="32"/>
          <w:lang w:val="en-US"/>
        </w:rPr>
        <w:t>D</w:t>
      </w:r>
      <w:r w:rsidRPr="00E34D75">
        <w:rPr>
          <w:rFonts w:eastAsiaTheme="majorEastAsia" w:cstheme="minorHAnsi"/>
          <w:color w:val="000000"/>
          <w:sz w:val="28"/>
          <w:szCs w:val="32"/>
          <w:lang w:val="en-US"/>
        </w:rPr>
        <w:t>esigners</w:t>
      </w:r>
    </w:p>
    <w:p w14:paraId="51987EA8" w14:textId="22FE7ED3" w:rsidR="004F2B9E" w:rsidRPr="00E34D75" w:rsidRDefault="00D7644C" w:rsidP="00E34D75">
      <w:pPr>
        <w:jc w:val="center"/>
        <w:rPr>
          <w:rFonts w:cstheme="minorHAnsi"/>
          <w:lang w:val="en-US"/>
        </w:rPr>
      </w:pPr>
      <w:r>
        <w:rPr>
          <w:noProof/>
        </w:rPr>
        <w:drawing>
          <wp:inline distT="0" distB="0" distL="0" distR="0" wp14:anchorId="6CE507C0" wp14:editId="01371DD5">
            <wp:extent cx="6840000" cy="3514932"/>
            <wp:effectExtent l="0" t="0" r="0" b="0"/>
            <wp:docPr id="1091058600"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840000" cy="3514932"/>
                    </a:xfrm>
                    <a:prstGeom prst="rect">
                      <a:avLst/>
                    </a:prstGeom>
                    <a:noFill/>
                    <a:ln>
                      <a:noFill/>
                    </a:ln>
                  </pic:spPr>
                </pic:pic>
              </a:graphicData>
            </a:graphic>
          </wp:inline>
        </w:drawing>
      </w:r>
    </w:p>
    <w:p w14:paraId="3ACCF387" w14:textId="77777777" w:rsidR="0022000E" w:rsidRPr="004245D6" w:rsidRDefault="0022000E" w:rsidP="0022000E">
      <w:pPr>
        <w:jc w:val="both"/>
        <w:rPr>
          <w:rFonts w:cstheme="minorHAnsi"/>
          <w:lang w:val="en-US"/>
        </w:rPr>
      </w:pPr>
      <w:r w:rsidRPr="004245D6">
        <w:rPr>
          <w:rFonts w:cstheme="minorHAnsi"/>
          <w:lang w:val="en-US"/>
        </w:rPr>
        <w:t>CORE Glow was founded in 2010 on the notion that we, as humans possess the ability to improve our environment through conscious choices. CORE Glow prides itself on creating sustainable products that enrich &amp; protect the natural world. Our ongoing research and developments ensure that we create top quality products while providing the highest level of service. Our goal is to promote and educate the use of environmentally sustainable products that ensures a future where humans and nature can co-exist.</w:t>
      </w:r>
    </w:p>
    <w:p w14:paraId="2477560E" w14:textId="77777777" w:rsidR="0022000E" w:rsidRPr="004245D6" w:rsidRDefault="0022000E" w:rsidP="0022000E">
      <w:pPr>
        <w:jc w:val="both"/>
        <w:rPr>
          <w:rFonts w:cstheme="minorHAnsi"/>
          <w:lang w:val="en-US"/>
        </w:rPr>
      </w:pPr>
      <w:r w:rsidRPr="004245D6">
        <w:rPr>
          <w:rFonts w:cstheme="minorHAnsi"/>
          <w:lang w:val="en-US"/>
        </w:rPr>
        <w:t xml:space="preserve">CORE Glow started in 2010 with only a handful of eco-friendly products, a small office, warehouse space, and a few friends. Today, CORE Glow is a growing company dedicated to creating and supplying unique and innovative products, for both private and public landscape settings, that are </w:t>
      </w:r>
      <w:proofErr w:type="gramStart"/>
      <w:r w:rsidRPr="004245D6">
        <w:rPr>
          <w:rFonts w:cstheme="minorHAnsi"/>
          <w:lang w:val="en-US"/>
        </w:rPr>
        <w:t>more eco-friendly and sustainable</w:t>
      </w:r>
      <w:proofErr w:type="gramEnd"/>
      <w:r w:rsidRPr="004245D6">
        <w:rPr>
          <w:rFonts w:cstheme="minorHAnsi"/>
          <w:lang w:val="en-US"/>
        </w:rPr>
        <w:t xml:space="preserve"> than traditional products.</w:t>
      </w:r>
    </w:p>
    <w:p w14:paraId="133A44CA" w14:textId="77777777" w:rsidR="004245D6" w:rsidRDefault="004245D6" w:rsidP="0022000E">
      <w:pPr>
        <w:jc w:val="both"/>
        <w:rPr>
          <w:rFonts w:cstheme="minorHAnsi"/>
          <w:lang w:val="en-US"/>
        </w:rPr>
      </w:pPr>
    </w:p>
    <w:p w14:paraId="6D0A60AE" w14:textId="77777777" w:rsidR="00E34D75" w:rsidRPr="007811F1" w:rsidRDefault="00E34D75" w:rsidP="00E34D75">
      <w:pPr>
        <w:tabs>
          <w:tab w:val="left" w:pos="8243"/>
        </w:tabs>
        <w:jc w:val="center"/>
        <w:rPr>
          <w:b/>
        </w:rPr>
      </w:pPr>
      <w:bookmarkStart w:id="0" w:name="_Hlk124572821"/>
      <w:r>
        <w:rPr>
          <w:b/>
          <w:lang w:val="en-US"/>
        </w:rPr>
        <w:t>More Information</w:t>
      </w:r>
      <w:r w:rsidRPr="007811F1">
        <w:rPr>
          <w:b/>
        </w:rPr>
        <w:t>:</w:t>
      </w: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94"/>
        <w:gridCol w:w="5494"/>
      </w:tblGrid>
      <w:tr w:rsidR="00E34D75" w14:paraId="74E57B80" w14:textId="77777777" w:rsidTr="006D4FCA">
        <w:tc>
          <w:tcPr>
            <w:tcW w:w="5494" w:type="dxa"/>
          </w:tcPr>
          <w:p w14:paraId="422BF729" w14:textId="77777777" w:rsidR="00E34D75" w:rsidRDefault="00E34D75" w:rsidP="006D4FCA">
            <w:pPr>
              <w:jc w:val="right"/>
            </w:pPr>
            <w:r>
              <w:rPr>
                <w:lang w:val="en-US"/>
              </w:rPr>
              <w:t>Web Link Presentation</w:t>
            </w:r>
            <w:r>
              <w:t>:</w:t>
            </w:r>
          </w:p>
        </w:tc>
        <w:tc>
          <w:tcPr>
            <w:tcW w:w="5494" w:type="dxa"/>
          </w:tcPr>
          <w:p w14:paraId="2BB5B4CA" w14:textId="65C93227" w:rsidR="00E34D75" w:rsidRPr="00E34D75" w:rsidRDefault="00000000" w:rsidP="006D4FCA">
            <w:hyperlink r:id="rId9" w:history="1">
              <w:r w:rsidR="00E34D75" w:rsidRPr="007B2F19">
                <w:rPr>
                  <w:rStyle w:val="-"/>
                </w:rPr>
                <w:t>https://www.esc.guide/core-glow</w:t>
              </w:r>
            </w:hyperlink>
            <w:r w:rsidR="00E34D75" w:rsidRPr="00E34D75">
              <w:t xml:space="preserve"> </w:t>
            </w:r>
          </w:p>
        </w:tc>
      </w:tr>
      <w:tr w:rsidR="00E34D75" w:rsidRPr="007811F1" w14:paraId="6D76EEB2" w14:textId="77777777" w:rsidTr="006D4FCA">
        <w:tc>
          <w:tcPr>
            <w:tcW w:w="5494" w:type="dxa"/>
          </w:tcPr>
          <w:p w14:paraId="22BFE0B4" w14:textId="77777777" w:rsidR="00E34D75" w:rsidRPr="007811F1" w:rsidRDefault="00E34D75" w:rsidP="006D4FCA">
            <w:pPr>
              <w:jc w:val="right"/>
            </w:pPr>
            <w:r>
              <w:rPr>
                <w:lang w:val="en-US"/>
              </w:rPr>
              <w:t>Official Web Site</w:t>
            </w:r>
            <w:r>
              <w:t>:</w:t>
            </w:r>
          </w:p>
        </w:tc>
        <w:tc>
          <w:tcPr>
            <w:tcW w:w="5494" w:type="dxa"/>
          </w:tcPr>
          <w:p w14:paraId="361C0EF7" w14:textId="27257908" w:rsidR="00E34D75" w:rsidRPr="00E34D75" w:rsidRDefault="00000000" w:rsidP="006D4FCA">
            <w:pPr>
              <w:rPr>
                <w:lang w:val="en-US"/>
              </w:rPr>
            </w:pPr>
            <w:hyperlink r:id="rId10" w:history="1">
              <w:r w:rsidR="00E34D75" w:rsidRPr="007B2F19">
                <w:rPr>
                  <w:rStyle w:val="-"/>
                </w:rPr>
                <w:t>https://www.coreglow.ca</w:t>
              </w:r>
            </w:hyperlink>
            <w:r w:rsidR="00E34D75">
              <w:rPr>
                <w:lang w:val="en-US"/>
              </w:rPr>
              <w:t xml:space="preserve"> </w:t>
            </w:r>
          </w:p>
        </w:tc>
      </w:tr>
      <w:bookmarkEnd w:id="0"/>
    </w:tbl>
    <w:p w14:paraId="58A48E27" w14:textId="77777777" w:rsidR="00F147AD" w:rsidRDefault="00F147AD" w:rsidP="0022000E">
      <w:pPr>
        <w:jc w:val="both"/>
        <w:rPr>
          <w:rFonts w:cstheme="minorHAnsi"/>
          <w:lang w:val="en-US"/>
        </w:rPr>
      </w:pPr>
    </w:p>
    <w:p w14:paraId="3EF70A47" w14:textId="77777777" w:rsidR="00F147AD" w:rsidRDefault="00F147AD" w:rsidP="0022000E">
      <w:pPr>
        <w:jc w:val="both"/>
        <w:rPr>
          <w:rFonts w:cstheme="minorHAnsi"/>
          <w:lang w:val="en-US"/>
        </w:rPr>
      </w:pPr>
    </w:p>
    <w:p w14:paraId="4D363FAA" w14:textId="77777777" w:rsidR="00F147AD" w:rsidRDefault="00F147AD" w:rsidP="0022000E">
      <w:pPr>
        <w:jc w:val="both"/>
        <w:rPr>
          <w:rFonts w:cstheme="minorHAnsi"/>
          <w:lang w:val="en-US"/>
        </w:rPr>
      </w:pPr>
    </w:p>
    <w:p w14:paraId="53DE6FE0" w14:textId="77777777" w:rsidR="00F147AD" w:rsidRDefault="00F147AD" w:rsidP="0022000E">
      <w:pPr>
        <w:jc w:val="both"/>
        <w:rPr>
          <w:rFonts w:cstheme="minorHAnsi"/>
          <w:lang w:val="en-US"/>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94"/>
        <w:gridCol w:w="5494"/>
      </w:tblGrid>
      <w:tr w:rsidR="006F669A" w14:paraId="512864D4" w14:textId="77777777" w:rsidTr="006F669A">
        <w:tc>
          <w:tcPr>
            <w:tcW w:w="5494" w:type="dxa"/>
          </w:tcPr>
          <w:p w14:paraId="07449464" w14:textId="0E237893" w:rsidR="006F669A" w:rsidRDefault="006F669A" w:rsidP="00C118E6">
            <w:pPr>
              <w:jc w:val="both"/>
              <w:rPr>
                <w:rFonts w:cstheme="minorHAnsi"/>
                <w:b/>
                <w:bCs/>
                <w:sz w:val="32"/>
                <w:szCs w:val="32"/>
                <w:lang w:val="en-US"/>
              </w:rPr>
            </w:pPr>
            <w:r>
              <w:rPr>
                <w:noProof/>
              </w:rPr>
              <w:lastRenderedPageBreak/>
              <w:drawing>
                <wp:inline distT="0" distB="0" distL="0" distR="0" wp14:anchorId="01D566D0" wp14:editId="72D5F102">
                  <wp:extent cx="3240000" cy="1666182"/>
                  <wp:effectExtent l="0" t="0" r="0" b="0"/>
                  <wp:docPr id="817854554" name="Εικόνα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240000" cy="1666182"/>
                          </a:xfrm>
                          <a:prstGeom prst="rect">
                            <a:avLst/>
                          </a:prstGeom>
                          <a:noFill/>
                          <a:ln>
                            <a:noFill/>
                          </a:ln>
                        </pic:spPr>
                      </pic:pic>
                    </a:graphicData>
                  </a:graphic>
                </wp:inline>
              </w:drawing>
            </w:r>
          </w:p>
        </w:tc>
        <w:tc>
          <w:tcPr>
            <w:tcW w:w="5494" w:type="dxa"/>
          </w:tcPr>
          <w:p w14:paraId="6CFD6C15" w14:textId="4C762E76" w:rsidR="006F669A" w:rsidRDefault="006F669A" w:rsidP="00C118E6">
            <w:pPr>
              <w:jc w:val="both"/>
              <w:rPr>
                <w:rFonts w:cstheme="minorHAnsi"/>
                <w:b/>
                <w:bCs/>
                <w:sz w:val="32"/>
                <w:szCs w:val="32"/>
                <w:lang w:val="en-US"/>
              </w:rPr>
            </w:pPr>
            <w:r>
              <w:rPr>
                <w:noProof/>
              </w:rPr>
              <w:drawing>
                <wp:inline distT="0" distB="0" distL="0" distR="0" wp14:anchorId="6CE14EAA" wp14:editId="1A93BBE2">
                  <wp:extent cx="3240000" cy="1666182"/>
                  <wp:effectExtent l="0" t="0" r="0" b="0"/>
                  <wp:docPr id="800159246" name="Εικόνα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240000" cy="1666182"/>
                          </a:xfrm>
                          <a:prstGeom prst="rect">
                            <a:avLst/>
                          </a:prstGeom>
                          <a:noFill/>
                          <a:ln>
                            <a:noFill/>
                          </a:ln>
                        </pic:spPr>
                      </pic:pic>
                    </a:graphicData>
                  </a:graphic>
                </wp:inline>
              </w:drawing>
            </w:r>
          </w:p>
        </w:tc>
      </w:tr>
      <w:tr w:rsidR="003B2DEA" w:rsidRPr="003B2DEA" w14:paraId="01190224" w14:textId="77777777" w:rsidTr="006F669A">
        <w:tc>
          <w:tcPr>
            <w:tcW w:w="5494" w:type="dxa"/>
          </w:tcPr>
          <w:p w14:paraId="1F6DE6BE" w14:textId="77777777" w:rsidR="003B2DEA" w:rsidRPr="003B2DEA" w:rsidRDefault="003B2DEA" w:rsidP="00C118E6">
            <w:pPr>
              <w:jc w:val="both"/>
              <w:rPr>
                <w:noProof/>
                <w:sz w:val="4"/>
                <w:szCs w:val="4"/>
              </w:rPr>
            </w:pPr>
          </w:p>
        </w:tc>
        <w:tc>
          <w:tcPr>
            <w:tcW w:w="5494" w:type="dxa"/>
          </w:tcPr>
          <w:p w14:paraId="5639C3CA" w14:textId="77777777" w:rsidR="003B2DEA" w:rsidRPr="003B2DEA" w:rsidRDefault="003B2DEA" w:rsidP="00C118E6">
            <w:pPr>
              <w:jc w:val="both"/>
              <w:rPr>
                <w:noProof/>
                <w:sz w:val="4"/>
                <w:szCs w:val="4"/>
              </w:rPr>
            </w:pPr>
          </w:p>
        </w:tc>
      </w:tr>
      <w:tr w:rsidR="006F669A" w14:paraId="09277EC4" w14:textId="77777777" w:rsidTr="006F669A">
        <w:tc>
          <w:tcPr>
            <w:tcW w:w="5494" w:type="dxa"/>
          </w:tcPr>
          <w:p w14:paraId="15B0F4F5" w14:textId="60347229" w:rsidR="006F669A" w:rsidRDefault="006F669A" w:rsidP="00C118E6">
            <w:pPr>
              <w:jc w:val="both"/>
              <w:rPr>
                <w:rFonts w:cstheme="minorHAnsi"/>
                <w:b/>
                <w:bCs/>
                <w:sz w:val="32"/>
                <w:szCs w:val="32"/>
                <w:lang w:val="en-US"/>
              </w:rPr>
            </w:pPr>
            <w:r>
              <w:rPr>
                <w:noProof/>
              </w:rPr>
              <w:drawing>
                <wp:inline distT="0" distB="0" distL="0" distR="0" wp14:anchorId="570C76E5" wp14:editId="143A0D87">
                  <wp:extent cx="3240000" cy="1666182"/>
                  <wp:effectExtent l="0" t="0" r="0" b="0"/>
                  <wp:docPr id="855708626" name="Εικόνα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240000" cy="1666182"/>
                          </a:xfrm>
                          <a:prstGeom prst="rect">
                            <a:avLst/>
                          </a:prstGeom>
                          <a:noFill/>
                          <a:ln>
                            <a:noFill/>
                          </a:ln>
                        </pic:spPr>
                      </pic:pic>
                    </a:graphicData>
                  </a:graphic>
                </wp:inline>
              </w:drawing>
            </w:r>
          </w:p>
        </w:tc>
        <w:tc>
          <w:tcPr>
            <w:tcW w:w="5494" w:type="dxa"/>
          </w:tcPr>
          <w:p w14:paraId="40B2099C" w14:textId="518B383D" w:rsidR="006F669A" w:rsidRDefault="006F669A" w:rsidP="00C118E6">
            <w:pPr>
              <w:jc w:val="both"/>
              <w:rPr>
                <w:rFonts w:cstheme="minorHAnsi"/>
                <w:b/>
                <w:bCs/>
                <w:sz w:val="32"/>
                <w:szCs w:val="32"/>
                <w:lang w:val="en-US"/>
              </w:rPr>
            </w:pPr>
            <w:r>
              <w:rPr>
                <w:noProof/>
              </w:rPr>
              <w:drawing>
                <wp:inline distT="0" distB="0" distL="0" distR="0" wp14:anchorId="64F96F53" wp14:editId="5030A3F6">
                  <wp:extent cx="3240000" cy="1666182"/>
                  <wp:effectExtent l="0" t="0" r="0" b="0"/>
                  <wp:docPr id="312851265" name="Εικόνα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240000" cy="1666182"/>
                          </a:xfrm>
                          <a:prstGeom prst="rect">
                            <a:avLst/>
                          </a:prstGeom>
                          <a:noFill/>
                          <a:ln>
                            <a:noFill/>
                          </a:ln>
                        </pic:spPr>
                      </pic:pic>
                    </a:graphicData>
                  </a:graphic>
                </wp:inline>
              </w:drawing>
            </w:r>
          </w:p>
        </w:tc>
      </w:tr>
      <w:tr w:rsidR="003B2DEA" w:rsidRPr="003B2DEA" w14:paraId="109291CD" w14:textId="77777777" w:rsidTr="006F669A">
        <w:tc>
          <w:tcPr>
            <w:tcW w:w="5494" w:type="dxa"/>
          </w:tcPr>
          <w:p w14:paraId="1543992C" w14:textId="77777777" w:rsidR="003B2DEA" w:rsidRPr="003B2DEA" w:rsidRDefault="003B2DEA" w:rsidP="00C118E6">
            <w:pPr>
              <w:jc w:val="both"/>
              <w:rPr>
                <w:noProof/>
                <w:sz w:val="4"/>
                <w:szCs w:val="4"/>
              </w:rPr>
            </w:pPr>
          </w:p>
        </w:tc>
        <w:tc>
          <w:tcPr>
            <w:tcW w:w="5494" w:type="dxa"/>
          </w:tcPr>
          <w:p w14:paraId="5D57E900" w14:textId="77777777" w:rsidR="003B2DEA" w:rsidRPr="003B2DEA" w:rsidRDefault="003B2DEA" w:rsidP="00C118E6">
            <w:pPr>
              <w:jc w:val="both"/>
              <w:rPr>
                <w:noProof/>
                <w:sz w:val="4"/>
                <w:szCs w:val="4"/>
              </w:rPr>
            </w:pPr>
          </w:p>
        </w:tc>
      </w:tr>
      <w:tr w:rsidR="006F669A" w14:paraId="7B8EEF21" w14:textId="77777777" w:rsidTr="006F669A">
        <w:tc>
          <w:tcPr>
            <w:tcW w:w="5494" w:type="dxa"/>
          </w:tcPr>
          <w:p w14:paraId="4B36D78E" w14:textId="5A1D4F84" w:rsidR="006F669A" w:rsidRDefault="006F669A" w:rsidP="00C118E6">
            <w:pPr>
              <w:jc w:val="both"/>
              <w:rPr>
                <w:rFonts w:cstheme="minorHAnsi"/>
                <w:b/>
                <w:bCs/>
                <w:sz w:val="32"/>
                <w:szCs w:val="32"/>
                <w:lang w:val="en-US"/>
              </w:rPr>
            </w:pPr>
            <w:r>
              <w:rPr>
                <w:noProof/>
              </w:rPr>
              <w:drawing>
                <wp:inline distT="0" distB="0" distL="0" distR="0" wp14:anchorId="31807024" wp14:editId="275AF237">
                  <wp:extent cx="3240000" cy="1666182"/>
                  <wp:effectExtent l="0" t="0" r="0" b="0"/>
                  <wp:docPr id="179567024" name="Εικόνα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240000" cy="1666182"/>
                          </a:xfrm>
                          <a:prstGeom prst="rect">
                            <a:avLst/>
                          </a:prstGeom>
                          <a:noFill/>
                          <a:ln>
                            <a:noFill/>
                          </a:ln>
                        </pic:spPr>
                      </pic:pic>
                    </a:graphicData>
                  </a:graphic>
                </wp:inline>
              </w:drawing>
            </w:r>
          </w:p>
        </w:tc>
        <w:tc>
          <w:tcPr>
            <w:tcW w:w="5494" w:type="dxa"/>
          </w:tcPr>
          <w:p w14:paraId="11F83ED3" w14:textId="551A524F" w:rsidR="006F669A" w:rsidRDefault="006F669A" w:rsidP="00C118E6">
            <w:pPr>
              <w:jc w:val="both"/>
              <w:rPr>
                <w:rFonts w:cstheme="minorHAnsi"/>
                <w:b/>
                <w:bCs/>
                <w:sz w:val="32"/>
                <w:szCs w:val="32"/>
                <w:lang w:val="en-US"/>
              </w:rPr>
            </w:pPr>
            <w:r>
              <w:rPr>
                <w:noProof/>
              </w:rPr>
              <w:drawing>
                <wp:inline distT="0" distB="0" distL="0" distR="0" wp14:anchorId="6DD47DD5" wp14:editId="0BEC4C1E">
                  <wp:extent cx="3240000" cy="1666182"/>
                  <wp:effectExtent l="0" t="0" r="0" b="0"/>
                  <wp:docPr id="1119555649" name="Εικόνα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240000" cy="1666182"/>
                          </a:xfrm>
                          <a:prstGeom prst="rect">
                            <a:avLst/>
                          </a:prstGeom>
                          <a:noFill/>
                          <a:ln>
                            <a:noFill/>
                          </a:ln>
                        </pic:spPr>
                      </pic:pic>
                    </a:graphicData>
                  </a:graphic>
                </wp:inline>
              </w:drawing>
            </w:r>
          </w:p>
        </w:tc>
      </w:tr>
      <w:tr w:rsidR="003B2DEA" w:rsidRPr="003B2DEA" w14:paraId="24536561" w14:textId="77777777" w:rsidTr="006F669A">
        <w:tc>
          <w:tcPr>
            <w:tcW w:w="5494" w:type="dxa"/>
          </w:tcPr>
          <w:p w14:paraId="7DC1F119" w14:textId="77777777" w:rsidR="003B2DEA" w:rsidRPr="003B2DEA" w:rsidRDefault="003B2DEA" w:rsidP="00C118E6">
            <w:pPr>
              <w:jc w:val="both"/>
              <w:rPr>
                <w:noProof/>
                <w:sz w:val="4"/>
                <w:szCs w:val="4"/>
              </w:rPr>
            </w:pPr>
          </w:p>
        </w:tc>
        <w:tc>
          <w:tcPr>
            <w:tcW w:w="5494" w:type="dxa"/>
          </w:tcPr>
          <w:p w14:paraId="144B3596" w14:textId="77777777" w:rsidR="003B2DEA" w:rsidRPr="003B2DEA" w:rsidRDefault="003B2DEA" w:rsidP="00C118E6">
            <w:pPr>
              <w:jc w:val="both"/>
              <w:rPr>
                <w:noProof/>
                <w:sz w:val="4"/>
                <w:szCs w:val="4"/>
              </w:rPr>
            </w:pPr>
          </w:p>
        </w:tc>
      </w:tr>
      <w:tr w:rsidR="006F669A" w14:paraId="7C8B4A5C" w14:textId="77777777" w:rsidTr="006F669A">
        <w:tc>
          <w:tcPr>
            <w:tcW w:w="5494" w:type="dxa"/>
          </w:tcPr>
          <w:p w14:paraId="3578B3F5" w14:textId="1F715BA1" w:rsidR="006F669A" w:rsidRDefault="006F669A" w:rsidP="00C118E6">
            <w:pPr>
              <w:jc w:val="both"/>
              <w:rPr>
                <w:rFonts w:cstheme="minorHAnsi"/>
                <w:b/>
                <w:bCs/>
                <w:sz w:val="32"/>
                <w:szCs w:val="32"/>
                <w:lang w:val="en-US"/>
              </w:rPr>
            </w:pPr>
            <w:r>
              <w:rPr>
                <w:noProof/>
              </w:rPr>
              <w:drawing>
                <wp:inline distT="0" distB="0" distL="0" distR="0" wp14:anchorId="5AD4F34C" wp14:editId="36869336">
                  <wp:extent cx="3240000" cy="1666182"/>
                  <wp:effectExtent l="0" t="0" r="0" b="0"/>
                  <wp:docPr id="88028132" name="Εικόνα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240000" cy="1666182"/>
                          </a:xfrm>
                          <a:prstGeom prst="rect">
                            <a:avLst/>
                          </a:prstGeom>
                          <a:noFill/>
                          <a:ln>
                            <a:noFill/>
                          </a:ln>
                        </pic:spPr>
                      </pic:pic>
                    </a:graphicData>
                  </a:graphic>
                </wp:inline>
              </w:drawing>
            </w:r>
          </w:p>
        </w:tc>
        <w:tc>
          <w:tcPr>
            <w:tcW w:w="5494" w:type="dxa"/>
          </w:tcPr>
          <w:p w14:paraId="729C984A" w14:textId="30C54861" w:rsidR="006F669A" w:rsidRDefault="006F669A" w:rsidP="00C118E6">
            <w:pPr>
              <w:jc w:val="both"/>
              <w:rPr>
                <w:rFonts w:cstheme="minorHAnsi"/>
                <w:b/>
                <w:bCs/>
                <w:sz w:val="32"/>
                <w:szCs w:val="32"/>
                <w:lang w:val="en-US"/>
              </w:rPr>
            </w:pPr>
            <w:r>
              <w:rPr>
                <w:noProof/>
              </w:rPr>
              <w:drawing>
                <wp:inline distT="0" distB="0" distL="0" distR="0" wp14:anchorId="1B768B61" wp14:editId="2DCDCF6C">
                  <wp:extent cx="3240000" cy="1666182"/>
                  <wp:effectExtent l="0" t="0" r="0" b="0"/>
                  <wp:docPr id="98925647" name="Εικόνα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240000" cy="1666182"/>
                          </a:xfrm>
                          <a:prstGeom prst="rect">
                            <a:avLst/>
                          </a:prstGeom>
                          <a:noFill/>
                          <a:ln>
                            <a:noFill/>
                          </a:ln>
                        </pic:spPr>
                      </pic:pic>
                    </a:graphicData>
                  </a:graphic>
                </wp:inline>
              </w:drawing>
            </w:r>
          </w:p>
        </w:tc>
      </w:tr>
      <w:tr w:rsidR="003B2DEA" w:rsidRPr="003B2DEA" w14:paraId="75865C92" w14:textId="77777777" w:rsidTr="006F669A">
        <w:tc>
          <w:tcPr>
            <w:tcW w:w="5494" w:type="dxa"/>
          </w:tcPr>
          <w:p w14:paraId="2AC00C7E" w14:textId="77777777" w:rsidR="003B2DEA" w:rsidRPr="003B2DEA" w:rsidRDefault="003B2DEA" w:rsidP="00C118E6">
            <w:pPr>
              <w:jc w:val="both"/>
              <w:rPr>
                <w:noProof/>
                <w:sz w:val="4"/>
                <w:szCs w:val="4"/>
              </w:rPr>
            </w:pPr>
          </w:p>
        </w:tc>
        <w:tc>
          <w:tcPr>
            <w:tcW w:w="5494" w:type="dxa"/>
          </w:tcPr>
          <w:p w14:paraId="24ABFFF0" w14:textId="77777777" w:rsidR="003B2DEA" w:rsidRPr="003B2DEA" w:rsidRDefault="003B2DEA" w:rsidP="00C118E6">
            <w:pPr>
              <w:jc w:val="both"/>
              <w:rPr>
                <w:noProof/>
                <w:sz w:val="4"/>
                <w:szCs w:val="4"/>
              </w:rPr>
            </w:pPr>
          </w:p>
        </w:tc>
      </w:tr>
      <w:tr w:rsidR="006F669A" w14:paraId="020C1A21" w14:textId="77777777" w:rsidTr="006F669A">
        <w:tc>
          <w:tcPr>
            <w:tcW w:w="5494" w:type="dxa"/>
          </w:tcPr>
          <w:p w14:paraId="06B0B8D1" w14:textId="5FFA2F3F" w:rsidR="006F669A" w:rsidRDefault="006F669A" w:rsidP="00C118E6">
            <w:pPr>
              <w:jc w:val="both"/>
              <w:rPr>
                <w:rFonts w:cstheme="minorHAnsi"/>
                <w:b/>
                <w:bCs/>
                <w:sz w:val="32"/>
                <w:szCs w:val="32"/>
                <w:lang w:val="en-US"/>
              </w:rPr>
            </w:pPr>
            <w:r>
              <w:rPr>
                <w:noProof/>
              </w:rPr>
              <w:drawing>
                <wp:inline distT="0" distB="0" distL="0" distR="0" wp14:anchorId="1BF36812" wp14:editId="63EC2865">
                  <wp:extent cx="3240000" cy="1666182"/>
                  <wp:effectExtent l="0" t="0" r="0" b="0"/>
                  <wp:docPr id="1677009952" name="Εικόνα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240000" cy="1666182"/>
                          </a:xfrm>
                          <a:prstGeom prst="rect">
                            <a:avLst/>
                          </a:prstGeom>
                          <a:noFill/>
                          <a:ln>
                            <a:noFill/>
                          </a:ln>
                        </pic:spPr>
                      </pic:pic>
                    </a:graphicData>
                  </a:graphic>
                </wp:inline>
              </w:drawing>
            </w:r>
          </w:p>
        </w:tc>
        <w:tc>
          <w:tcPr>
            <w:tcW w:w="5494" w:type="dxa"/>
          </w:tcPr>
          <w:p w14:paraId="44AED41C" w14:textId="411B776E" w:rsidR="006F669A" w:rsidRDefault="006F669A" w:rsidP="00C118E6">
            <w:pPr>
              <w:jc w:val="both"/>
              <w:rPr>
                <w:rFonts w:cstheme="minorHAnsi"/>
                <w:b/>
                <w:bCs/>
                <w:sz w:val="32"/>
                <w:szCs w:val="32"/>
                <w:lang w:val="en-US"/>
              </w:rPr>
            </w:pPr>
            <w:r>
              <w:rPr>
                <w:noProof/>
              </w:rPr>
              <w:drawing>
                <wp:inline distT="0" distB="0" distL="0" distR="0" wp14:anchorId="55C191FF" wp14:editId="7E0AD812">
                  <wp:extent cx="3240000" cy="1666182"/>
                  <wp:effectExtent l="0" t="0" r="0" b="0"/>
                  <wp:docPr id="414515974" name="Εικόνα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240000" cy="1666182"/>
                          </a:xfrm>
                          <a:prstGeom prst="rect">
                            <a:avLst/>
                          </a:prstGeom>
                          <a:noFill/>
                          <a:ln>
                            <a:noFill/>
                          </a:ln>
                        </pic:spPr>
                      </pic:pic>
                    </a:graphicData>
                  </a:graphic>
                </wp:inline>
              </w:drawing>
            </w:r>
          </w:p>
        </w:tc>
      </w:tr>
    </w:tbl>
    <w:p w14:paraId="71091E4F" w14:textId="116C1DF7" w:rsidR="00C118E6" w:rsidRPr="00377088" w:rsidRDefault="00C118E6" w:rsidP="00377088">
      <w:pPr>
        <w:shd w:val="clear" w:color="auto" w:fill="1E9B00"/>
        <w:spacing w:after="0"/>
        <w:jc w:val="both"/>
        <w:rPr>
          <w:rFonts w:cstheme="minorHAnsi"/>
          <w:b/>
          <w:bCs/>
          <w:color w:val="FFFFFF" w:themeColor="background1"/>
          <w:sz w:val="32"/>
          <w:szCs w:val="32"/>
          <w:lang w:val="en-US"/>
        </w:rPr>
      </w:pPr>
      <w:r w:rsidRPr="00377088">
        <w:rPr>
          <w:rFonts w:cstheme="minorHAnsi"/>
          <w:b/>
          <w:bCs/>
          <w:color w:val="FFFFFF" w:themeColor="background1"/>
          <w:sz w:val="32"/>
          <w:szCs w:val="32"/>
          <w:lang w:val="en-US"/>
        </w:rPr>
        <w:lastRenderedPageBreak/>
        <w:t>Specifications / Safety</w:t>
      </w:r>
    </w:p>
    <w:p w14:paraId="7E145502" w14:textId="77777777" w:rsidR="00C118E6" w:rsidRPr="00225514" w:rsidRDefault="00C118E6" w:rsidP="00C118E6">
      <w:pPr>
        <w:pStyle w:val="prefade"/>
        <w:shd w:val="clear" w:color="auto" w:fill="FFFFFF"/>
        <w:jc w:val="both"/>
        <w:rPr>
          <w:rFonts w:asciiTheme="minorHAnsi" w:hAnsiTheme="minorHAnsi" w:cstheme="minorHAnsi"/>
          <w:color w:val="000000"/>
          <w:sz w:val="22"/>
          <w:szCs w:val="22"/>
          <w:lang w:val="en-US"/>
        </w:rPr>
      </w:pPr>
      <w:r w:rsidRPr="00225514">
        <w:rPr>
          <w:rFonts w:asciiTheme="minorHAnsi" w:hAnsiTheme="minorHAnsi" w:cstheme="minorHAnsi"/>
          <w:color w:val="000000"/>
          <w:sz w:val="22"/>
          <w:szCs w:val="22"/>
          <w:lang w:val="en-US"/>
        </w:rPr>
        <w:t>We want our customers to enjoy their glow while ensuring their safety, so we encourage all buyers to read through the safety information before using their Core Glow products. Special note to those that are curious, no, you</w:t>
      </w:r>
      <w:r w:rsidRPr="00225514">
        <w:rPr>
          <w:rStyle w:val="aa"/>
          <w:rFonts w:asciiTheme="minorHAnsi" w:hAnsiTheme="minorHAnsi" w:cstheme="minorHAnsi"/>
          <w:color w:val="000000"/>
          <w:sz w:val="22"/>
          <w:szCs w:val="22"/>
          <w:lang w:val="en-US"/>
        </w:rPr>
        <w:t xml:space="preserve"> cannot eat CORE Glow!</w:t>
      </w:r>
    </w:p>
    <w:p w14:paraId="6D0E368B" w14:textId="2C39E052" w:rsidR="00C118E6" w:rsidRPr="00225514" w:rsidRDefault="00C118E6" w:rsidP="00C118E6">
      <w:pPr>
        <w:pStyle w:val="prefade"/>
        <w:shd w:val="clear" w:color="auto" w:fill="FFFFFF"/>
        <w:jc w:val="both"/>
        <w:rPr>
          <w:rFonts w:asciiTheme="minorHAnsi" w:hAnsiTheme="minorHAnsi" w:cstheme="minorHAnsi"/>
          <w:color w:val="000000"/>
          <w:sz w:val="22"/>
          <w:szCs w:val="22"/>
          <w:lang w:val="en-US"/>
        </w:rPr>
      </w:pPr>
      <w:r w:rsidRPr="00225514">
        <w:rPr>
          <w:rStyle w:val="aa"/>
          <w:rFonts w:asciiTheme="minorHAnsi" w:hAnsiTheme="minorHAnsi" w:cstheme="minorHAnsi"/>
          <w:color w:val="000000"/>
          <w:sz w:val="22"/>
          <w:szCs w:val="22"/>
          <w:lang w:val="en-US"/>
        </w:rPr>
        <w:t xml:space="preserve">*Note that CORE Glow powder especially requires Personal Safety Equipment when handling to prevent inhalation of the dust and contact with the </w:t>
      </w:r>
      <w:proofErr w:type="gramStart"/>
      <w:r w:rsidR="00F147AD" w:rsidRPr="00225514">
        <w:rPr>
          <w:rStyle w:val="aa"/>
          <w:rFonts w:asciiTheme="minorHAnsi" w:hAnsiTheme="minorHAnsi" w:cstheme="minorHAnsi"/>
          <w:color w:val="000000"/>
          <w:sz w:val="22"/>
          <w:szCs w:val="22"/>
          <w:lang w:val="en-US"/>
        </w:rPr>
        <w:t>eyes.*</w:t>
      </w:r>
      <w:proofErr w:type="gramEnd"/>
    </w:p>
    <w:p w14:paraId="554F6669" w14:textId="462F920A" w:rsidR="00C118E6" w:rsidRPr="00225514" w:rsidRDefault="00C118E6" w:rsidP="00C118E6">
      <w:pPr>
        <w:pStyle w:val="prefade"/>
        <w:shd w:val="clear" w:color="auto" w:fill="FFFFFF"/>
        <w:jc w:val="both"/>
        <w:rPr>
          <w:rFonts w:asciiTheme="minorHAnsi" w:hAnsiTheme="minorHAnsi" w:cstheme="minorHAnsi"/>
          <w:color w:val="000000"/>
          <w:sz w:val="22"/>
          <w:szCs w:val="22"/>
          <w:lang w:val="en-US"/>
        </w:rPr>
      </w:pPr>
      <w:r w:rsidRPr="00225514">
        <w:rPr>
          <w:rFonts w:asciiTheme="minorHAnsi" w:hAnsiTheme="minorHAnsi" w:cstheme="minorHAnsi"/>
          <w:color w:val="000000"/>
          <w:sz w:val="22"/>
          <w:szCs w:val="22"/>
          <w:lang w:val="en-US"/>
        </w:rPr>
        <w:t>See below for safety information, spec sheets</w:t>
      </w:r>
      <w:r w:rsidRPr="00225514">
        <w:rPr>
          <w:rStyle w:val="aa"/>
          <w:rFonts w:asciiTheme="minorHAnsi" w:hAnsiTheme="minorHAnsi" w:cstheme="minorHAnsi"/>
          <w:color w:val="000000"/>
          <w:sz w:val="22"/>
          <w:szCs w:val="22"/>
          <w:lang w:val="en-US"/>
        </w:rPr>
        <w:t xml:space="preserve"> </w:t>
      </w:r>
      <w:r w:rsidRPr="00225514">
        <w:rPr>
          <w:rFonts w:asciiTheme="minorHAnsi" w:hAnsiTheme="minorHAnsi" w:cstheme="minorHAnsi"/>
          <w:color w:val="000000"/>
          <w:sz w:val="22"/>
          <w:szCs w:val="22"/>
          <w:lang w:val="en-US"/>
        </w:rPr>
        <w:t>on all of our products:</w:t>
      </w:r>
    </w:p>
    <w:tbl>
      <w:tblPr>
        <w:tblStyle w:val="a6"/>
        <w:tblW w:w="0" w:type="auto"/>
        <w:tblBorders>
          <w:left w:val="none" w:sz="0" w:space="0" w:color="auto"/>
          <w:right w:val="none" w:sz="0" w:space="0" w:color="auto"/>
        </w:tblBorders>
        <w:tblLook w:val="04A0" w:firstRow="1" w:lastRow="0" w:firstColumn="1" w:lastColumn="0" w:noHBand="0" w:noVBand="1"/>
      </w:tblPr>
      <w:tblGrid>
        <w:gridCol w:w="2197"/>
        <w:gridCol w:w="2197"/>
        <w:gridCol w:w="2198"/>
        <w:gridCol w:w="2198"/>
        <w:gridCol w:w="2198"/>
      </w:tblGrid>
      <w:tr w:rsidR="00C118E6" w:rsidRPr="00C118E6" w14:paraId="37E0D561" w14:textId="77777777" w:rsidTr="00C118E6">
        <w:tc>
          <w:tcPr>
            <w:tcW w:w="2197" w:type="dxa"/>
            <w:shd w:val="clear" w:color="auto" w:fill="F2F2F2" w:themeFill="background1" w:themeFillShade="F2"/>
          </w:tcPr>
          <w:p w14:paraId="6218A3FB" w14:textId="77777777" w:rsidR="00C118E6" w:rsidRPr="00C118E6" w:rsidRDefault="00C118E6" w:rsidP="001271FC">
            <w:pPr>
              <w:rPr>
                <w:rFonts w:cstheme="minorHAnsi"/>
                <w:b/>
                <w:bCs/>
                <w:lang w:val="en-US"/>
              </w:rPr>
            </w:pPr>
          </w:p>
        </w:tc>
        <w:tc>
          <w:tcPr>
            <w:tcW w:w="2197" w:type="dxa"/>
            <w:shd w:val="clear" w:color="auto" w:fill="F2F2F2" w:themeFill="background1" w:themeFillShade="F2"/>
          </w:tcPr>
          <w:p w14:paraId="42B01A6F" w14:textId="77777777" w:rsidR="00C118E6" w:rsidRDefault="00C118E6" w:rsidP="001271FC">
            <w:pPr>
              <w:rPr>
                <w:rFonts w:cstheme="minorHAnsi"/>
                <w:b/>
                <w:bCs/>
                <w:lang w:val="en-US"/>
              </w:rPr>
            </w:pPr>
            <w:r w:rsidRPr="00C118E6">
              <w:rPr>
                <w:rFonts w:cstheme="minorHAnsi"/>
                <w:b/>
                <w:bCs/>
                <w:lang w:val="en-US"/>
              </w:rPr>
              <w:t xml:space="preserve">CORE GLOW Quantum GRADE aggregate </w:t>
            </w:r>
          </w:p>
          <w:p w14:paraId="6657CC37" w14:textId="1F4C06DD" w:rsidR="00C118E6" w:rsidRPr="00C118E6" w:rsidRDefault="00C118E6" w:rsidP="001271FC">
            <w:pPr>
              <w:rPr>
                <w:rFonts w:cstheme="minorHAnsi"/>
                <w:b/>
                <w:bCs/>
                <w:lang w:val="en-US"/>
              </w:rPr>
            </w:pPr>
            <w:r w:rsidRPr="00C118E6">
              <w:rPr>
                <w:rFonts w:cstheme="minorHAnsi"/>
                <w:b/>
                <w:bCs/>
                <w:lang w:val="en-US"/>
              </w:rPr>
              <w:t>(Natural Stone):</w:t>
            </w:r>
          </w:p>
        </w:tc>
        <w:tc>
          <w:tcPr>
            <w:tcW w:w="2198" w:type="dxa"/>
            <w:shd w:val="clear" w:color="auto" w:fill="F2F2F2" w:themeFill="background1" w:themeFillShade="F2"/>
          </w:tcPr>
          <w:p w14:paraId="1D3F950F" w14:textId="77777777" w:rsidR="00C118E6" w:rsidRDefault="00C118E6" w:rsidP="001271FC">
            <w:pPr>
              <w:rPr>
                <w:rFonts w:cstheme="minorHAnsi"/>
                <w:b/>
                <w:bCs/>
                <w:lang w:val="en-US"/>
              </w:rPr>
            </w:pPr>
            <w:r w:rsidRPr="00C118E6">
              <w:rPr>
                <w:rFonts w:cstheme="minorHAnsi"/>
                <w:b/>
                <w:bCs/>
                <w:lang w:val="en-US"/>
              </w:rPr>
              <w:t xml:space="preserve">Core Glow Commercial Grade aggregate </w:t>
            </w:r>
          </w:p>
          <w:p w14:paraId="514259BC" w14:textId="78F2FF78" w:rsidR="00C118E6" w:rsidRPr="00C118E6" w:rsidRDefault="00C118E6" w:rsidP="001271FC">
            <w:pPr>
              <w:rPr>
                <w:rFonts w:cstheme="minorHAnsi"/>
                <w:b/>
                <w:bCs/>
                <w:lang w:val="en-US"/>
              </w:rPr>
            </w:pPr>
            <w:r w:rsidRPr="00C118E6">
              <w:rPr>
                <w:rFonts w:cstheme="minorHAnsi"/>
                <w:b/>
                <w:bCs/>
                <w:lang w:val="en-US"/>
              </w:rPr>
              <w:t>(Natural Stone):</w:t>
            </w:r>
          </w:p>
        </w:tc>
        <w:tc>
          <w:tcPr>
            <w:tcW w:w="2198" w:type="dxa"/>
            <w:shd w:val="clear" w:color="auto" w:fill="F2F2F2" w:themeFill="background1" w:themeFillShade="F2"/>
          </w:tcPr>
          <w:p w14:paraId="79794F85" w14:textId="77777777" w:rsidR="00C118E6" w:rsidRPr="00C118E6" w:rsidRDefault="00C118E6" w:rsidP="001271FC">
            <w:pPr>
              <w:rPr>
                <w:rFonts w:cstheme="minorHAnsi"/>
                <w:b/>
                <w:bCs/>
                <w:lang w:val="en-US"/>
              </w:rPr>
            </w:pPr>
            <w:r w:rsidRPr="00C118E6">
              <w:rPr>
                <w:rFonts w:cstheme="minorHAnsi"/>
                <w:b/>
                <w:bCs/>
                <w:lang w:val="en-US"/>
              </w:rPr>
              <w:t>Core Glow Stones (Plastic):</w:t>
            </w:r>
          </w:p>
        </w:tc>
        <w:tc>
          <w:tcPr>
            <w:tcW w:w="2198" w:type="dxa"/>
            <w:shd w:val="clear" w:color="auto" w:fill="F2F2F2" w:themeFill="background1" w:themeFillShade="F2"/>
          </w:tcPr>
          <w:p w14:paraId="3DEC936F" w14:textId="77777777" w:rsidR="00C118E6" w:rsidRPr="00C118E6" w:rsidRDefault="00C118E6" w:rsidP="001271FC">
            <w:pPr>
              <w:rPr>
                <w:rFonts w:cstheme="minorHAnsi"/>
                <w:b/>
                <w:bCs/>
                <w:lang w:val="en-US"/>
              </w:rPr>
            </w:pPr>
            <w:r w:rsidRPr="00C118E6">
              <w:rPr>
                <w:rFonts w:cstheme="minorHAnsi"/>
                <w:b/>
                <w:bCs/>
                <w:lang w:val="en-US"/>
              </w:rPr>
              <w:t>Core Glow Powder:</w:t>
            </w:r>
          </w:p>
        </w:tc>
      </w:tr>
      <w:tr w:rsidR="00C118E6" w:rsidRPr="00944FE1" w14:paraId="5F461ACC" w14:textId="77777777" w:rsidTr="00C118E6">
        <w:tc>
          <w:tcPr>
            <w:tcW w:w="2197" w:type="dxa"/>
            <w:shd w:val="clear" w:color="auto" w:fill="F2F2F2" w:themeFill="background1" w:themeFillShade="F2"/>
          </w:tcPr>
          <w:p w14:paraId="4766ABBA" w14:textId="77777777" w:rsidR="00C118E6" w:rsidRPr="00C118E6" w:rsidRDefault="00C118E6" w:rsidP="001271FC">
            <w:pPr>
              <w:jc w:val="both"/>
              <w:rPr>
                <w:rFonts w:cstheme="minorHAnsi"/>
                <w:b/>
                <w:bCs/>
                <w:sz w:val="20"/>
                <w:szCs w:val="20"/>
                <w:lang w:val="en-US"/>
              </w:rPr>
            </w:pPr>
            <w:r w:rsidRPr="00C118E6">
              <w:rPr>
                <w:rFonts w:cstheme="minorHAnsi"/>
                <w:b/>
                <w:bCs/>
                <w:sz w:val="20"/>
                <w:szCs w:val="20"/>
                <w:lang w:val="en-US"/>
              </w:rPr>
              <w:t>Recommended safety gear:</w:t>
            </w:r>
          </w:p>
        </w:tc>
        <w:tc>
          <w:tcPr>
            <w:tcW w:w="2197" w:type="dxa"/>
          </w:tcPr>
          <w:p w14:paraId="48D6CEF8" w14:textId="77777777" w:rsidR="00C118E6" w:rsidRPr="00C118E6" w:rsidRDefault="00C118E6" w:rsidP="001271FC">
            <w:pPr>
              <w:jc w:val="both"/>
              <w:rPr>
                <w:rFonts w:cstheme="minorHAnsi"/>
                <w:sz w:val="20"/>
                <w:szCs w:val="20"/>
                <w:lang w:val="en-US"/>
              </w:rPr>
            </w:pPr>
            <w:r w:rsidRPr="00C118E6">
              <w:rPr>
                <w:rFonts w:cstheme="minorHAnsi"/>
                <w:sz w:val="20"/>
                <w:szCs w:val="20"/>
                <w:lang w:val="en-US"/>
              </w:rPr>
              <w:t>none required</w:t>
            </w:r>
          </w:p>
        </w:tc>
        <w:tc>
          <w:tcPr>
            <w:tcW w:w="2198" w:type="dxa"/>
          </w:tcPr>
          <w:p w14:paraId="73CED61C" w14:textId="77777777" w:rsidR="00C118E6" w:rsidRPr="00C118E6" w:rsidRDefault="00C118E6" w:rsidP="001271FC">
            <w:pPr>
              <w:jc w:val="both"/>
              <w:rPr>
                <w:rFonts w:cstheme="minorHAnsi"/>
                <w:sz w:val="20"/>
                <w:szCs w:val="20"/>
                <w:lang w:val="en-US"/>
              </w:rPr>
            </w:pPr>
            <w:r w:rsidRPr="00C118E6">
              <w:rPr>
                <w:rFonts w:cstheme="minorHAnsi"/>
                <w:sz w:val="20"/>
                <w:szCs w:val="20"/>
                <w:lang w:val="en-US"/>
              </w:rPr>
              <w:t>none required</w:t>
            </w:r>
          </w:p>
        </w:tc>
        <w:tc>
          <w:tcPr>
            <w:tcW w:w="2198" w:type="dxa"/>
          </w:tcPr>
          <w:p w14:paraId="60F8DE17" w14:textId="77777777" w:rsidR="00C118E6" w:rsidRPr="00C118E6" w:rsidRDefault="00C118E6" w:rsidP="001271FC">
            <w:pPr>
              <w:jc w:val="both"/>
              <w:rPr>
                <w:rFonts w:cstheme="minorHAnsi"/>
                <w:sz w:val="20"/>
                <w:szCs w:val="20"/>
                <w:lang w:val="en-US"/>
              </w:rPr>
            </w:pPr>
            <w:r w:rsidRPr="00C118E6">
              <w:rPr>
                <w:rFonts w:cstheme="minorHAnsi"/>
                <w:sz w:val="20"/>
                <w:szCs w:val="20"/>
                <w:lang w:val="en-US"/>
              </w:rPr>
              <w:t>none required</w:t>
            </w:r>
          </w:p>
        </w:tc>
        <w:tc>
          <w:tcPr>
            <w:tcW w:w="2198" w:type="dxa"/>
          </w:tcPr>
          <w:p w14:paraId="466D042D" w14:textId="77777777" w:rsidR="00C118E6" w:rsidRPr="00C118E6" w:rsidRDefault="00C118E6" w:rsidP="001271FC">
            <w:pPr>
              <w:rPr>
                <w:rFonts w:cstheme="minorHAnsi"/>
                <w:sz w:val="20"/>
                <w:szCs w:val="20"/>
                <w:lang w:val="en-US"/>
              </w:rPr>
            </w:pPr>
            <w:r w:rsidRPr="00C118E6">
              <w:rPr>
                <w:rFonts w:cstheme="minorHAnsi"/>
                <w:sz w:val="20"/>
                <w:szCs w:val="20"/>
                <w:lang w:val="en-US"/>
              </w:rPr>
              <w:t>gloves, respirator mask, goggles. Do not inhale or consume</w:t>
            </w:r>
          </w:p>
        </w:tc>
      </w:tr>
      <w:tr w:rsidR="00C118E6" w:rsidRPr="00C118E6" w14:paraId="394F970E" w14:textId="77777777" w:rsidTr="00C118E6">
        <w:tc>
          <w:tcPr>
            <w:tcW w:w="2197" w:type="dxa"/>
            <w:shd w:val="clear" w:color="auto" w:fill="F2F2F2" w:themeFill="background1" w:themeFillShade="F2"/>
          </w:tcPr>
          <w:p w14:paraId="1F7EE5E5" w14:textId="77777777" w:rsidR="00C118E6" w:rsidRPr="00C118E6" w:rsidRDefault="00C118E6" w:rsidP="001271FC">
            <w:pPr>
              <w:jc w:val="both"/>
              <w:rPr>
                <w:rFonts w:cstheme="minorHAnsi"/>
                <w:b/>
                <w:bCs/>
                <w:sz w:val="20"/>
                <w:szCs w:val="20"/>
                <w:lang w:val="en-US"/>
              </w:rPr>
            </w:pPr>
            <w:r w:rsidRPr="00C118E6">
              <w:rPr>
                <w:rFonts w:cstheme="minorHAnsi"/>
                <w:b/>
                <w:bCs/>
                <w:sz w:val="20"/>
                <w:szCs w:val="20"/>
                <w:lang w:val="en-US"/>
              </w:rPr>
              <w:t>MATERIAL</w:t>
            </w:r>
          </w:p>
        </w:tc>
        <w:tc>
          <w:tcPr>
            <w:tcW w:w="2197" w:type="dxa"/>
          </w:tcPr>
          <w:p w14:paraId="6246373D" w14:textId="77777777" w:rsidR="00C118E6" w:rsidRPr="00C118E6" w:rsidRDefault="00C118E6" w:rsidP="001271FC">
            <w:pPr>
              <w:jc w:val="both"/>
              <w:rPr>
                <w:rFonts w:cstheme="minorHAnsi"/>
                <w:sz w:val="20"/>
                <w:szCs w:val="20"/>
                <w:lang w:val="en-US"/>
              </w:rPr>
            </w:pPr>
            <w:r w:rsidRPr="00C118E6">
              <w:rPr>
                <w:rFonts w:cstheme="minorHAnsi"/>
                <w:sz w:val="20"/>
                <w:szCs w:val="20"/>
                <w:lang w:val="en-US"/>
              </w:rPr>
              <w:t>Strontium Aluminate, Europium Doped</w:t>
            </w:r>
          </w:p>
        </w:tc>
        <w:tc>
          <w:tcPr>
            <w:tcW w:w="2198" w:type="dxa"/>
          </w:tcPr>
          <w:p w14:paraId="3AC21014" w14:textId="77777777" w:rsidR="00C118E6" w:rsidRPr="00C118E6" w:rsidRDefault="00C118E6" w:rsidP="001271FC">
            <w:pPr>
              <w:jc w:val="both"/>
              <w:rPr>
                <w:rFonts w:cstheme="minorHAnsi"/>
                <w:sz w:val="20"/>
                <w:szCs w:val="20"/>
                <w:lang w:val="en-US"/>
              </w:rPr>
            </w:pPr>
            <w:r w:rsidRPr="00C118E6">
              <w:rPr>
                <w:rFonts w:cstheme="minorHAnsi"/>
                <w:sz w:val="20"/>
                <w:szCs w:val="20"/>
                <w:lang w:val="en-US"/>
              </w:rPr>
              <w:t>Strontium Aluminate, Europium Doped</w:t>
            </w:r>
          </w:p>
        </w:tc>
        <w:tc>
          <w:tcPr>
            <w:tcW w:w="2198" w:type="dxa"/>
          </w:tcPr>
          <w:p w14:paraId="41EF9ED7" w14:textId="77777777" w:rsidR="00C118E6" w:rsidRPr="00C118E6" w:rsidRDefault="00C118E6" w:rsidP="001271FC">
            <w:pPr>
              <w:jc w:val="both"/>
              <w:rPr>
                <w:rFonts w:cstheme="minorHAnsi"/>
                <w:sz w:val="20"/>
                <w:szCs w:val="20"/>
                <w:lang w:val="en-US"/>
              </w:rPr>
            </w:pPr>
            <w:r w:rsidRPr="00C118E6">
              <w:rPr>
                <w:rFonts w:cstheme="minorHAnsi"/>
                <w:sz w:val="20"/>
                <w:szCs w:val="20"/>
                <w:lang w:val="en-US"/>
              </w:rPr>
              <w:t>Synthetic resin (PS, PP, etc.) and luminescence</w:t>
            </w:r>
          </w:p>
        </w:tc>
        <w:tc>
          <w:tcPr>
            <w:tcW w:w="2198" w:type="dxa"/>
          </w:tcPr>
          <w:p w14:paraId="20AD7433" w14:textId="77777777" w:rsidR="00C118E6" w:rsidRPr="00C118E6" w:rsidRDefault="00C118E6" w:rsidP="001271FC">
            <w:pPr>
              <w:jc w:val="both"/>
              <w:rPr>
                <w:rFonts w:cstheme="minorHAnsi"/>
                <w:sz w:val="20"/>
                <w:szCs w:val="20"/>
                <w:lang w:val="en-US"/>
              </w:rPr>
            </w:pPr>
            <w:r w:rsidRPr="00C118E6">
              <w:rPr>
                <w:rFonts w:cstheme="minorHAnsi"/>
                <w:sz w:val="20"/>
                <w:szCs w:val="20"/>
                <w:lang w:val="en-US"/>
              </w:rPr>
              <w:t>Luminescent powder</w:t>
            </w:r>
          </w:p>
        </w:tc>
      </w:tr>
      <w:tr w:rsidR="00C118E6" w:rsidRPr="00C118E6" w14:paraId="175481E1" w14:textId="77777777" w:rsidTr="00C118E6">
        <w:tc>
          <w:tcPr>
            <w:tcW w:w="2197" w:type="dxa"/>
            <w:shd w:val="clear" w:color="auto" w:fill="F2F2F2" w:themeFill="background1" w:themeFillShade="F2"/>
          </w:tcPr>
          <w:p w14:paraId="3D62B559" w14:textId="77777777" w:rsidR="00C118E6" w:rsidRPr="00C118E6" w:rsidRDefault="00C118E6" w:rsidP="001271FC">
            <w:pPr>
              <w:jc w:val="both"/>
              <w:rPr>
                <w:rFonts w:cstheme="minorHAnsi"/>
                <w:b/>
                <w:bCs/>
                <w:sz w:val="20"/>
                <w:szCs w:val="20"/>
                <w:lang w:val="en-US"/>
              </w:rPr>
            </w:pPr>
            <w:r w:rsidRPr="00C118E6">
              <w:rPr>
                <w:rFonts w:cstheme="minorHAnsi"/>
                <w:b/>
                <w:bCs/>
                <w:sz w:val="20"/>
                <w:szCs w:val="20"/>
                <w:lang w:val="en-US"/>
              </w:rPr>
              <w:t xml:space="preserve">COLOR </w:t>
            </w:r>
          </w:p>
        </w:tc>
        <w:tc>
          <w:tcPr>
            <w:tcW w:w="2197" w:type="dxa"/>
          </w:tcPr>
          <w:p w14:paraId="0ED3F931" w14:textId="77777777" w:rsidR="00C118E6" w:rsidRPr="00C118E6" w:rsidRDefault="00C118E6" w:rsidP="001271FC">
            <w:pPr>
              <w:jc w:val="both"/>
              <w:rPr>
                <w:rFonts w:cstheme="minorHAnsi"/>
                <w:sz w:val="20"/>
                <w:szCs w:val="20"/>
                <w:lang w:val="en-US"/>
              </w:rPr>
            </w:pPr>
            <w:r w:rsidRPr="00C118E6">
              <w:rPr>
                <w:rFonts w:cstheme="minorHAnsi"/>
                <w:sz w:val="20"/>
                <w:szCs w:val="20"/>
                <w:lang w:val="en-US"/>
              </w:rPr>
              <w:t>Standard: Blue, Aqua &amp; Green</w:t>
            </w:r>
          </w:p>
        </w:tc>
        <w:tc>
          <w:tcPr>
            <w:tcW w:w="2198" w:type="dxa"/>
          </w:tcPr>
          <w:p w14:paraId="750B88D1" w14:textId="77777777" w:rsidR="00C118E6" w:rsidRPr="00C118E6" w:rsidRDefault="00C118E6" w:rsidP="001271FC">
            <w:pPr>
              <w:jc w:val="both"/>
              <w:rPr>
                <w:rFonts w:cstheme="minorHAnsi"/>
                <w:sz w:val="20"/>
                <w:szCs w:val="20"/>
                <w:lang w:val="en-US"/>
              </w:rPr>
            </w:pPr>
            <w:r w:rsidRPr="00C118E6">
              <w:rPr>
                <w:rFonts w:cstheme="minorHAnsi"/>
                <w:sz w:val="20"/>
                <w:szCs w:val="20"/>
                <w:lang w:val="en-US"/>
              </w:rPr>
              <w:t>Standard: Blue, Aqua &amp; Green</w:t>
            </w:r>
          </w:p>
        </w:tc>
        <w:tc>
          <w:tcPr>
            <w:tcW w:w="2198" w:type="dxa"/>
          </w:tcPr>
          <w:p w14:paraId="568CA6B8" w14:textId="77777777" w:rsidR="00C118E6" w:rsidRPr="00C118E6" w:rsidRDefault="00C118E6" w:rsidP="001271FC">
            <w:pPr>
              <w:rPr>
                <w:rFonts w:cstheme="minorHAnsi"/>
                <w:sz w:val="20"/>
                <w:szCs w:val="20"/>
                <w:lang w:val="en-US"/>
              </w:rPr>
            </w:pPr>
            <w:r w:rsidRPr="00C118E6">
              <w:rPr>
                <w:rFonts w:cstheme="minorHAnsi"/>
                <w:sz w:val="20"/>
                <w:szCs w:val="20"/>
                <w:lang w:val="en-US"/>
              </w:rPr>
              <w:t>Standard: White (Blue), Blue, Salmon pink, Light Green, Purple.</w:t>
            </w:r>
          </w:p>
          <w:p w14:paraId="6CE4D727" w14:textId="77777777" w:rsidR="00C118E6" w:rsidRPr="00C118E6" w:rsidRDefault="00C118E6" w:rsidP="001271FC">
            <w:pPr>
              <w:rPr>
                <w:rFonts w:cstheme="minorHAnsi"/>
                <w:sz w:val="20"/>
                <w:szCs w:val="20"/>
                <w:lang w:val="en-US"/>
              </w:rPr>
            </w:pPr>
            <w:r w:rsidRPr="00C118E6">
              <w:rPr>
                <w:rFonts w:cstheme="minorHAnsi"/>
                <w:sz w:val="20"/>
                <w:szCs w:val="20"/>
                <w:lang w:val="en-US"/>
              </w:rPr>
              <w:t>Custom colors:  available</w:t>
            </w:r>
          </w:p>
        </w:tc>
        <w:tc>
          <w:tcPr>
            <w:tcW w:w="2198" w:type="dxa"/>
          </w:tcPr>
          <w:p w14:paraId="221EEC1B" w14:textId="77777777" w:rsidR="00C118E6" w:rsidRPr="00C118E6" w:rsidRDefault="00C118E6" w:rsidP="001271FC">
            <w:pPr>
              <w:jc w:val="both"/>
              <w:rPr>
                <w:rFonts w:cstheme="minorHAnsi"/>
                <w:sz w:val="20"/>
                <w:szCs w:val="20"/>
                <w:lang w:val="en-US"/>
              </w:rPr>
            </w:pPr>
            <w:r w:rsidRPr="00C118E6">
              <w:rPr>
                <w:rFonts w:cstheme="minorHAnsi"/>
                <w:sz w:val="20"/>
                <w:szCs w:val="20"/>
                <w:lang w:val="en-US"/>
              </w:rPr>
              <w:t>Standard: Blue, Aqua &amp; Green</w:t>
            </w:r>
          </w:p>
        </w:tc>
      </w:tr>
      <w:tr w:rsidR="00C118E6" w:rsidRPr="00C118E6" w14:paraId="1F504FD7" w14:textId="77777777" w:rsidTr="00C118E6">
        <w:tc>
          <w:tcPr>
            <w:tcW w:w="2197" w:type="dxa"/>
            <w:shd w:val="clear" w:color="auto" w:fill="F2F2F2" w:themeFill="background1" w:themeFillShade="F2"/>
          </w:tcPr>
          <w:p w14:paraId="200765D0" w14:textId="77777777" w:rsidR="00C118E6" w:rsidRPr="00C118E6" w:rsidRDefault="00C118E6" w:rsidP="001271FC">
            <w:pPr>
              <w:jc w:val="both"/>
              <w:rPr>
                <w:rFonts w:cstheme="minorHAnsi"/>
                <w:b/>
                <w:bCs/>
                <w:sz w:val="20"/>
                <w:szCs w:val="20"/>
                <w:lang w:val="en-US"/>
              </w:rPr>
            </w:pPr>
            <w:r w:rsidRPr="00C118E6">
              <w:rPr>
                <w:rFonts w:cstheme="minorHAnsi"/>
                <w:b/>
                <w:bCs/>
                <w:sz w:val="20"/>
                <w:szCs w:val="20"/>
                <w:lang w:val="en-US"/>
              </w:rPr>
              <w:t>PEBBLE SIZE</w:t>
            </w:r>
          </w:p>
        </w:tc>
        <w:tc>
          <w:tcPr>
            <w:tcW w:w="2197" w:type="dxa"/>
          </w:tcPr>
          <w:p w14:paraId="56D9A491" w14:textId="77777777" w:rsidR="00C118E6" w:rsidRPr="00C118E6" w:rsidRDefault="00C118E6" w:rsidP="001271FC">
            <w:pPr>
              <w:jc w:val="center"/>
              <w:rPr>
                <w:rFonts w:cstheme="minorHAnsi"/>
                <w:sz w:val="20"/>
                <w:szCs w:val="20"/>
                <w:lang w:val="en-US"/>
              </w:rPr>
            </w:pPr>
            <w:r w:rsidRPr="00C118E6">
              <w:rPr>
                <w:rFonts w:cstheme="minorHAnsi"/>
                <w:sz w:val="20"/>
                <w:szCs w:val="20"/>
                <w:lang w:val="en-US"/>
              </w:rPr>
              <w:t>X</w:t>
            </w:r>
          </w:p>
        </w:tc>
        <w:tc>
          <w:tcPr>
            <w:tcW w:w="2198" w:type="dxa"/>
          </w:tcPr>
          <w:p w14:paraId="768B3DDE" w14:textId="77777777" w:rsidR="00C118E6" w:rsidRPr="00C118E6" w:rsidRDefault="00C118E6" w:rsidP="001271FC">
            <w:pPr>
              <w:jc w:val="center"/>
              <w:rPr>
                <w:rFonts w:cstheme="minorHAnsi"/>
                <w:sz w:val="20"/>
                <w:szCs w:val="20"/>
                <w:lang w:val="en-US"/>
              </w:rPr>
            </w:pPr>
            <w:r w:rsidRPr="00C118E6">
              <w:rPr>
                <w:rFonts w:cstheme="minorHAnsi"/>
                <w:sz w:val="20"/>
                <w:szCs w:val="20"/>
                <w:lang w:val="en-US"/>
              </w:rPr>
              <w:t>X</w:t>
            </w:r>
          </w:p>
        </w:tc>
        <w:tc>
          <w:tcPr>
            <w:tcW w:w="2198" w:type="dxa"/>
          </w:tcPr>
          <w:p w14:paraId="56D15CC4" w14:textId="77777777" w:rsidR="00C118E6" w:rsidRPr="00C118E6" w:rsidRDefault="00C118E6" w:rsidP="001271FC">
            <w:pPr>
              <w:rPr>
                <w:rFonts w:cstheme="minorHAnsi"/>
                <w:sz w:val="20"/>
                <w:szCs w:val="20"/>
                <w:lang w:val="en-US"/>
              </w:rPr>
            </w:pPr>
            <w:r w:rsidRPr="00C118E6">
              <w:rPr>
                <w:rFonts w:cstheme="minorHAnsi"/>
                <w:sz w:val="20"/>
                <w:szCs w:val="20"/>
                <w:lang w:val="en-US"/>
              </w:rPr>
              <w:t>Medium: 25mm x 15mm x 10mm, Large: 50mm x 40mm x 15mm</w:t>
            </w:r>
          </w:p>
        </w:tc>
        <w:tc>
          <w:tcPr>
            <w:tcW w:w="2198" w:type="dxa"/>
          </w:tcPr>
          <w:p w14:paraId="38E0B36E" w14:textId="77777777" w:rsidR="00C118E6" w:rsidRPr="00C118E6" w:rsidRDefault="00C118E6" w:rsidP="001271FC">
            <w:pPr>
              <w:jc w:val="center"/>
              <w:rPr>
                <w:rFonts w:cstheme="minorHAnsi"/>
                <w:sz w:val="20"/>
                <w:szCs w:val="20"/>
                <w:lang w:val="en-US"/>
              </w:rPr>
            </w:pPr>
            <w:r w:rsidRPr="00C118E6">
              <w:rPr>
                <w:rFonts w:cstheme="minorHAnsi"/>
                <w:sz w:val="20"/>
                <w:szCs w:val="20"/>
                <w:lang w:val="en-US"/>
              </w:rPr>
              <w:t>X</w:t>
            </w:r>
          </w:p>
        </w:tc>
      </w:tr>
      <w:tr w:rsidR="00C118E6" w:rsidRPr="00C118E6" w14:paraId="59D4376F" w14:textId="77777777" w:rsidTr="00C118E6">
        <w:tc>
          <w:tcPr>
            <w:tcW w:w="2197" w:type="dxa"/>
            <w:shd w:val="clear" w:color="auto" w:fill="F2F2F2" w:themeFill="background1" w:themeFillShade="F2"/>
          </w:tcPr>
          <w:p w14:paraId="6713AC84" w14:textId="77777777" w:rsidR="00C118E6" w:rsidRPr="00C118E6" w:rsidRDefault="00C118E6" w:rsidP="001271FC">
            <w:pPr>
              <w:jc w:val="both"/>
              <w:rPr>
                <w:rFonts w:cstheme="minorHAnsi"/>
                <w:b/>
                <w:bCs/>
                <w:sz w:val="20"/>
                <w:szCs w:val="20"/>
                <w:lang w:val="en-US"/>
              </w:rPr>
            </w:pPr>
            <w:r w:rsidRPr="00C118E6">
              <w:rPr>
                <w:rFonts w:cstheme="minorHAnsi"/>
                <w:b/>
                <w:bCs/>
                <w:sz w:val="20"/>
                <w:szCs w:val="20"/>
                <w:lang w:val="en-US"/>
              </w:rPr>
              <w:t>PEBBLE WEIGHT</w:t>
            </w:r>
          </w:p>
        </w:tc>
        <w:tc>
          <w:tcPr>
            <w:tcW w:w="2197" w:type="dxa"/>
          </w:tcPr>
          <w:p w14:paraId="78CE33BE" w14:textId="77777777" w:rsidR="00C118E6" w:rsidRPr="00C118E6" w:rsidRDefault="00C118E6" w:rsidP="001271FC">
            <w:pPr>
              <w:jc w:val="center"/>
              <w:rPr>
                <w:rFonts w:cstheme="minorHAnsi"/>
                <w:sz w:val="20"/>
                <w:szCs w:val="20"/>
                <w:lang w:val="en-US"/>
              </w:rPr>
            </w:pPr>
            <w:r w:rsidRPr="00C118E6">
              <w:rPr>
                <w:rFonts w:cstheme="minorHAnsi"/>
                <w:sz w:val="20"/>
                <w:szCs w:val="20"/>
                <w:lang w:val="en-US"/>
              </w:rPr>
              <w:t>X</w:t>
            </w:r>
          </w:p>
        </w:tc>
        <w:tc>
          <w:tcPr>
            <w:tcW w:w="2198" w:type="dxa"/>
          </w:tcPr>
          <w:p w14:paraId="19A40087" w14:textId="77777777" w:rsidR="00C118E6" w:rsidRPr="00C118E6" w:rsidRDefault="00C118E6" w:rsidP="001271FC">
            <w:pPr>
              <w:jc w:val="center"/>
              <w:rPr>
                <w:rFonts w:cstheme="minorHAnsi"/>
                <w:sz w:val="20"/>
                <w:szCs w:val="20"/>
                <w:lang w:val="en-US"/>
              </w:rPr>
            </w:pPr>
            <w:r w:rsidRPr="00C118E6">
              <w:rPr>
                <w:rFonts w:cstheme="minorHAnsi"/>
                <w:sz w:val="20"/>
                <w:szCs w:val="20"/>
                <w:lang w:val="en-US"/>
              </w:rPr>
              <w:t>X</w:t>
            </w:r>
          </w:p>
        </w:tc>
        <w:tc>
          <w:tcPr>
            <w:tcW w:w="2198" w:type="dxa"/>
          </w:tcPr>
          <w:p w14:paraId="43B5024D" w14:textId="77777777" w:rsidR="00C118E6" w:rsidRPr="00C118E6" w:rsidRDefault="00C118E6" w:rsidP="001271FC">
            <w:pPr>
              <w:rPr>
                <w:rFonts w:cstheme="minorHAnsi"/>
                <w:sz w:val="20"/>
                <w:szCs w:val="20"/>
                <w:lang w:val="en-US"/>
              </w:rPr>
            </w:pPr>
            <w:r w:rsidRPr="00C118E6">
              <w:rPr>
                <w:rFonts w:cstheme="minorHAnsi"/>
                <w:sz w:val="20"/>
                <w:szCs w:val="20"/>
                <w:lang w:val="en-US"/>
              </w:rPr>
              <w:t>Medium: 5g, Large: 15g</w:t>
            </w:r>
          </w:p>
        </w:tc>
        <w:tc>
          <w:tcPr>
            <w:tcW w:w="2198" w:type="dxa"/>
          </w:tcPr>
          <w:p w14:paraId="122613D9" w14:textId="77777777" w:rsidR="00C118E6" w:rsidRPr="00C118E6" w:rsidRDefault="00C118E6" w:rsidP="001271FC">
            <w:pPr>
              <w:jc w:val="center"/>
              <w:rPr>
                <w:rFonts w:cstheme="minorHAnsi"/>
                <w:sz w:val="20"/>
                <w:szCs w:val="20"/>
                <w:lang w:val="en-US"/>
              </w:rPr>
            </w:pPr>
            <w:r w:rsidRPr="00C118E6">
              <w:rPr>
                <w:rFonts w:cstheme="minorHAnsi"/>
                <w:sz w:val="20"/>
                <w:szCs w:val="20"/>
                <w:lang w:val="en-US"/>
              </w:rPr>
              <w:t>X</w:t>
            </w:r>
          </w:p>
        </w:tc>
      </w:tr>
      <w:tr w:rsidR="00C118E6" w:rsidRPr="00C118E6" w14:paraId="5321D891" w14:textId="77777777" w:rsidTr="00C118E6">
        <w:tc>
          <w:tcPr>
            <w:tcW w:w="2197" w:type="dxa"/>
            <w:shd w:val="clear" w:color="auto" w:fill="F2F2F2" w:themeFill="background1" w:themeFillShade="F2"/>
          </w:tcPr>
          <w:p w14:paraId="3D5F81BB" w14:textId="77777777" w:rsidR="00C118E6" w:rsidRPr="00C118E6" w:rsidRDefault="00C118E6" w:rsidP="001271FC">
            <w:pPr>
              <w:jc w:val="both"/>
              <w:rPr>
                <w:rFonts w:cstheme="minorHAnsi"/>
                <w:b/>
                <w:bCs/>
                <w:sz w:val="20"/>
                <w:szCs w:val="20"/>
                <w:lang w:val="en-US"/>
              </w:rPr>
            </w:pPr>
            <w:r w:rsidRPr="00C118E6">
              <w:rPr>
                <w:rFonts w:cstheme="minorHAnsi"/>
                <w:b/>
                <w:bCs/>
                <w:sz w:val="20"/>
                <w:szCs w:val="20"/>
                <w:lang w:val="en-US"/>
              </w:rPr>
              <w:t>PEBBLE SHAPES</w:t>
            </w:r>
          </w:p>
        </w:tc>
        <w:tc>
          <w:tcPr>
            <w:tcW w:w="2197" w:type="dxa"/>
          </w:tcPr>
          <w:p w14:paraId="1400A5B3" w14:textId="77777777" w:rsidR="00C118E6" w:rsidRPr="00C118E6" w:rsidRDefault="00C118E6" w:rsidP="001271FC">
            <w:pPr>
              <w:jc w:val="center"/>
              <w:rPr>
                <w:rFonts w:cstheme="minorHAnsi"/>
                <w:sz w:val="20"/>
                <w:szCs w:val="20"/>
                <w:lang w:val="en-US"/>
              </w:rPr>
            </w:pPr>
            <w:r w:rsidRPr="00C118E6">
              <w:rPr>
                <w:rFonts w:cstheme="minorHAnsi"/>
                <w:sz w:val="20"/>
                <w:szCs w:val="20"/>
                <w:lang w:val="en-US"/>
              </w:rPr>
              <w:t>X</w:t>
            </w:r>
          </w:p>
        </w:tc>
        <w:tc>
          <w:tcPr>
            <w:tcW w:w="2198" w:type="dxa"/>
          </w:tcPr>
          <w:p w14:paraId="77E1716E" w14:textId="77777777" w:rsidR="00C118E6" w:rsidRPr="00C118E6" w:rsidRDefault="00C118E6" w:rsidP="001271FC">
            <w:pPr>
              <w:jc w:val="center"/>
              <w:rPr>
                <w:rFonts w:cstheme="minorHAnsi"/>
                <w:sz w:val="20"/>
                <w:szCs w:val="20"/>
                <w:lang w:val="en-US"/>
              </w:rPr>
            </w:pPr>
            <w:r w:rsidRPr="00C118E6">
              <w:rPr>
                <w:rFonts w:cstheme="minorHAnsi"/>
                <w:sz w:val="20"/>
                <w:szCs w:val="20"/>
                <w:lang w:val="en-US"/>
              </w:rPr>
              <w:t>X</w:t>
            </w:r>
          </w:p>
        </w:tc>
        <w:tc>
          <w:tcPr>
            <w:tcW w:w="2198" w:type="dxa"/>
          </w:tcPr>
          <w:p w14:paraId="1EC98C03" w14:textId="77777777" w:rsidR="00C118E6" w:rsidRPr="00C118E6" w:rsidRDefault="00C118E6" w:rsidP="001271FC">
            <w:pPr>
              <w:rPr>
                <w:rFonts w:cstheme="minorHAnsi"/>
                <w:sz w:val="20"/>
                <w:szCs w:val="20"/>
                <w:lang w:val="en-US"/>
              </w:rPr>
            </w:pPr>
            <w:r w:rsidRPr="00C118E6">
              <w:rPr>
                <w:rFonts w:cstheme="minorHAnsi"/>
                <w:sz w:val="20"/>
                <w:szCs w:val="20"/>
                <w:lang w:val="en-US"/>
              </w:rPr>
              <w:t>Minimum 3 random shapes for large and 5 for medium</w:t>
            </w:r>
          </w:p>
        </w:tc>
        <w:tc>
          <w:tcPr>
            <w:tcW w:w="2198" w:type="dxa"/>
          </w:tcPr>
          <w:p w14:paraId="350D1D17" w14:textId="77777777" w:rsidR="00C118E6" w:rsidRPr="00C118E6" w:rsidRDefault="00C118E6" w:rsidP="001271FC">
            <w:pPr>
              <w:jc w:val="center"/>
              <w:rPr>
                <w:rFonts w:cstheme="minorHAnsi"/>
                <w:sz w:val="20"/>
                <w:szCs w:val="20"/>
                <w:lang w:val="en-US"/>
              </w:rPr>
            </w:pPr>
            <w:r w:rsidRPr="00C118E6">
              <w:rPr>
                <w:rFonts w:cstheme="minorHAnsi"/>
                <w:sz w:val="20"/>
                <w:szCs w:val="20"/>
                <w:lang w:val="en-US"/>
              </w:rPr>
              <w:t>X</w:t>
            </w:r>
          </w:p>
        </w:tc>
      </w:tr>
      <w:tr w:rsidR="00C118E6" w:rsidRPr="00C118E6" w14:paraId="086B5D68" w14:textId="77777777" w:rsidTr="00C118E6">
        <w:tc>
          <w:tcPr>
            <w:tcW w:w="2197" w:type="dxa"/>
            <w:shd w:val="clear" w:color="auto" w:fill="F2F2F2" w:themeFill="background1" w:themeFillShade="F2"/>
          </w:tcPr>
          <w:p w14:paraId="547E0B04" w14:textId="77777777" w:rsidR="00C118E6" w:rsidRPr="00C118E6" w:rsidRDefault="00C118E6" w:rsidP="001271FC">
            <w:pPr>
              <w:jc w:val="both"/>
              <w:rPr>
                <w:rFonts w:cstheme="minorHAnsi"/>
                <w:b/>
                <w:bCs/>
                <w:sz w:val="20"/>
                <w:szCs w:val="20"/>
                <w:lang w:val="en-US"/>
              </w:rPr>
            </w:pPr>
            <w:r w:rsidRPr="00C118E6">
              <w:rPr>
                <w:rFonts w:cstheme="minorHAnsi"/>
                <w:b/>
                <w:bCs/>
                <w:sz w:val="20"/>
                <w:szCs w:val="20"/>
                <w:lang w:val="en-US"/>
              </w:rPr>
              <w:t>SIZE</w:t>
            </w:r>
          </w:p>
        </w:tc>
        <w:tc>
          <w:tcPr>
            <w:tcW w:w="2197" w:type="dxa"/>
          </w:tcPr>
          <w:p w14:paraId="02797837" w14:textId="77777777" w:rsidR="00C118E6" w:rsidRPr="00C118E6" w:rsidRDefault="00C118E6" w:rsidP="001271FC">
            <w:pPr>
              <w:jc w:val="center"/>
              <w:rPr>
                <w:rFonts w:cstheme="minorHAnsi"/>
                <w:sz w:val="20"/>
                <w:szCs w:val="20"/>
                <w:lang w:val="en-US"/>
              </w:rPr>
            </w:pPr>
            <w:r w:rsidRPr="00C118E6">
              <w:rPr>
                <w:rFonts w:cstheme="minorHAnsi"/>
                <w:sz w:val="20"/>
                <w:szCs w:val="20"/>
                <w:lang w:val="en-US"/>
              </w:rPr>
              <w:t>X</w:t>
            </w:r>
          </w:p>
        </w:tc>
        <w:tc>
          <w:tcPr>
            <w:tcW w:w="2198" w:type="dxa"/>
          </w:tcPr>
          <w:p w14:paraId="09058EB4" w14:textId="77777777" w:rsidR="00C118E6" w:rsidRPr="00C118E6" w:rsidRDefault="00C118E6" w:rsidP="001271FC">
            <w:pPr>
              <w:jc w:val="center"/>
              <w:rPr>
                <w:rFonts w:cstheme="minorHAnsi"/>
                <w:sz w:val="20"/>
                <w:szCs w:val="20"/>
                <w:lang w:val="en-US"/>
              </w:rPr>
            </w:pPr>
            <w:r w:rsidRPr="00C118E6">
              <w:rPr>
                <w:rFonts w:cstheme="minorHAnsi"/>
                <w:sz w:val="20"/>
                <w:szCs w:val="20"/>
                <w:lang w:val="en-US"/>
              </w:rPr>
              <w:t>X</w:t>
            </w:r>
          </w:p>
        </w:tc>
        <w:tc>
          <w:tcPr>
            <w:tcW w:w="2198" w:type="dxa"/>
          </w:tcPr>
          <w:p w14:paraId="35405620" w14:textId="77777777" w:rsidR="00C118E6" w:rsidRPr="00C118E6" w:rsidRDefault="00C118E6" w:rsidP="001271FC">
            <w:pPr>
              <w:jc w:val="center"/>
              <w:rPr>
                <w:rFonts w:cstheme="minorHAnsi"/>
                <w:sz w:val="20"/>
                <w:szCs w:val="20"/>
                <w:lang w:val="en-US"/>
              </w:rPr>
            </w:pPr>
            <w:r w:rsidRPr="00C118E6">
              <w:rPr>
                <w:rFonts w:cstheme="minorHAnsi"/>
                <w:sz w:val="20"/>
                <w:szCs w:val="20"/>
                <w:lang w:val="en-US"/>
              </w:rPr>
              <w:t>X</w:t>
            </w:r>
          </w:p>
        </w:tc>
        <w:tc>
          <w:tcPr>
            <w:tcW w:w="2198" w:type="dxa"/>
          </w:tcPr>
          <w:p w14:paraId="0034E615" w14:textId="77777777" w:rsidR="00C118E6" w:rsidRPr="00C118E6" w:rsidRDefault="00C118E6" w:rsidP="001271FC">
            <w:pPr>
              <w:jc w:val="both"/>
              <w:rPr>
                <w:rFonts w:cstheme="minorHAnsi"/>
                <w:sz w:val="20"/>
                <w:szCs w:val="20"/>
                <w:lang w:val="en-US"/>
              </w:rPr>
            </w:pPr>
            <w:r w:rsidRPr="00C118E6">
              <w:rPr>
                <w:rFonts w:cstheme="minorHAnsi"/>
                <w:sz w:val="20"/>
                <w:szCs w:val="20"/>
                <w:lang w:val="en-US"/>
              </w:rPr>
              <w:t>Fine Powder</w:t>
            </w:r>
          </w:p>
        </w:tc>
      </w:tr>
      <w:tr w:rsidR="00C118E6" w:rsidRPr="00C118E6" w14:paraId="7C54CBE7" w14:textId="77777777" w:rsidTr="00C118E6">
        <w:tc>
          <w:tcPr>
            <w:tcW w:w="2197" w:type="dxa"/>
            <w:shd w:val="clear" w:color="auto" w:fill="F2F2F2" w:themeFill="background1" w:themeFillShade="F2"/>
          </w:tcPr>
          <w:p w14:paraId="19EB093B" w14:textId="77777777" w:rsidR="00C118E6" w:rsidRPr="00C118E6" w:rsidRDefault="00C118E6" w:rsidP="001271FC">
            <w:pPr>
              <w:jc w:val="both"/>
              <w:rPr>
                <w:rFonts w:cstheme="minorHAnsi"/>
                <w:b/>
                <w:bCs/>
                <w:sz w:val="20"/>
                <w:szCs w:val="20"/>
                <w:lang w:val="en-US"/>
              </w:rPr>
            </w:pPr>
            <w:r w:rsidRPr="00C118E6">
              <w:rPr>
                <w:rFonts w:cstheme="minorHAnsi"/>
                <w:b/>
                <w:bCs/>
                <w:sz w:val="20"/>
                <w:szCs w:val="20"/>
                <w:lang w:val="en-US"/>
              </w:rPr>
              <w:t>SHAPES</w:t>
            </w:r>
          </w:p>
        </w:tc>
        <w:tc>
          <w:tcPr>
            <w:tcW w:w="2197" w:type="dxa"/>
          </w:tcPr>
          <w:p w14:paraId="68CDED9B" w14:textId="77777777" w:rsidR="00C118E6" w:rsidRPr="00C118E6" w:rsidRDefault="00C118E6" w:rsidP="001271FC">
            <w:pPr>
              <w:jc w:val="center"/>
              <w:rPr>
                <w:rFonts w:cstheme="minorHAnsi"/>
                <w:sz w:val="20"/>
                <w:szCs w:val="20"/>
                <w:lang w:val="en-US"/>
              </w:rPr>
            </w:pPr>
            <w:r w:rsidRPr="00C118E6">
              <w:rPr>
                <w:rFonts w:cstheme="minorHAnsi"/>
                <w:sz w:val="20"/>
                <w:szCs w:val="20"/>
                <w:lang w:val="en-US"/>
              </w:rPr>
              <w:t>X</w:t>
            </w:r>
          </w:p>
        </w:tc>
        <w:tc>
          <w:tcPr>
            <w:tcW w:w="2198" w:type="dxa"/>
          </w:tcPr>
          <w:p w14:paraId="3F215011" w14:textId="77777777" w:rsidR="00C118E6" w:rsidRPr="00C118E6" w:rsidRDefault="00C118E6" w:rsidP="001271FC">
            <w:pPr>
              <w:jc w:val="center"/>
              <w:rPr>
                <w:rFonts w:cstheme="minorHAnsi"/>
                <w:sz w:val="20"/>
                <w:szCs w:val="20"/>
                <w:lang w:val="en-US"/>
              </w:rPr>
            </w:pPr>
            <w:r w:rsidRPr="00C118E6">
              <w:rPr>
                <w:rFonts w:cstheme="minorHAnsi"/>
                <w:sz w:val="20"/>
                <w:szCs w:val="20"/>
                <w:lang w:val="en-US"/>
              </w:rPr>
              <w:t>X</w:t>
            </w:r>
          </w:p>
        </w:tc>
        <w:tc>
          <w:tcPr>
            <w:tcW w:w="2198" w:type="dxa"/>
          </w:tcPr>
          <w:p w14:paraId="7C096035" w14:textId="77777777" w:rsidR="00C118E6" w:rsidRPr="00C118E6" w:rsidRDefault="00C118E6" w:rsidP="001271FC">
            <w:pPr>
              <w:jc w:val="center"/>
              <w:rPr>
                <w:rFonts w:cstheme="minorHAnsi"/>
                <w:sz w:val="20"/>
                <w:szCs w:val="20"/>
                <w:lang w:val="en-US"/>
              </w:rPr>
            </w:pPr>
            <w:r w:rsidRPr="00C118E6">
              <w:rPr>
                <w:rFonts w:cstheme="minorHAnsi"/>
                <w:sz w:val="20"/>
                <w:szCs w:val="20"/>
                <w:lang w:val="en-US"/>
              </w:rPr>
              <w:t>X</w:t>
            </w:r>
          </w:p>
        </w:tc>
        <w:tc>
          <w:tcPr>
            <w:tcW w:w="2198" w:type="dxa"/>
          </w:tcPr>
          <w:p w14:paraId="0EBCCEC3" w14:textId="77777777" w:rsidR="00C118E6" w:rsidRPr="00C118E6" w:rsidRDefault="00C118E6" w:rsidP="001271FC">
            <w:pPr>
              <w:jc w:val="both"/>
              <w:rPr>
                <w:rFonts w:cstheme="minorHAnsi"/>
                <w:sz w:val="20"/>
                <w:szCs w:val="20"/>
                <w:lang w:val="en-US"/>
              </w:rPr>
            </w:pPr>
            <w:r w:rsidRPr="00C118E6">
              <w:rPr>
                <w:rFonts w:cstheme="minorHAnsi"/>
                <w:sz w:val="20"/>
                <w:szCs w:val="20"/>
                <w:lang w:val="en-US"/>
              </w:rPr>
              <w:t>N/A</w:t>
            </w:r>
          </w:p>
        </w:tc>
      </w:tr>
      <w:tr w:rsidR="00C118E6" w:rsidRPr="00C118E6" w14:paraId="45B294AA" w14:textId="77777777" w:rsidTr="00C118E6">
        <w:tc>
          <w:tcPr>
            <w:tcW w:w="2197" w:type="dxa"/>
            <w:shd w:val="clear" w:color="auto" w:fill="F2F2F2" w:themeFill="background1" w:themeFillShade="F2"/>
          </w:tcPr>
          <w:p w14:paraId="5C1F5E8B" w14:textId="77777777" w:rsidR="00C118E6" w:rsidRPr="00C118E6" w:rsidRDefault="00C118E6" w:rsidP="001271FC">
            <w:pPr>
              <w:jc w:val="both"/>
              <w:rPr>
                <w:rFonts w:cstheme="minorHAnsi"/>
                <w:b/>
                <w:bCs/>
                <w:sz w:val="20"/>
                <w:szCs w:val="20"/>
                <w:lang w:val="en-US"/>
              </w:rPr>
            </w:pPr>
            <w:r w:rsidRPr="00C118E6">
              <w:rPr>
                <w:rFonts w:cstheme="minorHAnsi"/>
                <w:b/>
                <w:bCs/>
                <w:sz w:val="20"/>
                <w:szCs w:val="20"/>
                <w:lang w:val="en-US"/>
              </w:rPr>
              <w:t>AGGREGATE SIZE</w:t>
            </w:r>
          </w:p>
        </w:tc>
        <w:tc>
          <w:tcPr>
            <w:tcW w:w="2197" w:type="dxa"/>
          </w:tcPr>
          <w:p w14:paraId="68A75779" w14:textId="77777777" w:rsidR="002C48AA" w:rsidRDefault="00C118E6" w:rsidP="001271FC">
            <w:pPr>
              <w:jc w:val="both"/>
              <w:rPr>
                <w:rFonts w:cstheme="minorHAnsi"/>
                <w:sz w:val="20"/>
                <w:szCs w:val="20"/>
                <w:lang w:val="en-US"/>
              </w:rPr>
            </w:pPr>
            <w:r w:rsidRPr="00C118E6">
              <w:rPr>
                <w:rFonts w:cstheme="minorHAnsi"/>
                <w:sz w:val="20"/>
                <w:szCs w:val="20"/>
                <w:lang w:val="en-US"/>
              </w:rPr>
              <w:t>1-3mm, 3-</w:t>
            </w:r>
            <w:r w:rsidR="002C48AA">
              <w:rPr>
                <w:rFonts w:cstheme="minorHAnsi"/>
                <w:sz w:val="20"/>
                <w:szCs w:val="20"/>
                <w:lang w:val="en-US"/>
              </w:rPr>
              <w:t>8</w:t>
            </w:r>
            <w:r w:rsidRPr="00C118E6">
              <w:rPr>
                <w:rFonts w:cstheme="minorHAnsi"/>
                <w:sz w:val="20"/>
                <w:szCs w:val="20"/>
                <w:lang w:val="en-US"/>
              </w:rPr>
              <w:t xml:space="preserve"> mm, </w:t>
            </w:r>
          </w:p>
          <w:p w14:paraId="3A7ADDA0" w14:textId="5E010846" w:rsidR="00C118E6" w:rsidRPr="00C118E6" w:rsidRDefault="00C118E6" w:rsidP="001271FC">
            <w:pPr>
              <w:jc w:val="both"/>
              <w:rPr>
                <w:rFonts w:cstheme="minorHAnsi"/>
                <w:sz w:val="20"/>
                <w:szCs w:val="20"/>
                <w:lang w:val="en-US"/>
              </w:rPr>
            </w:pPr>
            <w:r w:rsidRPr="00C118E6">
              <w:rPr>
                <w:rFonts w:cstheme="minorHAnsi"/>
                <w:sz w:val="20"/>
                <w:szCs w:val="20"/>
                <w:lang w:val="en-US"/>
              </w:rPr>
              <w:t>8-15mm</w:t>
            </w:r>
          </w:p>
        </w:tc>
        <w:tc>
          <w:tcPr>
            <w:tcW w:w="2198" w:type="dxa"/>
          </w:tcPr>
          <w:p w14:paraId="2EA03E08" w14:textId="77777777" w:rsidR="002C48AA" w:rsidRDefault="00C118E6" w:rsidP="001271FC">
            <w:pPr>
              <w:jc w:val="both"/>
              <w:rPr>
                <w:rFonts w:cstheme="minorHAnsi"/>
                <w:sz w:val="20"/>
                <w:szCs w:val="20"/>
                <w:lang w:val="en-US"/>
              </w:rPr>
            </w:pPr>
            <w:r w:rsidRPr="00C118E6">
              <w:rPr>
                <w:rFonts w:cstheme="minorHAnsi"/>
                <w:sz w:val="20"/>
                <w:szCs w:val="20"/>
                <w:lang w:val="en-US"/>
              </w:rPr>
              <w:t>1-3mm, 3-</w:t>
            </w:r>
            <w:r w:rsidR="002C48AA">
              <w:rPr>
                <w:rFonts w:cstheme="minorHAnsi"/>
                <w:sz w:val="20"/>
                <w:szCs w:val="20"/>
                <w:lang w:val="en-US"/>
              </w:rPr>
              <w:t>8</w:t>
            </w:r>
            <w:r w:rsidRPr="00C118E6">
              <w:rPr>
                <w:rFonts w:cstheme="minorHAnsi"/>
                <w:sz w:val="20"/>
                <w:szCs w:val="20"/>
                <w:lang w:val="en-US"/>
              </w:rPr>
              <w:t xml:space="preserve"> mm, </w:t>
            </w:r>
          </w:p>
          <w:p w14:paraId="169528E1" w14:textId="76D398F7" w:rsidR="00C118E6" w:rsidRPr="00C118E6" w:rsidRDefault="00C118E6" w:rsidP="001271FC">
            <w:pPr>
              <w:jc w:val="both"/>
              <w:rPr>
                <w:rFonts w:cstheme="minorHAnsi"/>
                <w:sz w:val="20"/>
                <w:szCs w:val="20"/>
                <w:lang w:val="en-US"/>
              </w:rPr>
            </w:pPr>
            <w:r w:rsidRPr="00C118E6">
              <w:rPr>
                <w:rFonts w:cstheme="minorHAnsi"/>
                <w:sz w:val="20"/>
                <w:szCs w:val="20"/>
                <w:lang w:val="en-US"/>
              </w:rPr>
              <w:t>8-15mm</w:t>
            </w:r>
          </w:p>
        </w:tc>
        <w:tc>
          <w:tcPr>
            <w:tcW w:w="2198" w:type="dxa"/>
          </w:tcPr>
          <w:p w14:paraId="734E0CD6" w14:textId="77777777" w:rsidR="00C118E6" w:rsidRPr="00C118E6" w:rsidRDefault="00C118E6" w:rsidP="001271FC">
            <w:pPr>
              <w:jc w:val="center"/>
              <w:rPr>
                <w:rFonts w:cstheme="minorHAnsi"/>
                <w:sz w:val="20"/>
                <w:szCs w:val="20"/>
                <w:lang w:val="en-US"/>
              </w:rPr>
            </w:pPr>
            <w:r w:rsidRPr="00C118E6">
              <w:rPr>
                <w:rFonts w:cstheme="minorHAnsi"/>
                <w:sz w:val="20"/>
                <w:szCs w:val="20"/>
                <w:lang w:val="en-US"/>
              </w:rPr>
              <w:t>X</w:t>
            </w:r>
          </w:p>
        </w:tc>
        <w:tc>
          <w:tcPr>
            <w:tcW w:w="2198" w:type="dxa"/>
          </w:tcPr>
          <w:p w14:paraId="144F6A6D" w14:textId="77777777" w:rsidR="00C118E6" w:rsidRPr="00C118E6" w:rsidRDefault="00C118E6" w:rsidP="001271FC">
            <w:pPr>
              <w:jc w:val="center"/>
              <w:rPr>
                <w:rFonts w:cstheme="minorHAnsi"/>
                <w:sz w:val="20"/>
                <w:szCs w:val="20"/>
                <w:lang w:val="en-US"/>
              </w:rPr>
            </w:pPr>
            <w:r w:rsidRPr="00C118E6">
              <w:rPr>
                <w:rFonts w:cstheme="minorHAnsi"/>
                <w:sz w:val="20"/>
                <w:szCs w:val="20"/>
                <w:lang w:val="en-US"/>
              </w:rPr>
              <w:t>X</w:t>
            </w:r>
          </w:p>
        </w:tc>
      </w:tr>
      <w:tr w:rsidR="00C118E6" w:rsidRPr="00C118E6" w14:paraId="7DCD7112" w14:textId="77777777" w:rsidTr="00C118E6">
        <w:tc>
          <w:tcPr>
            <w:tcW w:w="2197" w:type="dxa"/>
            <w:shd w:val="clear" w:color="auto" w:fill="F2F2F2" w:themeFill="background1" w:themeFillShade="F2"/>
          </w:tcPr>
          <w:p w14:paraId="6EFE1905" w14:textId="77777777" w:rsidR="00C118E6" w:rsidRPr="00C118E6" w:rsidRDefault="00C118E6" w:rsidP="001271FC">
            <w:pPr>
              <w:jc w:val="both"/>
              <w:rPr>
                <w:rFonts w:cstheme="minorHAnsi"/>
                <w:b/>
                <w:bCs/>
                <w:sz w:val="20"/>
                <w:szCs w:val="20"/>
                <w:lang w:val="en-US"/>
              </w:rPr>
            </w:pPr>
            <w:r w:rsidRPr="00C118E6">
              <w:rPr>
                <w:rFonts w:cstheme="minorHAnsi"/>
                <w:b/>
                <w:bCs/>
                <w:sz w:val="20"/>
                <w:szCs w:val="20"/>
                <w:lang w:val="en-US"/>
              </w:rPr>
              <w:t>AGGREGATE WEIGHT</w:t>
            </w:r>
          </w:p>
        </w:tc>
        <w:tc>
          <w:tcPr>
            <w:tcW w:w="2197" w:type="dxa"/>
          </w:tcPr>
          <w:p w14:paraId="2512B7CC" w14:textId="77777777" w:rsidR="00C118E6" w:rsidRPr="00C118E6" w:rsidRDefault="00C118E6" w:rsidP="001271FC">
            <w:pPr>
              <w:jc w:val="both"/>
              <w:rPr>
                <w:rFonts w:cstheme="minorHAnsi"/>
                <w:sz w:val="20"/>
                <w:szCs w:val="20"/>
                <w:lang w:val="en-US"/>
              </w:rPr>
            </w:pPr>
            <w:r w:rsidRPr="00C118E6">
              <w:rPr>
                <w:rFonts w:cstheme="minorHAnsi"/>
                <w:sz w:val="20"/>
                <w:szCs w:val="20"/>
                <w:lang w:val="en-US"/>
              </w:rPr>
              <w:t>Variable</w:t>
            </w:r>
          </w:p>
        </w:tc>
        <w:tc>
          <w:tcPr>
            <w:tcW w:w="2198" w:type="dxa"/>
          </w:tcPr>
          <w:p w14:paraId="5A21E500" w14:textId="77777777" w:rsidR="00C118E6" w:rsidRPr="00C118E6" w:rsidRDefault="00C118E6" w:rsidP="001271FC">
            <w:pPr>
              <w:jc w:val="both"/>
              <w:rPr>
                <w:rFonts w:cstheme="minorHAnsi"/>
                <w:sz w:val="20"/>
                <w:szCs w:val="20"/>
                <w:lang w:val="en-US"/>
              </w:rPr>
            </w:pPr>
            <w:r w:rsidRPr="00C118E6">
              <w:rPr>
                <w:rFonts w:cstheme="minorHAnsi"/>
                <w:sz w:val="20"/>
                <w:szCs w:val="20"/>
                <w:lang w:val="en-US"/>
              </w:rPr>
              <w:t>Variable</w:t>
            </w:r>
          </w:p>
        </w:tc>
        <w:tc>
          <w:tcPr>
            <w:tcW w:w="2198" w:type="dxa"/>
          </w:tcPr>
          <w:p w14:paraId="615B0D4F" w14:textId="77777777" w:rsidR="00C118E6" w:rsidRPr="00C118E6" w:rsidRDefault="00C118E6" w:rsidP="001271FC">
            <w:pPr>
              <w:jc w:val="center"/>
              <w:rPr>
                <w:rFonts w:cstheme="minorHAnsi"/>
                <w:sz w:val="20"/>
                <w:szCs w:val="20"/>
                <w:lang w:val="en-US"/>
              </w:rPr>
            </w:pPr>
            <w:r w:rsidRPr="00C118E6">
              <w:rPr>
                <w:rFonts w:cstheme="minorHAnsi"/>
                <w:sz w:val="20"/>
                <w:szCs w:val="20"/>
                <w:lang w:val="en-US"/>
              </w:rPr>
              <w:t>X</w:t>
            </w:r>
          </w:p>
        </w:tc>
        <w:tc>
          <w:tcPr>
            <w:tcW w:w="2198" w:type="dxa"/>
          </w:tcPr>
          <w:p w14:paraId="7D1A8782" w14:textId="77777777" w:rsidR="00C118E6" w:rsidRPr="00C118E6" w:rsidRDefault="00C118E6" w:rsidP="001271FC">
            <w:pPr>
              <w:jc w:val="center"/>
              <w:rPr>
                <w:rFonts w:cstheme="minorHAnsi"/>
                <w:sz w:val="20"/>
                <w:szCs w:val="20"/>
                <w:lang w:val="en-US"/>
              </w:rPr>
            </w:pPr>
            <w:r w:rsidRPr="00C118E6">
              <w:rPr>
                <w:rFonts w:cstheme="minorHAnsi"/>
                <w:sz w:val="20"/>
                <w:szCs w:val="20"/>
                <w:lang w:val="en-US"/>
              </w:rPr>
              <w:t>X</w:t>
            </w:r>
          </w:p>
        </w:tc>
      </w:tr>
      <w:tr w:rsidR="00C118E6" w:rsidRPr="00C118E6" w14:paraId="029805B1" w14:textId="77777777" w:rsidTr="00C118E6">
        <w:tc>
          <w:tcPr>
            <w:tcW w:w="2197" w:type="dxa"/>
            <w:shd w:val="clear" w:color="auto" w:fill="F2F2F2" w:themeFill="background1" w:themeFillShade="F2"/>
          </w:tcPr>
          <w:p w14:paraId="4D77C0A4" w14:textId="77777777" w:rsidR="00C118E6" w:rsidRPr="00C118E6" w:rsidRDefault="00C118E6" w:rsidP="001271FC">
            <w:pPr>
              <w:jc w:val="both"/>
              <w:rPr>
                <w:rFonts w:cstheme="minorHAnsi"/>
                <w:b/>
                <w:bCs/>
                <w:sz w:val="20"/>
                <w:szCs w:val="20"/>
                <w:lang w:val="en-US"/>
              </w:rPr>
            </w:pPr>
            <w:r w:rsidRPr="00C118E6">
              <w:rPr>
                <w:rFonts w:cstheme="minorHAnsi"/>
                <w:b/>
                <w:bCs/>
                <w:sz w:val="20"/>
                <w:szCs w:val="20"/>
                <w:lang w:val="en-US"/>
              </w:rPr>
              <w:t>AGGREGATE SHAPES</w:t>
            </w:r>
          </w:p>
        </w:tc>
        <w:tc>
          <w:tcPr>
            <w:tcW w:w="2197" w:type="dxa"/>
          </w:tcPr>
          <w:p w14:paraId="06262C39" w14:textId="77777777" w:rsidR="00C118E6" w:rsidRPr="00C118E6" w:rsidRDefault="00C118E6" w:rsidP="001271FC">
            <w:pPr>
              <w:jc w:val="both"/>
              <w:rPr>
                <w:rFonts w:cstheme="minorHAnsi"/>
                <w:sz w:val="20"/>
                <w:szCs w:val="20"/>
                <w:lang w:val="en-US"/>
              </w:rPr>
            </w:pPr>
            <w:r w:rsidRPr="00C118E6">
              <w:rPr>
                <w:rFonts w:cstheme="minorHAnsi"/>
                <w:sz w:val="20"/>
                <w:szCs w:val="20"/>
                <w:lang w:val="en-US"/>
              </w:rPr>
              <w:t>Chips: random</w:t>
            </w:r>
          </w:p>
        </w:tc>
        <w:tc>
          <w:tcPr>
            <w:tcW w:w="2198" w:type="dxa"/>
          </w:tcPr>
          <w:p w14:paraId="017B359E" w14:textId="77777777" w:rsidR="00C118E6" w:rsidRPr="00C118E6" w:rsidRDefault="00C118E6" w:rsidP="001271FC">
            <w:pPr>
              <w:jc w:val="both"/>
              <w:rPr>
                <w:rFonts w:cstheme="minorHAnsi"/>
                <w:sz w:val="20"/>
                <w:szCs w:val="20"/>
                <w:lang w:val="en-US"/>
              </w:rPr>
            </w:pPr>
            <w:r w:rsidRPr="00C118E6">
              <w:rPr>
                <w:rFonts w:cstheme="minorHAnsi"/>
                <w:sz w:val="20"/>
                <w:szCs w:val="20"/>
                <w:lang w:val="en-US"/>
              </w:rPr>
              <w:t>Chips: random</w:t>
            </w:r>
          </w:p>
        </w:tc>
        <w:tc>
          <w:tcPr>
            <w:tcW w:w="2198" w:type="dxa"/>
          </w:tcPr>
          <w:p w14:paraId="6EC496A2" w14:textId="77777777" w:rsidR="00C118E6" w:rsidRPr="00C118E6" w:rsidRDefault="00C118E6" w:rsidP="001271FC">
            <w:pPr>
              <w:jc w:val="center"/>
              <w:rPr>
                <w:rFonts w:cstheme="minorHAnsi"/>
                <w:sz w:val="20"/>
                <w:szCs w:val="20"/>
                <w:lang w:val="en-US"/>
              </w:rPr>
            </w:pPr>
            <w:r w:rsidRPr="00C118E6">
              <w:rPr>
                <w:rFonts w:cstheme="minorHAnsi"/>
                <w:sz w:val="20"/>
                <w:szCs w:val="20"/>
                <w:lang w:val="en-US"/>
              </w:rPr>
              <w:t>X</w:t>
            </w:r>
          </w:p>
        </w:tc>
        <w:tc>
          <w:tcPr>
            <w:tcW w:w="2198" w:type="dxa"/>
          </w:tcPr>
          <w:p w14:paraId="06D3B373" w14:textId="77777777" w:rsidR="00C118E6" w:rsidRPr="00C118E6" w:rsidRDefault="00C118E6" w:rsidP="001271FC">
            <w:pPr>
              <w:jc w:val="center"/>
              <w:rPr>
                <w:rFonts w:cstheme="minorHAnsi"/>
                <w:sz w:val="20"/>
                <w:szCs w:val="20"/>
                <w:lang w:val="en-US"/>
              </w:rPr>
            </w:pPr>
            <w:r w:rsidRPr="00C118E6">
              <w:rPr>
                <w:rFonts w:cstheme="minorHAnsi"/>
                <w:sz w:val="20"/>
                <w:szCs w:val="20"/>
                <w:lang w:val="en-US"/>
              </w:rPr>
              <w:t>X</w:t>
            </w:r>
          </w:p>
        </w:tc>
      </w:tr>
      <w:tr w:rsidR="00C118E6" w:rsidRPr="00C118E6" w14:paraId="1FBAB2AA" w14:textId="77777777" w:rsidTr="00C118E6">
        <w:tc>
          <w:tcPr>
            <w:tcW w:w="2197" w:type="dxa"/>
            <w:shd w:val="clear" w:color="auto" w:fill="F2F2F2" w:themeFill="background1" w:themeFillShade="F2"/>
          </w:tcPr>
          <w:p w14:paraId="1D1F12A5" w14:textId="77777777" w:rsidR="00C118E6" w:rsidRPr="00C118E6" w:rsidRDefault="00C118E6" w:rsidP="001271FC">
            <w:pPr>
              <w:jc w:val="both"/>
              <w:rPr>
                <w:rFonts w:cstheme="minorHAnsi"/>
                <w:b/>
                <w:bCs/>
                <w:sz w:val="20"/>
                <w:szCs w:val="20"/>
                <w:lang w:val="en-US"/>
              </w:rPr>
            </w:pPr>
            <w:r w:rsidRPr="00C118E6">
              <w:rPr>
                <w:rFonts w:cstheme="minorHAnsi"/>
                <w:b/>
                <w:bCs/>
                <w:sz w:val="20"/>
                <w:szCs w:val="20"/>
                <w:lang w:val="en-US"/>
              </w:rPr>
              <w:t>CHEMICAL RESISTANCE</w:t>
            </w:r>
          </w:p>
        </w:tc>
        <w:tc>
          <w:tcPr>
            <w:tcW w:w="2197" w:type="dxa"/>
          </w:tcPr>
          <w:p w14:paraId="4C1B1863" w14:textId="77777777" w:rsidR="00C118E6" w:rsidRPr="00C118E6" w:rsidRDefault="00C118E6" w:rsidP="001271FC">
            <w:pPr>
              <w:jc w:val="both"/>
              <w:rPr>
                <w:rFonts w:cstheme="minorHAnsi"/>
                <w:sz w:val="20"/>
                <w:szCs w:val="20"/>
                <w:lang w:val="en-US"/>
              </w:rPr>
            </w:pPr>
            <w:r w:rsidRPr="00C118E6">
              <w:rPr>
                <w:rFonts w:cstheme="minorHAnsi"/>
                <w:sz w:val="20"/>
                <w:szCs w:val="20"/>
                <w:lang w:val="en-US"/>
              </w:rPr>
              <w:t>Excellent</w:t>
            </w:r>
          </w:p>
        </w:tc>
        <w:tc>
          <w:tcPr>
            <w:tcW w:w="2198" w:type="dxa"/>
          </w:tcPr>
          <w:p w14:paraId="468373A4" w14:textId="77777777" w:rsidR="00C118E6" w:rsidRPr="00C118E6" w:rsidRDefault="00C118E6" w:rsidP="001271FC">
            <w:pPr>
              <w:jc w:val="both"/>
              <w:rPr>
                <w:rFonts w:cstheme="minorHAnsi"/>
                <w:sz w:val="20"/>
                <w:szCs w:val="20"/>
                <w:lang w:val="en-US"/>
              </w:rPr>
            </w:pPr>
            <w:r w:rsidRPr="00C118E6">
              <w:rPr>
                <w:rFonts w:cstheme="minorHAnsi"/>
                <w:sz w:val="20"/>
                <w:szCs w:val="20"/>
                <w:lang w:val="en-US"/>
              </w:rPr>
              <w:t>Excellent</w:t>
            </w:r>
          </w:p>
        </w:tc>
        <w:tc>
          <w:tcPr>
            <w:tcW w:w="2198" w:type="dxa"/>
          </w:tcPr>
          <w:p w14:paraId="3BF84713" w14:textId="77777777" w:rsidR="00C118E6" w:rsidRPr="00C118E6" w:rsidRDefault="00C118E6" w:rsidP="001271FC">
            <w:pPr>
              <w:jc w:val="both"/>
              <w:rPr>
                <w:rFonts w:cstheme="minorHAnsi"/>
                <w:sz w:val="20"/>
                <w:szCs w:val="20"/>
                <w:lang w:val="en-US"/>
              </w:rPr>
            </w:pPr>
            <w:r w:rsidRPr="00C118E6">
              <w:rPr>
                <w:rFonts w:cstheme="minorHAnsi"/>
                <w:sz w:val="20"/>
                <w:szCs w:val="20"/>
                <w:lang w:val="en-US"/>
              </w:rPr>
              <w:t>Excellent</w:t>
            </w:r>
          </w:p>
        </w:tc>
        <w:tc>
          <w:tcPr>
            <w:tcW w:w="2198" w:type="dxa"/>
          </w:tcPr>
          <w:p w14:paraId="3ECB7E57" w14:textId="77777777" w:rsidR="00C118E6" w:rsidRPr="00C118E6" w:rsidRDefault="00C118E6" w:rsidP="001271FC">
            <w:pPr>
              <w:jc w:val="both"/>
              <w:rPr>
                <w:rFonts w:cstheme="minorHAnsi"/>
                <w:sz w:val="20"/>
                <w:szCs w:val="20"/>
                <w:lang w:val="en-US"/>
              </w:rPr>
            </w:pPr>
            <w:r w:rsidRPr="00C118E6">
              <w:rPr>
                <w:rFonts w:cstheme="minorHAnsi"/>
                <w:sz w:val="20"/>
                <w:szCs w:val="20"/>
                <w:lang w:val="en-US"/>
              </w:rPr>
              <w:t>Avoid contact with acids</w:t>
            </w:r>
          </w:p>
        </w:tc>
      </w:tr>
      <w:tr w:rsidR="00C118E6" w:rsidRPr="00C118E6" w14:paraId="71EC8760" w14:textId="77777777" w:rsidTr="00C118E6">
        <w:tc>
          <w:tcPr>
            <w:tcW w:w="2197" w:type="dxa"/>
            <w:shd w:val="clear" w:color="auto" w:fill="F2F2F2" w:themeFill="background1" w:themeFillShade="F2"/>
          </w:tcPr>
          <w:p w14:paraId="5864DC2D" w14:textId="77777777" w:rsidR="00C118E6" w:rsidRPr="00C118E6" w:rsidRDefault="00C118E6" w:rsidP="001271FC">
            <w:pPr>
              <w:jc w:val="both"/>
              <w:rPr>
                <w:rFonts w:cstheme="minorHAnsi"/>
                <w:b/>
                <w:bCs/>
                <w:sz w:val="20"/>
                <w:szCs w:val="20"/>
                <w:lang w:val="en-US"/>
              </w:rPr>
            </w:pPr>
            <w:r w:rsidRPr="00C118E6">
              <w:rPr>
                <w:rFonts w:cstheme="minorHAnsi"/>
                <w:b/>
                <w:bCs/>
                <w:sz w:val="20"/>
                <w:szCs w:val="20"/>
                <w:lang w:val="en-US"/>
              </w:rPr>
              <w:t>UV RESISTANCE</w:t>
            </w:r>
          </w:p>
        </w:tc>
        <w:tc>
          <w:tcPr>
            <w:tcW w:w="2197" w:type="dxa"/>
          </w:tcPr>
          <w:p w14:paraId="305FA1EF" w14:textId="77777777" w:rsidR="00C118E6" w:rsidRPr="00C118E6" w:rsidRDefault="00C118E6" w:rsidP="001271FC">
            <w:pPr>
              <w:jc w:val="both"/>
              <w:rPr>
                <w:rFonts w:cstheme="minorHAnsi"/>
                <w:sz w:val="20"/>
                <w:szCs w:val="20"/>
                <w:lang w:val="en-US"/>
              </w:rPr>
            </w:pPr>
            <w:r w:rsidRPr="00C118E6">
              <w:rPr>
                <w:rFonts w:cstheme="minorHAnsi"/>
                <w:sz w:val="20"/>
                <w:szCs w:val="20"/>
                <w:lang w:val="en-US"/>
              </w:rPr>
              <w:t>Excellent</w:t>
            </w:r>
          </w:p>
        </w:tc>
        <w:tc>
          <w:tcPr>
            <w:tcW w:w="2198" w:type="dxa"/>
          </w:tcPr>
          <w:p w14:paraId="5FD423C4" w14:textId="77777777" w:rsidR="00C118E6" w:rsidRPr="00C118E6" w:rsidRDefault="00C118E6" w:rsidP="001271FC">
            <w:pPr>
              <w:jc w:val="both"/>
              <w:rPr>
                <w:rFonts w:cstheme="minorHAnsi"/>
                <w:sz w:val="20"/>
                <w:szCs w:val="20"/>
                <w:lang w:val="en-US"/>
              </w:rPr>
            </w:pPr>
            <w:r w:rsidRPr="00C118E6">
              <w:rPr>
                <w:rFonts w:cstheme="minorHAnsi"/>
                <w:sz w:val="20"/>
                <w:szCs w:val="20"/>
                <w:lang w:val="en-US"/>
              </w:rPr>
              <w:t>Excellent</w:t>
            </w:r>
          </w:p>
        </w:tc>
        <w:tc>
          <w:tcPr>
            <w:tcW w:w="2198" w:type="dxa"/>
          </w:tcPr>
          <w:p w14:paraId="686CFD27" w14:textId="77777777" w:rsidR="00C118E6" w:rsidRPr="00C118E6" w:rsidRDefault="00C118E6" w:rsidP="001271FC">
            <w:pPr>
              <w:jc w:val="both"/>
              <w:rPr>
                <w:rFonts w:cstheme="minorHAnsi"/>
                <w:sz w:val="20"/>
                <w:szCs w:val="20"/>
                <w:lang w:val="en-US"/>
              </w:rPr>
            </w:pPr>
            <w:r w:rsidRPr="00C118E6">
              <w:rPr>
                <w:rFonts w:cstheme="minorHAnsi"/>
                <w:sz w:val="20"/>
                <w:szCs w:val="20"/>
                <w:lang w:val="en-US"/>
              </w:rPr>
              <w:t>Excellent</w:t>
            </w:r>
          </w:p>
        </w:tc>
        <w:tc>
          <w:tcPr>
            <w:tcW w:w="2198" w:type="dxa"/>
          </w:tcPr>
          <w:p w14:paraId="3838B109" w14:textId="77777777" w:rsidR="00C118E6" w:rsidRPr="00C118E6" w:rsidRDefault="00C118E6" w:rsidP="001271FC">
            <w:pPr>
              <w:jc w:val="both"/>
              <w:rPr>
                <w:rFonts w:cstheme="minorHAnsi"/>
                <w:sz w:val="20"/>
                <w:szCs w:val="20"/>
                <w:lang w:val="en-US"/>
              </w:rPr>
            </w:pPr>
            <w:r w:rsidRPr="00C118E6">
              <w:rPr>
                <w:rFonts w:cstheme="minorHAnsi"/>
                <w:sz w:val="20"/>
                <w:szCs w:val="20"/>
                <w:lang w:val="en-US"/>
              </w:rPr>
              <w:t>Excellent</w:t>
            </w:r>
          </w:p>
        </w:tc>
      </w:tr>
      <w:tr w:rsidR="00C118E6" w:rsidRPr="00C118E6" w14:paraId="7C0ED146" w14:textId="77777777" w:rsidTr="00C118E6">
        <w:tc>
          <w:tcPr>
            <w:tcW w:w="2197" w:type="dxa"/>
            <w:shd w:val="clear" w:color="auto" w:fill="F2F2F2" w:themeFill="background1" w:themeFillShade="F2"/>
          </w:tcPr>
          <w:p w14:paraId="1A12574D" w14:textId="77777777" w:rsidR="00C118E6" w:rsidRPr="00C118E6" w:rsidRDefault="00C118E6" w:rsidP="001271FC">
            <w:pPr>
              <w:jc w:val="both"/>
              <w:rPr>
                <w:rFonts w:cstheme="minorHAnsi"/>
                <w:b/>
                <w:bCs/>
                <w:sz w:val="20"/>
                <w:szCs w:val="20"/>
                <w:lang w:val="en-US"/>
              </w:rPr>
            </w:pPr>
            <w:r w:rsidRPr="00C118E6">
              <w:rPr>
                <w:rFonts w:cstheme="minorHAnsi"/>
                <w:b/>
                <w:bCs/>
                <w:sz w:val="20"/>
                <w:szCs w:val="20"/>
                <w:lang w:val="en-US"/>
              </w:rPr>
              <w:t>OIL/ALCOHOL RESISTANCE</w:t>
            </w:r>
          </w:p>
        </w:tc>
        <w:tc>
          <w:tcPr>
            <w:tcW w:w="2197" w:type="dxa"/>
          </w:tcPr>
          <w:p w14:paraId="4CABEE54" w14:textId="77777777" w:rsidR="00C118E6" w:rsidRPr="00C118E6" w:rsidRDefault="00C118E6" w:rsidP="001271FC">
            <w:pPr>
              <w:jc w:val="center"/>
              <w:rPr>
                <w:rFonts w:cstheme="minorHAnsi"/>
                <w:sz w:val="20"/>
                <w:szCs w:val="20"/>
                <w:lang w:val="en-US"/>
              </w:rPr>
            </w:pPr>
            <w:r w:rsidRPr="00C118E6">
              <w:rPr>
                <w:rFonts w:cstheme="minorHAnsi"/>
                <w:sz w:val="20"/>
                <w:szCs w:val="20"/>
                <w:lang w:val="en-US"/>
              </w:rPr>
              <w:t>X</w:t>
            </w:r>
          </w:p>
        </w:tc>
        <w:tc>
          <w:tcPr>
            <w:tcW w:w="2198" w:type="dxa"/>
          </w:tcPr>
          <w:p w14:paraId="7AE2DFAF" w14:textId="77777777" w:rsidR="00C118E6" w:rsidRPr="00C118E6" w:rsidRDefault="00C118E6" w:rsidP="001271FC">
            <w:pPr>
              <w:jc w:val="center"/>
              <w:rPr>
                <w:rFonts w:cstheme="minorHAnsi"/>
                <w:sz w:val="20"/>
                <w:szCs w:val="20"/>
                <w:lang w:val="en-US"/>
              </w:rPr>
            </w:pPr>
            <w:r w:rsidRPr="00C118E6">
              <w:rPr>
                <w:rFonts w:cstheme="minorHAnsi"/>
                <w:sz w:val="20"/>
                <w:szCs w:val="20"/>
                <w:lang w:val="en-US"/>
              </w:rPr>
              <w:t>X</w:t>
            </w:r>
          </w:p>
        </w:tc>
        <w:tc>
          <w:tcPr>
            <w:tcW w:w="2198" w:type="dxa"/>
          </w:tcPr>
          <w:p w14:paraId="6CAC2E3D" w14:textId="77777777" w:rsidR="00C118E6" w:rsidRPr="00C118E6" w:rsidRDefault="00C118E6" w:rsidP="001271FC">
            <w:pPr>
              <w:jc w:val="center"/>
              <w:rPr>
                <w:rFonts w:cstheme="minorHAnsi"/>
                <w:sz w:val="20"/>
                <w:szCs w:val="20"/>
                <w:lang w:val="en-US"/>
              </w:rPr>
            </w:pPr>
            <w:r w:rsidRPr="00C118E6">
              <w:rPr>
                <w:rFonts w:cstheme="minorHAnsi"/>
                <w:sz w:val="20"/>
                <w:szCs w:val="20"/>
                <w:lang w:val="en-US"/>
              </w:rPr>
              <w:t>X</w:t>
            </w:r>
          </w:p>
        </w:tc>
        <w:tc>
          <w:tcPr>
            <w:tcW w:w="2198" w:type="dxa"/>
          </w:tcPr>
          <w:p w14:paraId="2476C922" w14:textId="77777777" w:rsidR="00C118E6" w:rsidRPr="00C118E6" w:rsidRDefault="00C118E6" w:rsidP="001271FC">
            <w:pPr>
              <w:jc w:val="both"/>
              <w:rPr>
                <w:rFonts w:cstheme="minorHAnsi"/>
                <w:sz w:val="20"/>
                <w:szCs w:val="20"/>
                <w:lang w:val="en-US"/>
              </w:rPr>
            </w:pPr>
            <w:r w:rsidRPr="00C118E6">
              <w:rPr>
                <w:rFonts w:cstheme="minorHAnsi"/>
                <w:sz w:val="20"/>
                <w:szCs w:val="20"/>
                <w:lang w:val="en-US"/>
              </w:rPr>
              <w:t>Excellent</w:t>
            </w:r>
          </w:p>
        </w:tc>
      </w:tr>
      <w:tr w:rsidR="00C118E6" w:rsidRPr="00C118E6" w14:paraId="23950DC0" w14:textId="77777777" w:rsidTr="00C118E6">
        <w:tc>
          <w:tcPr>
            <w:tcW w:w="2197" w:type="dxa"/>
            <w:shd w:val="clear" w:color="auto" w:fill="F2F2F2" w:themeFill="background1" w:themeFillShade="F2"/>
          </w:tcPr>
          <w:p w14:paraId="5F7F65E9" w14:textId="77777777" w:rsidR="00C118E6" w:rsidRPr="00C118E6" w:rsidRDefault="00C118E6" w:rsidP="001271FC">
            <w:pPr>
              <w:jc w:val="both"/>
              <w:rPr>
                <w:rFonts w:cstheme="minorHAnsi"/>
                <w:b/>
                <w:bCs/>
                <w:sz w:val="20"/>
                <w:szCs w:val="20"/>
                <w:lang w:val="en-US"/>
              </w:rPr>
            </w:pPr>
            <w:r w:rsidRPr="00C118E6">
              <w:rPr>
                <w:rFonts w:cstheme="minorHAnsi"/>
                <w:b/>
                <w:bCs/>
                <w:sz w:val="20"/>
                <w:szCs w:val="20"/>
                <w:lang w:val="en-US"/>
              </w:rPr>
              <w:t>WATER RESISTANCE</w:t>
            </w:r>
          </w:p>
        </w:tc>
        <w:tc>
          <w:tcPr>
            <w:tcW w:w="2197" w:type="dxa"/>
          </w:tcPr>
          <w:p w14:paraId="357582AC" w14:textId="77777777" w:rsidR="00C118E6" w:rsidRPr="00C118E6" w:rsidRDefault="00C118E6" w:rsidP="001271FC">
            <w:pPr>
              <w:jc w:val="both"/>
              <w:rPr>
                <w:rFonts w:cstheme="minorHAnsi"/>
                <w:sz w:val="20"/>
                <w:szCs w:val="20"/>
                <w:lang w:val="en-US"/>
              </w:rPr>
            </w:pPr>
            <w:r w:rsidRPr="00C118E6">
              <w:rPr>
                <w:rFonts w:cstheme="minorHAnsi"/>
                <w:sz w:val="20"/>
                <w:szCs w:val="20"/>
                <w:lang w:val="en-US"/>
              </w:rPr>
              <w:t>Excellent can be used in outdoor and indoor applications</w:t>
            </w:r>
          </w:p>
        </w:tc>
        <w:tc>
          <w:tcPr>
            <w:tcW w:w="2198" w:type="dxa"/>
          </w:tcPr>
          <w:p w14:paraId="7822D0F4" w14:textId="77777777" w:rsidR="00C118E6" w:rsidRPr="00C118E6" w:rsidRDefault="00C118E6" w:rsidP="001271FC">
            <w:pPr>
              <w:jc w:val="both"/>
              <w:rPr>
                <w:rFonts w:cstheme="minorHAnsi"/>
                <w:sz w:val="20"/>
                <w:szCs w:val="20"/>
                <w:lang w:val="en-US"/>
              </w:rPr>
            </w:pPr>
            <w:r w:rsidRPr="00C118E6">
              <w:rPr>
                <w:rFonts w:cstheme="minorHAnsi"/>
                <w:sz w:val="20"/>
                <w:szCs w:val="20"/>
                <w:lang w:val="en-US"/>
              </w:rPr>
              <w:t>Excellent can be used in outdoor and indoor applications</w:t>
            </w:r>
          </w:p>
        </w:tc>
        <w:tc>
          <w:tcPr>
            <w:tcW w:w="2198" w:type="dxa"/>
          </w:tcPr>
          <w:p w14:paraId="6AB723FD" w14:textId="77777777" w:rsidR="00C118E6" w:rsidRPr="00C118E6" w:rsidRDefault="00C118E6" w:rsidP="001271FC">
            <w:pPr>
              <w:rPr>
                <w:rFonts w:cstheme="minorHAnsi"/>
                <w:sz w:val="20"/>
                <w:szCs w:val="20"/>
                <w:lang w:val="en-US"/>
              </w:rPr>
            </w:pPr>
            <w:r w:rsidRPr="00C118E6">
              <w:rPr>
                <w:rFonts w:cstheme="minorHAnsi"/>
                <w:sz w:val="20"/>
                <w:szCs w:val="20"/>
                <w:lang w:val="en-US"/>
              </w:rPr>
              <w:t>Excellent can be used in underwater applications</w:t>
            </w:r>
          </w:p>
        </w:tc>
        <w:tc>
          <w:tcPr>
            <w:tcW w:w="2198" w:type="dxa"/>
          </w:tcPr>
          <w:p w14:paraId="0EEC8ACA" w14:textId="77777777" w:rsidR="00C118E6" w:rsidRPr="00C118E6" w:rsidRDefault="00C118E6" w:rsidP="001271FC">
            <w:pPr>
              <w:jc w:val="both"/>
              <w:rPr>
                <w:rFonts w:cstheme="minorHAnsi"/>
                <w:sz w:val="20"/>
                <w:szCs w:val="20"/>
                <w:lang w:val="en-US"/>
              </w:rPr>
            </w:pPr>
            <w:r w:rsidRPr="00C118E6">
              <w:rPr>
                <w:rFonts w:cstheme="minorHAnsi"/>
                <w:sz w:val="20"/>
                <w:szCs w:val="20"/>
                <w:lang w:val="en-US"/>
              </w:rPr>
              <w:t>N/A</w:t>
            </w:r>
          </w:p>
        </w:tc>
      </w:tr>
      <w:tr w:rsidR="00C118E6" w:rsidRPr="00944FE1" w14:paraId="6C520CB3" w14:textId="77777777" w:rsidTr="00C118E6">
        <w:tc>
          <w:tcPr>
            <w:tcW w:w="2197" w:type="dxa"/>
            <w:shd w:val="clear" w:color="auto" w:fill="F2F2F2" w:themeFill="background1" w:themeFillShade="F2"/>
          </w:tcPr>
          <w:p w14:paraId="283D323A" w14:textId="77777777" w:rsidR="00C118E6" w:rsidRPr="00C118E6" w:rsidRDefault="00C118E6" w:rsidP="001271FC">
            <w:pPr>
              <w:jc w:val="both"/>
              <w:rPr>
                <w:rFonts w:cstheme="minorHAnsi"/>
                <w:b/>
                <w:bCs/>
                <w:sz w:val="20"/>
                <w:szCs w:val="20"/>
                <w:lang w:val="en-US"/>
              </w:rPr>
            </w:pPr>
            <w:r w:rsidRPr="00C118E6">
              <w:rPr>
                <w:rFonts w:cstheme="minorHAnsi"/>
                <w:b/>
                <w:bCs/>
                <w:sz w:val="20"/>
                <w:szCs w:val="20"/>
                <w:lang w:val="en-US"/>
              </w:rPr>
              <w:t>LUMINESCENCE DURATION</w:t>
            </w:r>
          </w:p>
        </w:tc>
        <w:tc>
          <w:tcPr>
            <w:tcW w:w="2197" w:type="dxa"/>
          </w:tcPr>
          <w:p w14:paraId="4EBCACBE" w14:textId="77777777" w:rsidR="00C118E6" w:rsidRPr="00C118E6" w:rsidRDefault="00C118E6" w:rsidP="001271FC">
            <w:pPr>
              <w:jc w:val="both"/>
              <w:rPr>
                <w:rFonts w:cstheme="minorHAnsi"/>
                <w:sz w:val="20"/>
                <w:szCs w:val="20"/>
                <w:lang w:val="en-US"/>
              </w:rPr>
            </w:pPr>
            <w:r w:rsidRPr="00C118E6">
              <w:rPr>
                <w:rFonts w:cstheme="minorHAnsi"/>
                <w:sz w:val="20"/>
                <w:szCs w:val="20"/>
                <w:lang w:val="en-US"/>
              </w:rPr>
              <w:t>Over 10 hours with 2 hours of daylight</w:t>
            </w:r>
          </w:p>
        </w:tc>
        <w:tc>
          <w:tcPr>
            <w:tcW w:w="2198" w:type="dxa"/>
          </w:tcPr>
          <w:p w14:paraId="373BCE6A" w14:textId="77777777" w:rsidR="00C118E6" w:rsidRPr="00C118E6" w:rsidRDefault="00C118E6" w:rsidP="001271FC">
            <w:pPr>
              <w:jc w:val="both"/>
              <w:rPr>
                <w:rFonts w:cstheme="minorHAnsi"/>
                <w:sz w:val="20"/>
                <w:szCs w:val="20"/>
                <w:lang w:val="en-US"/>
              </w:rPr>
            </w:pPr>
            <w:r w:rsidRPr="00C118E6">
              <w:rPr>
                <w:rFonts w:cstheme="minorHAnsi"/>
                <w:sz w:val="20"/>
                <w:szCs w:val="20"/>
                <w:lang w:val="en-US"/>
              </w:rPr>
              <w:t>Over 10 hours with 2 hours of daylight</w:t>
            </w:r>
          </w:p>
        </w:tc>
        <w:tc>
          <w:tcPr>
            <w:tcW w:w="2198" w:type="dxa"/>
          </w:tcPr>
          <w:p w14:paraId="0C6A86BD" w14:textId="77777777" w:rsidR="00C118E6" w:rsidRPr="00C118E6" w:rsidRDefault="00C118E6" w:rsidP="001271FC">
            <w:pPr>
              <w:jc w:val="both"/>
              <w:rPr>
                <w:rFonts w:cstheme="minorHAnsi"/>
                <w:sz w:val="20"/>
                <w:szCs w:val="20"/>
                <w:lang w:val="en-US"/>
              </w:rPr>
            </w:pPr>
            <w:r w:rsidRPr="00C118E6">
              <w:rPr>
                <w:rFonts w:cstheme="minorHAnsi"/>
                <w:sz w:val="20"/>
                <w:szCs w:val="20"/>
                <w:lang w:val="en-US"/>
              </w:rPr>
              <w:t>Over 10 hours with 2 hours of daylight</w:t>
            </w:r>
          </w:p>
        </w:tc>
        <w:tc>
          <w:tcPr>
            <w:tcW w:w="2198" w:type="dxa"/>
          </w:tcPr>
          <w:p w14:paraId="6DBFA60C" w14:textId="77777777" w:rsidR="00C118E6" w:rsidRPr="00C118E6" w:rsidRDefault="00C118E6" w:rsidP="001271FC">
            <w:pPr>
              <w:jc w:val="both"/>
              <w:rPr>
                <w:rFonts w:cstheme="minorHAnsi"/>
                <w:sz w:val="20"/>
                <w:szCs w:val="20"/>
                <w:lang w:val="en-US"/>
              </w:rPr>
            </w:pPr>
            <w:r w:rsidRPr="00C118E6">
              <w:rPr>
                <w:rFonts w:cstheme="minorHAnsi"/>
                <w:sz w:val="20"/>
                <w:szCs w:val="20"/>
                <w:lang w:val="en-US"/>
              </w:rPr>
              <w:t>Over 10 hours with 2 hours of daylight</w:t>
            </w:r>
          </w:p>
        </w:tc>
      </w:tr>
      <w:tr w:rsidR="00C118E6" w:rsidRPr="00C118E6" w14:paraId="0437F4B3" w14:textId="77777777" w:rsidTr="00C118E6">
        <w:tc>
          <w:tcPr>
            <w:tcW w:w="2197" w:type="dxa"/>
            <w:shd w:val="clear" w:color="auto" w:fill="F2F2F2" w:themeFill="background1" w:themeFillShade="F2"/>
          </w:tcPr>
          <w:p w14:paraId="22BE1010" w14:textId="77777777" w:rsidR="00C118E6" w:rsidRPr="00C118E6" w:rsidRDefault="00C118E6" w:rsidP="001271FC">
            <w:pPr>
              <w:jc w:val="both"/>
              <w:rPr>
                <w:rFonts w:cstheme="minorHAnsi"/>
                <w:b/>
                <w:bCs/>
                <w:sz w:val="20"/>
                <w:szCs w:val="20"/>
                <w:lang w:val="en-US"/>
              </w:rPr>
            </w:pPr>
            <w:r w:rsidRPr="00C118E6">
              <w:rPr>
                <w:rFonts w:cstheme="minorHAnsi"/>
                <w:b/>
                <w:bCs/>
                <w:sz w:val="20"/>
                <w:szCs w:val="20"/>
                <w:lang w:val="en-US"/>
              </w:rPr>
              <w:t>LUMINESCENCE LIFE</w:t>
            </w:r>
          </w:p>
        </w:tc>
        <w:tc>
          <w:tcPr>
            <w:tcW w:w="2197" w:type="dxa"/>
          </w:tcPr>
          <w:p w14:paraId="707AF1FA" w14:textId="77777777" w:rsidR="00C118E6" w:rsidRPr="00C118E6" w:rsidRDefault="00C118E6" w:rsidP="001271FC">
            <w:pPr>
              <w:jc w:val="both"/>
              <w:rPr>
                <w:rFonts w:cstheme="minorHAnsi"/>
                <w:sz w:val="20"/>
                <w:szCs w:val="20"/>
                <w:lang w:val="en-US"/>
              </w:rPr>
            </w:pPr>
            <w:r w:rsidRPr="00C118E6">
              <w:rPr>
                <w:rFonts w:cstheme="minorHAnsi"/>
                <w:sz w:val="20"/>
                <w:szCs w:val="20"/>
                <w:lang w:val="en-US"/>
              </w:rPr>
              <w:t>Over 20 years</w:t>
            </w:r>
          </w:p>
        </w:tc>
        <w:tc>
          <w:tcPr>
            <w:tcW w:w="2198" w:type="dxa"/>
          </w:tcPr>
          <w:p w14:paraId="37A1FE8E" w14:textId="77777777" w:rsidR="00C118E6" w:rsidRPr="00C118E6" w:rsidRDefault="00C118E6" w:rsidP="001271FC">
            <w:pPr>
              <w:jc w:val="both"/>
              <w:rPr>
                <w:rFonts w:cstheme="minorHAnsi"/>
                <w:sz w:val="20"/>
                <w:szCs w:val="20"/>
                <w:lang w:val="en-US"/>
              </w:rPr>
            </w:pPr>
            <w:r w:rsidRPr="00C118E6">
              <w:rPr>
                <w:rFonts w:cstheme="minorHAnsi"/>
                <w:sz w:val="20"/>
                <w:szCs w:val="20"/>
                <w:lang w:val="en-US"/>
              </w:rPr>
              <w:t>Over 20 years</w:t>
            </w:r>
          </w:p>
        </w:tc>
        <w:tc>
          <w:tcPr>
            <w:tcW w:w="2198" w:type="dxa"/>
          </w:tcPr>
          <w:p w14:paraId="5CAF5571" w14:textId="77777777" w:rsidR="00C118E6" w:rsidRPr="00C118E6" w:rsidRDefault="00C118E6" w:rsidP="001271FC">
            <w:pPr>
              <w:jc w:val="both"/>
              <w:rPr>
                <w:rFonts w:cstheme="minorHAnsi"/>
                <w:sz w:val="20"/>
                <w:szCs w:val="20"/>
                <w:lang w:val="en-US"/>
              </w:rPr>
            </w:pPr>
            <w:r w:rsidRPr="00C118E6">
              <w:rPr>
                <w:rFonts w:cstheme="minorHAnsi"/>
                <w:sz w:val="20"/>
                <w:szCs w:val="20"/>
                <w:lang w:val="en-US"/>
              </w:rPr>
              <w:t>Over 20 years</w:t>
            </w:r>
          </w:p>
        </w:tc>
        <w:tc>
          <w:tcPr>
            <w:tcW w:w="2198" w:type="dxa"/>
          </w:tcPr>
          <w:p w14:paraId="4D6DB14F" w14:textId="77777777" w:rsidR="00C118E6" w:rsidRPr="00C118E6" w:rsidRDefault="00C118E6" w:rsidP="001271FC">
            <w:pPr>
              <w:jc w:val="both"/>
              <w:rPr>
                <w:rFonts w:cstheme="minorHAnsi"/>
                <w:sz w:val="20"/>
                <w:szCs w:val="20"/>
                <w:lang w:val="en-US"/>
              </w:rPr>
            </w:pPr>
            <w:r w:rsidRPr="00C118E6">
              <w:rPr>
                <w:rFonts w:cstheme="minorHAnsi"/>
                <w:sz w:val="20"/>
                <w:szCs w:val="20"/>
                <w:lang w:val="en-US"/>
              </w:rPr>
              <w:t>Over 20 years</w:t>
            </w:r>
          </w:p>
        </w:tc>
      </w:tr>
    </w:tbl>
    <w:p w14:paraId="71B33810" w14:textId="77777777" w:rsidR="00C118E6" w:rsidRDefault="00C118E6" w:rsidP="00C118E6">
      <w:pPr>
        <w:jc w:val="both"/>
        <w:rPr>
          <w:rFonts w:cstheme="minorHAnsi"/>
          <w:lang w:val="en-US"/>
        </w:rPr>
      </w:pPr>
    </w:p>
    <w:p w14:paraId="2C9FDF25" w14:textId="77777777" w:rsidR="00C118E6" w:rsidRDefault="00C118E6" w:rsidP="0022000E">
      <w:pPr>
        <w:jc w:val="both"/>
        <w:rPr>
          <w:rFonts w:cstheme="minorHAnsi"/>
          <w:lang w:val="en-US"/>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94"/>
        <w:gridCol w:w="5494"/>
      </w:tblGrid>
      <w:tr w:rsidR="006F669A" w14:paraId="4A9DBFCB" w14:textId="77777777" w:rsidTr="007A3E43">
        <w:tc>
          <w:tcPr>
            <w:tcW w:w="5494" w:type="dxa"/>
          </w:tcPr>
          <w:p w14:paraId="4A0420C5" w14:textId="0A5CBAF5" w:rsidR="006F669A" w:rsidRDefault="006F669A" w:rsidP="0022000E">
            <w:pPr>
              <w:jc w:val="both"/>
              <w:rPr>
                <w:rFonts w:cstheme="minorHAnsi"/>
                <w:lang w:val="en-US"/>
              </w:rPr>
            </w:pPr>
            <w:r>
              <w:rPr>
                <w:noProof/>
              </w:rPr>
              <w:lastRenderedPageBreak/>
              <w:drawing>
                <wp:inline distT="0" distB="0" distL="0" distR="0" wp14:anchorId="227D0207" wp14:editId="30C382C9">
                  <wp:extent cx="3240000" cy="1666182"/>
                  <wp:effectExtent l="0" t="0" r="0" b="0"/>
                  <wp:docPr id="1673782946" name="Εικόνα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240000" cy="1666182"/>
                          </a:xfrm>
                          <a:prstGeom prst="rect">
                            <a:avLst/>
                          </a:prstGeom>
                          <a:noFill/>
                          <a:ln>
                            <a:noFill/>
                          </a:ln>
                        </pic:spPr>
                      </pic:pic>
                    </a:graphicData>
                  </a:graphic>
                </wp:inline>
              </w:drawing>
            </w:r>
          </w:p>
        </w:tc>
        <w:tc>
          <w:tcPr>
            <w:tcW w:w="5494" w:type="dxa"/>
          </w:tcPr>
          <w:p w14:paraId="1B69F30B" w14:textId="6081AC64" w:rsidR="006F669A" w:rsidRDefault="006F669A" w:rsidP="0022000E">
            <w:pPr>
              <w:jc w:val="both"/>
              <w:rPr>
                <w:rFonts w:cstheme="minorHAnsi"/>
                <w:lang w:val="en-US"/>
              </w:rPr>
            </w:pPr>
            <w:r>
              <w:rPr>
                <w:noProof/>
              </w:rPr>
              <w:drawing>
                <wp:inline distT="0" distB="0" distL="0" distR="0" wp14:anchorId="69BF535D" wp14:editId="6BEE0B39">
                  <wp:extent cx="3240000" cy="1666182"/>
                  <wp:effectExtent l="0" t="0" r="0" b="0"/>
                  <wp:docPr id="267683465" name="Εικόνα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240000" cy="1666182"/>
                          </a:xfrm>
                          <a:prstGeom prst="rect">
                            <a:avLst/>
                          </a:prstGeom>
                          <a:noFill/>
                          <a:ln>
                            <a:noFill/>
                          </a:ln>
                        </pic:spPr>
                      </pic:pic>
                    </a:graphicData>
                  </a:graphic>
                </wp:inline>
              </w:drawing>
            </w:r>
          </w:p>
        </w:tc>
      </w:tr>
      <w:tr w:rsidR="006F669A" w14:paraId="42F5DAB8" w14:textId="77777777" w:rsidTr="007A3E43">
        <w:tc>
          <w:tcPr>
            <w:tcW w:w="5494" w:type="dxa"/>
          </w:tcPr>
          <w:p w14:paraId="20D39D93" w14:textId="6169C99D" w:rsidR="006F669A" w:rsidRDefault="006F669A" w:rsidP="0022000E">
            <w:pPr>
              <w:jc w:val="both"/>
              <w:rPr>
                <w:rFonts w:cstheme="minorHAnsi"/>
                <w:lang w:val="en-US"/>
              </w:rPr>
            </w:pPr>
            <w:r>
              <w:rPr>
                <w:noProof/>
              </w:rPr>
              <w:drawing>
                <wp:inline distT="0" distB="0" distL="0" distR="0" wp14:anchorId="326865BA" wp14:editId="6A13544E">
                  <wp:extent cx="3240000" cy="1666182"/>
                  <wp:effectExtent l="0" t="0" r="0" b="0"/>
                  <wp:docPr id="222793082" name="Εικόνα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240000" cy="1666182"/>
                          </a:xfrm>
                          <a:prstGeom prst="rect">
                            <a:avLst/>
                          </a:prstGeom>
                          <a:noFill/>
                          <a:ln>
                            <a:noFill/>
                          </a:ln>
                        </pic:spPr>
                      </pic:pic>
                    </a:graphicData>
                  </a:graphic>
                </wp:inline>
              </w:drawing>
            </w:r>
          </w:p>
        </w:tc>
        <w:tc>
          <w:tcPr>
            <w:tcW w:w="5494" w:type="dxa"/>
          </w:tcPr>
          <w:p w14:paraId="7150C72C" w14:textId="6E539F31" w:rsidR="006F669A" w:rsidRDefault="006F669A" w:rsidP="0022000E">
            <w:pPr>
              <w:jc w:val="both"/>
              <w:rPr>
                <w:rFonts w:cstheme="minorHAnsi"/>
                <w:lang w:val="en-US"/>
              </w:rPr>
            </w:pPr>
            <w:r>
              <w:rPr>
                <w:noProof/>
              </w:rPr>
              <w:drawing>
                <wp:inline distT="0" distB="0" distL="0" distR="0" wp14:anchorId="190F0DF8" wp14:editId="71979D9C">
                  <wp:extent cx="3240000" cy="1666182"/>
                  <wp:effectExtent l="0" t="0" r="0" b="0"/>
                  <wp:docPr id="1705989297" name="Εικόνα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240000" cy="1666182"/>
                          </a:xfrm>
                          <a:prstGeom prst="rect">
                            <a:avLst/>
                          </a:prstGeom>
                          <a:noFill/>
                          <a:ln>
                            <a:noFill/>
                          </a:ln>
                        </pic:spPr>
                      </pic:pic>
                    </a:graphicData>
                  </a:graphic>
                </wp:inline>
              </w:drawing>
            </w:r>
          </w:p>
        </w:tc>
      </w:tr>
      <w:tr w:rsidR="006F669A" w14:paraId="26E5988F" w14:textId="77777777" w:rsidTr="007A3E43">
        <w:tc>
          <w:tcPr>
            <w:tcW w:w="5494" w:type="dxa"/>
          </w:tcPr>
          <w:p w14:paraId="6CD4A8DF" w14:textId="1151EA75" w:rsidR="006F669A" w:rsidRDefault="006F669A" w:rsidP="0022000E">
            <w:pPr>
              <w:jc w:val="both"/>
              <w:rPr>
                <w:rFonts w:cstheme="minorHAnsi"/>
                <w:lang w:val="en-US"/>
              </w:rPr>
            </w:pPr>
            <w:r>
              <w:rPr>
                <w:noProof/>
              </w:rPr>
              <w:drawing>
                <wp:inline distT="0" distB="0" distL="0" distR="0" wp14:anchorId="0E9C4B18" wp14:editId="1CF9A13A">
                  <wp:extent cx="3240000" cy="1666182"/>
                  <wp:effectExtent l="0" t="0" r="0" b="0"/>
                  <wp:docPr id="512094444" name="Εικόνα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240000" cy="1666182"/>
                          </a:xfrm>
                          <a:prstGeom prst="rect">
                            <a:avLst/>
                          </a:prstGeom>
                          <a:noFill/>
                          <a:ln>
                            <a:noFill/>
                          </a:ln>
                        </pic:spPr>
                      </pic:pic>
                    </a:graphicData>
                  </a:graphic>
                </wp:inline>
              </w:drawing>
            </w:r>
          </w:p>
        </w:tc>
        <w:tc>
          <w:tcPr>
            <w:tcW w:w="5494" w:type="dxa"/>
          </w:tcPr>
          <w:p w14:paraId="355F5FA9" w14:textId="4668184C" w:rsidR="006F669A" w:rsidRDefault="006F669A" w:rsidP="0022000E">
            <w:pPr>
              <w:jc w:val="both"/>
              <w:rPr>
                <w:rFonts w:cstheme="minorHAnsi"/>
                <w:lang w:val="en-US"/>
              </w:rPr>
            </w:pPr>
            <w:r>
              <w:rPr>
                <w:noProof/>
              </w:rPr>
              <w:drawing>
                <wp:inline distT="0" distB="0" distL="0" distR="0" wp14:anchorId="2278E830" wp14:editId="13704558">
                  <wp:extent cx="3240000" cy="1666182"/>
                  <wp:effectExtent l="0" t="0" r="0" b="0"/>
                  <wp:docPr id="892977891" name="Εικόνα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240000" cy="1666182"/>
                          </a:xfrm>
                          <a:prstGeom prst="rect">
                            <a:avLst/>
                          </a:prstGeom>
                          <a:noFill/>
                          <a:ln>
                            <a:noFill/>
                          </a:ln>
                        </pic:spPr>
                      </pic:pic>
                    </a:graphicData>
                  </a:graphic>
                </wp:inline>
              </w:drawing>
            </w:r>
          </w:p>
        </w:tc>
      </w:tr>
      <w:tr w:rsidR="006F669A" w14:paraId="09998CB4" w14:textId="77777777" w:rsidTr="007A3E43">
        <w:tc>
          <w:tcPr>
            <w:tcW w:w="5494" w:type="dxa"/>
          </w:tcPr>
          <w:p w14:paraId="511A6856" w14:textId="6D304191" w:rsidR="006F669A" w:rsidRDefault="006F669A" w:rsidP="0022000E">
            <w:pPr>
              <w:jc w:val="both"/>
              <w:rPr>
                <w:rFonts w:cstheme="minorHAnsi"/>
                <w:lang w:val="en-US"/>
              </w:rPr>
            </w:pPr>
            <w:r>
              <w:rPr>
                <w:noProof/>
              </w:rPr>
              <w:drawing>
                <wp:inline distT="0" distB="0" distL="0" distR="0" wp14:anchorId="6F505434" wp14:editId="77BB4AE5">
                  <wp:extent cx="3240000" cy="1666182"/>
                  <wp:effectExtent l="0" t="0" r="0" b="0"/>
                  <wp:docPr id="317293446" name="Εικόνα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240000" cy="1666182"/>
                          </a:xfrm>
                          <a:prstGeom prst="rect">
                            <a:avLst/>
                          </a:prstGeom>
                          <a:noFill/>
                          <a:ln>
                            <a:noFill/>
                          </a:ln>
                        </pic:spPr>
                      </pic:pic>
                    </a:graphicData>
                  </a:graphic>
                </wp:inline>
              </w:drawing>
            </w:r>
          </w:p>
        </w:tc>
        <w:tc>
          <w:tcPr>
            <w:tcW w:w="5494" w:type="dxa"/>
          </w:tcPr>
          <w:p w14:paraId="7D218288" w14:textId="2B57667A" w:rsidR="006F669A" w:rsidRDefault="006F669A" w:rsidP="0022000E">
            <w:pPr>
              <w:jc w:val="both"/>
              <w:rPr>
                <w:rFonts w:cstheme="minorHAnsi"/>
                <w:lang w:val="en-US"/>
              </w:rPr>
            </w:pPr>
            <w:r>
              <w:rPr>
                <w:noProof/>
              </w:rPr>
              <w:drawing>
                <wp:inline distT="0" distB="0" distL="0" distR="0" wp14:anchorId="53032E23" wp14:editId="3C0DCA0F">
                  <wp:extent cx="3240000" cy="1666182"/>
                  <wp:effectExtent l="0" t="0" r="0" b="0"/>
                  <wp:docPr id="12970999" name="Εικόνα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40000" cy="1666182"/>
                          </a:xfrm>
                          <a:prstGeom prst="rect">
                            <a:avLst/>
                          </a:prstGeom>
                          <a:noFill/>
                          <a:ln>
                            <a:noFill/>
                          </a:ln>
                        </pic:spPr>
                      </pic:pic>
                    </a:graphicData>
                  </a:graphic>
                </wp:inline>
              </w:drawing>
            </w:r>
          </w:p>
        </w:tc>
      </w:tr>
      <w:tr w:rsidR="006F669A" w14:paraId="0900CD4D" w14:textId="77777777" w:rsidTr="007A3E43">
        <w:tc>
          <w:tcPr>
            <w:tcW w:w="5494" w:type="dxa"/>
          </w:tcPr>
          <w:p w14:paraId="62B77B14" w14:textId="3EE95DA5" w:rsidR="006F669A" w:rsidRDefault="006F669A" w:rsidP="0022000E">
            <w:pPr>
              <w:jc w:val="both"/>
              <w:rPr>
                <w:rFonts w:cstheme="minorHAnsi"/>
                <w:lang w:val="en-US"/>
              </w:rPr>
            </w:pPr>
            <w:r>
              <w:rPr>
                <w:noProof/>
              </w:rPr>
              <w:drawing>
                <wp:inline distT="0" distB="0" distL="0" distR="0" wp14:anchorId="19BA4B66" wp14:editId="1AEB5456">
                  <wp:extent cx="3240000" cy="1666182"/>
                  <wp:effectExtent l="0" t="0" r="0" b="0"/>
                  <wp:docPr id="104663557" name="Εικόνα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240000" cy="1666182"/>
                          </a:xfrm>
                          <a:prstGeom prst="rect">
                            <a:avLst/>
                          </a:prstGeom>
                          <a:noFill/>
                          <a:ln>
                            <a:noFill/>
                          </a:ln>
                        </pic:spPr>
                      </pic:pic>
                    </a:graphicData>
                  </a:graphic>
                </wp:inline>
              </w:drawing>
            </w:r>
          </w:p>
        </w:tc>
        <w:tc>
          <w:tcPr>
            <w:tcW w:w="5494" w:type="dxa"/>
          </w:tcPr>
          <w:p w14:paraId="33F9961E" w14:textId="57C44169" w:rsidR="006F669A" w:rsidRDefault="006F669A" w:rsidP="0022000E">
            <w:pPr>
              <w:jc w:val="both"/>
              <w:rPr>
                <w:rFonts w:cstheme="minorHAnsi"/>
                <w:lang w:val="en-US"/>
              </w:rPr>
            </w:pPr>
            <w:r>
              <w:rPr>
                <w:noProof/>
              </w:rPr>
              <w:drawing>
                <wp:inline distT="0" distB="0" distL="0" distR="0" wp14:anchorId="1F0E34DC" wp14:editId="7F0E9BFB">
                  <wp:extent cx="3240000" cy="1666182"/>
                  <wp:effectExtent l="0" t="0" r="0" b="0"/>
                  <wp:docPr id="1523360805" name="Εικόνα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240000" cy="1666182"/>
                          </a:xfrm>
                          <a:prstGeom prst="rect">
                            <a:avLst/>
                          </a:prstGeom>
                          <a:noFill/>
                          <a:ln>
                            <a:noFill/>
                          </a:ln>
                        </pic:spPr>
                      </pic:pic>
                    </a:graphicData>
                  </a:graphic>
                </wp:inline>
              </w:drawing>
            </w:r>
          </w:p>
        </w:tc>
      </w:tr>
      <w:tr w:rsidR="006F669A" w14:paraId="652C9BD1" w14:textId="77777777" w:rsidTr="007A3E43">
        <w:tc>
          <w:tcPr>
            <w:tcW w:w="5494" w:type="dxa"/>
          </w:tcPr>
          <w:p w14:paraId="7ED0B2A0" w14:textId="77777777" w:rsidR="006F669A" w:rsidRDefault="006F669A" w:rsidP="0022000E">
            <w:pPr>
              <w:jc w:val="both"/>
              <w:rPr>
                <w:rFonts w:cstheme="minorHAnsi"/>
                <w:lang w:val="en-US"/>
              </w:rPr>
            </w:pPr>
          </w:p>
        </w:tc>
        <w:tc>
          <w:tcPr>
            <w:tcW w:w="5494" w:type="dxa"/>
          </w:tcPr>
          <w:p w14:paraId="2761920C" w14:textId="77777777" w:rsidR="006F669A" w:rsidRDefault="006F669A" w:rsidP="0022000E">
            <w:pPr>
              <w:jc w:val="both"/>
              <w:rPr>
                <w:rFonts w:cstheme="minorHAnsi"/>
                <w:lang w:val="en-US"/>
              </w:rPr>
            </w:pPr>
          </w:p>
        </w:tc>
      </w:tr>
    </w:tbl>
    <w:p w14:paraId="7E5DC7EE" w14:textId="20BBA693" w:rsidR="00E34D75" w:rsidRPr="00377088" w:rsidRDefault="00E34D75" w:rsidP="00377088">
      <w:pPr>
        <w:shd w:val="clear" w:color="auto" w:fill="1E9B00"/>
        <w:jc w:val="both"/>
        <w:rPr>
          <w:rFonts w:cstheme="minorHAnsi"/>
          <w:b/>
          <w:bCs/>
          <w:color w:val="FFFFFF" w:themeColor="background1"/>
          <w:sz w:val="32"/>
          <w:szCs w:val="32"/>
          <w:lang w:val="en-US"/>
        </w:rPr>
      </w:pPr>
      <w:r w:rsidRPr="00377088">
        <w:rPr>
          <w:rFonts w:cstheme="minorHAnsi"/>
          <w:b/>
          <w:bCs/>
          <w:color w:val="FFFFFF" w:themeColor="background1"/>
          <w:sz w:val="32"/>
          <w:szCs w:val="32"/>
          <w:lang w:val="en-US"/>
        </w:rPr>
        <w:lastRenderedPageBreak/>
        <w:t>Earth-friendly Lighting</w:t>
      </w:r>
    </w:p>
    <w:p w14:paraId="62D3EAE0" w14:textId="77777777" w:rsidR="00E34D75" w:rsidRDefault="00E34D75" w:rsidP="007F0FD5">
      <w:pPr>
        <w:jc w:val="both"/>
        <w:rPr>
          <w:rFonts w:cstheme="minorHAnsi"/>
          <w:lang w:val="en-US"/>
        </w:rPr>
      </w:pPr>
      <w:r w:rsidRPr="00E34D75">
        <w:rPr>
          <w:rFonts w:cstheme="minorHAnsi"/>
          <w:lang w:val="en-US"/>
        </w:rPr>
        <w:t>With CORE Glow electricity-free lighting you can create galaxy and bioluminescence-inspired glowing driveways,</w:t>
      </w:r>
      <w:r>
        <w:rPr>
          <w:rFonts w:cstheme="minorHAnsi"/>
          <w:lang w:val="en-US"/>
        </w:rPr>
        <w:t xml:space="preserve"> </w:t>
      </w:r>
      <w:r w:rsidRPr="00E34D75">
        <w:rPr>
          <w:rFonts w:cstheme="minorHAnsi"/>
          <w:lang w:val="en-US"/>
        </w:rPr>
        <w:t>pathways, patios, gardens, countertops, flooring, and more.</w:t>
      </w:r>
    </w:p>
    <w:p w14:paraId="058D73E4" w14:textId="77777777" w:rsidR="00E34D75" w:rsidRDefault="00E34D75" w:rsidP="007F0FD5">
      <w:pPr>
        <w:jc w:val="both"/>
        <w:rPr>
          <w:rFonts w:cstheme="minorHAnsi"/>
          <w:lang w:val="en-US"/>
        </w:rPr>
      </w:pPr>
      <w:r w:rsidRPr="00E34D75">
        <w:rPr>
          <w:rFonts w:cstheme="minorHAnsi"/>
          <w:lang w:val="en-US"/>
        </w:rPr>
        <w:t>CORE Glow photoluminescent aggregates are easy to install, charge within 20 minutes, and the luminescent material lasts for over 20 years.</w:t>
      </w:r>
    </w:p>
    <w:p w14:paraId="36FD7DE2" w14:textId="76E68BC8" w:rsidR="00E34D75" w:rsidRPr="00E34D75" w:rsidRDefault="00E34D75" w:rsidP="007F0FD5">
      <w:pPr>
        <w:jc w:val="both"/>
        <w:rPr>
          <w:rFonts w:cstheme="minorHAnsi"/>
          <w:lang w:val="en-US"/>
        </w:rPr>
      </w:pPr>
      <w:r w:rsidRPr="00E34D75">
        <w:rPr>
          <w:rFonts w:cstheme="minorHAnsi"/>
          <w:lang w:val="en-US"/>
        </w:rPr>
        <w:t>No breaking, no fading, no electricity, just pure #sciencemagic.</w:t>
      </w:r>
    </w:p>
    <w:p w14:paraId="2840465E" w14:textId="77777777" w:rsidR="007F0FD5" w:rsidRDefault="007F0FD5" w:rsidP="007F0FD5">
      <w:pPr>
        <w:pStyle w:val="2"/>
        <w:shd w:val="clear" w:color="auto" w:fill="FFFFFF"/>
        <w:jc w:val="both"/>
        <w:rPr>
          <w:rFonts w:asciiTheme="minorHAnsi" w:hAnsiTheme="minorHAnsi" w:cstheme="minorHAnsi"/>
          <w:color w:val="000000" w:themeColor="text1"/>
          <w:sz w:val="32"/>
          <w:szCs w:val="32"/>
          <w:lang w:val="en-US"/>
        </w:rPr>
      </w:pPr>
    </w:p>
    <w:p w14:paraId="59EFD196" w14:textId="3B362BEF" w:rsidR="00E34D75" w:rsidRPr="00377088" w:rsidRDefault="00E34D75" w:rsidP="00377088">
      <w:pPr>
        <w:pStyle w:val="2"/>
        <w:shd w:val="clear" w:color="auto" w:fill="1E9B00"/>
        <w:spacing w:before="0"/>
        <w:jc w:val="both"/>
        <w:rPr>
          <w:rFonts w:asciiTheme="minorHAnsi" w:hAnsiTheme="minorHAnsi" w:cstheme="minorHAnsi"/>
          <w:color w:val="FFFFFF" w:themeColor="background1"/>
          <w:sz w:val="32"/>
          <w:szCs w:val="32"/>
          <w:lang w:val="en-US"/>
        </w:rPr>
      </w:pPr>
      <w:r w:rsidRPr="00377088">
        <w:rPr>
          <w:rFonts w:asciiTheme="minorHAnsi" w:hAnsiTheme="minorHAnsi" w:cstheme="minorHAnsi"/>
          <w:color w:val="FFFFFF" w:themeColor="background1"/>
          <w:sz w:val="32"/>
          <w:szCs w:val="32"/>
          <w:lang w:val="en-US"/>
        </w:rPr>
        <w:t>Enjoy an evening glow with no power costs!</w:t>
      </w:r>
    </w:p>
    <w:p w14:paraId="6048459A" w14:textId="1C3B754B" w:rsidR="00E34D75" w:rsidRPr="00E34D75" w:rsidRDefault="00E34D75" w:rsidP="007F0FD5">
      <w:pPr>
        <w:pStyle w:val="prefade"/>
        <w:shd w:val="clear" w:color="auto" w:fill="FFFFFF"/>
        <w:jc w:val="both"/>
        <w:rPr>
          <w:rFonts w:asciiTheme="minorHAnsi" w:hAnsiTheme="minorHAnsi" w:cstheme="minorHAnsi"/>
          <w:color w:val="000000" w:themeColor="text1"/>
          <w:sz w:val="22"/>
          <w:szCs w:val="22"/>
          <w:lang w:val="en-US"/>
        </w:rPr>
      </w:pPr>
      <w:r w:rsidRPr="00E34D75">
        <w:rPr>
          <w:rFonts w:asciiTheme="minorHAnsi" w:hAnsiTheme="minorHAnsi" w:cstheme="minorHAnsi"/>
          <w:color w:val="000000" w:themeColor="text1"/>
          <w:sz w:val="22"/>
          <w:szCs w:val="22"/>
          <w:lang w:val="en-US"/>
        </w:rPr>
        <w:t>CORE Glow products are an eco-friendly lighting solution that requires no electricity. Use CORE Glow aggregate to illuminate your driveway, sidewalks and pathways with a soft welcoming glow at night. Ideal for enhancing lighting for edging, flower beds, house plants and more! The CORE Glow renewable light source emits zero carbon emissions, is affordable, and good for the planet!</w:t>
      </w:r>
    </w:p>
    <w:p w14:paraId="4FA3042E" w14:textId="77777777" w:rsidR="00E34D75" w:rsidRPr="00E34D75" w:rsidRDefault="00E34D75" w:rsidP="007F0FD5">
      <w:pPr>
        <w:pStyle w:val="prefade"/>
        <w:shd w:val="clear" w:color="auto" w:fill="FFFFFF"/>
        <w:jc w:val="both"/>
        <w:rPr>
          <w:rFonts w:asciiTheme="minorHAnsi" w:hAnsiTheme="minorHAnsi" w:cstheme="minorHAnsi"/>
          <w:color w:val="000000" w:themeColor="text1"/>
          <w:sz w:val="22"/>
          <w:szCs w:val="22"/>
          <w:lang w:val="en-US"/>
        </w:rPr>
      </w:pPr>
      <w:r w:rsidRPr="00E34D75">
        <w:rPr>
          <w:rFonts w:asciiTheme="minorHAnsi" w:hAnsiTheme="minorHAnsi" w:cstheme="minorHAnsi"/>
          <w:color w:val="000000" w:themeColor="text1"/>
          <w:sz w:val="22"/>
          <w:szCs w:val="22"/>
          <w:lang w:val="en-US"/>
        </w:rPr>
        <w:t xml:space="preserve">Our CORE Glow luminescent products are engineered with proprietary luminescent material in mediums of glass, marble and synthetic resins. When exposed to daylight or a light source, the phosphorescent material becomes excited </w:t>
      </w:r>
      <w:r w:rsidRPr="00E34D75">
        <w:rPr>
          <w:rStyle w:val="a9"/>
          <w:rFonts w:asciiTheme="minorHAnsi" w:hAnsiTheme="minorHAnsi" w:cstheme="minorHAnsi"/>
          <w:color w:val="000000" w:themeColor="text1"/>
          <w:sz w:val="22"/>
          <w:szCs w:val="22"/>
          <w:lang w:val="en-US"/>
        </w:rPr>
        <w:t>(</w:t>
      </w:r>
      <w:proofErr w:type="spellStart"/>
      <w:r w:rsidRPr="00E34D75">
        <w:rPr>
          <w:rStyle w:val="a9"/>
          <w:rFonts w:asciiTheme="minorHAnsi" w:hAnsiTheme="minorHAnsi" w:cstheme="minorHAnsi"/>
          <w:color w:val="000000" w:themeColor="text1"/>
          <w:sz w:val="22"/>
          <w:szCs w:val="22"/>
          <w:lang w:val="en-US"/>
        </w:rPr>
        <w:t>wooo</w:t>
      </w:r>
      <w:proofErr w:type="spellEnd"/>
      <w:r w:rsidRPr="00E34D75">
        <w:rPr>
          <w:rStyle w:val="a9"/>
          <w:rFonts w:asciiTheme="minorHAnsi" w:hAnsiTheme="minorHAnsi" w:cstheme="minorHAnsi"/>
          <w:color w:val="000000" w:themeColor="text1"/>
          <w:sz w:val="22"/>
          <w:szCs w:val="22"/>
          <w:lang w:val="en-US"/>
        </w:rPr>
        <w:t xml:space="preserve">) </w:t>
      </w:r>
      <w:r w:rsidRPr="00E34D75">
        <w:rPr>
          <w:rFonts w:asciiTheme="minorHAnsi" w:hAnsiTheme="minorHAnsi" w:cstheme="minorHAnsi"/>
          <w:color w:val="000000" w:themeColor="text1"/>
          <w:sz w:val="22"/>
          <w:szCs w:val="22"/>
          <w:lang w:val="en-US"/>
        </w:rPr>
        <w:t>and initially very radiant, then slowly dissipates as dawn arrives.</w:t>
      </w:r>
    </w:p>
    <w:p w14:paraId="3A6CB229" w14:textId="77777777" w:rsidR="007F0FD5" w:rsidRDefault="007F0FD5" w:rsidP="007F0FD5">
      <w:pPr>
        <w:pStyle w:val="3"/>
        <w:shd w:val="clear" w:color="auto" w:fill="FFFFFF"/>
        <w:jc w:val="both"/>
        <w:rPr>
          <w:rFonts w:asciiTheme="minorHAnsi" w:hAnsiTheme="minorHAnsi" w:cstheme="minorHAnsi"/>
          <w:b/>
          <w:bCs/>
          <w:color w:val="000000"/>
          <w:sz w:val="32"/>
          <w:szCs w:val="32"/>
          <w:lang w:val="en-US"/>
        </w:rPr>
      </w:pPr>
    </w:p>
    <w:p w14:paraId="1FFB9912" w14:textId="44D8561F" w:rsidR="007F0FD5" w:rsidRPr="00377088" w:rsidRDefault="007F0FD5" w:rsidP="00377088">
      <w:pPr>
        <w:pStyle w:val="3"/>
        <w:shd w:val="clear" w:color="auto" w:fill="1E9B00"/>
        <w:spacing w:before="0"/>
        <w:jc w:val="both"/>
        <w:rPr>
          <w:rFonts w:asciiTheme="minorHAnsi" w:hAnsiTheme="minorHAnsi" w:cstheme="minorHAnsi"/>
          <w:color w:val="FFFFFF" w:themeColor="background1"/>
          <w:sz w:val="32"/>
          <w:szCs w:val="32"/>
          <w:lang w:val="en-US"/>
        </w:rPr>
      </w:pPr>
      <w:r w:rsidRPr="00377088">
        <w:rPr>
          <w:rFonts w:asciiTheme="minorHAnsi" w:hAnsiTheme="minorHAnsi" w:cstheme="minorHAnsi"/>
          <w:b/>
          <w:bCs/>
          <w:color w:val="FFFFFF" w:themeColor="background1"/>
          <w:sz w:val="32"/>
          <w:szCs w:val="32"/>
          <w:lang w:val="en-US"/>
        </w:rPr>
        <w:t>CORE GLOW Benefits</w:t>
      </w:r>
    </w:p>
    <w:p w14:paraId="122C1BB0" w14:textId="33312A16" w:rsidR="007F0FD5" w:rsidRPr="007F0FD5" w:rsidRDefault="007F0FD5" w:rsidP="00FA1A95">
      <w:pPr>
        <w:pStyle w:val="prefade"/>
        <w:numPr>
          <w:ilvl w:val="0"/>
          <w:numId w:val="20"/>
        </w:numPr>
        <w:shd w:val="clear" w:color="auto" w:fill="FFFFFF"/>
        <w:jc w:val="both"/>
        <w:rPr>
          <w:rFonts w:asciiTheme="minorHAnsi" w:hAnsiTheme="minorHAnsi" w:cstheme="minorHAnsi"/>
          <w:color w:val="000000"/>
          <w:sz w:val="22"/>
          <w:szCs w:val="22"/>
          <w:lang w:val="en-US"/>
        </w:rPr>
      </w:pPr>
      <w:r w:rsidRPr="007F0FD5">
        <w:rPr>
          <w:rStyle w:val="aa"/>
          <w:rFonts w:asciiTheme="minorHAnsi" w:hAnsiTheme="minorHAnsi" w:cstheme="minorHAnsi"/>
          <w:color w:val="000000"/>
          <w:sz w:val="22"/>
          <w:szCs w:val="22"/>
          <w:lang w:val="en-US"/>
        </w:rPr>
        <w:t xml:space="preserve">Glow in the Dark, </w:t>
      </w:r>
      <w:proofErr w:type="gramStart"/>
      <w:r w:rsidRPr="007F0FD5">
        <w:rPr>
          <w:rStyle w:val="aa"/>
          <w:rFonts w:asciiTheme="minorHAnsi" w:hAnsiTheme="minorHAnsi" w:cstheme="minorHAnsi"/>
          <w:color w:val="000000"/>
          <w:sz w:val="22"/>
          <w:szCs w:val="22"/>
          <w:lang w:val="en-US"/>
        </w:rPr>
        <w:t>Reinvented</w:t>
      </w:r>
      <w:proofErr w:type="gramEnd"/>
      <w:r w:rsidRPr="007F0FD5">
        <w:rPr>
          <w:rStyle w:val="aa"/>
          <w:rFonts w:asciiTheme="minorHAnsi" w:hAnsiTheme="minorHAnsi" w:cstheme="minorHAnsi"/>
          <w:color w:val="000000"/>
          <w:sz w:val="22"/>
          <w:szCs w:val="22"/>
          <w:lang w:val="en-US"/>
        </w:rPr>
        <w:t xml:space="preserve">: </w:t>
      </w:r>
      <w:r w:rsidRPr="007F0FD5">
        <w:rPr>
          <w:rFonts w:asciiTheme="minorHAnsi" w:hAnsiTheme="minorHAnsi" w:cstheme="minorHAnsi"/>
          <w:color w:val="000000"/>
          <w:sz w:val="22"/>
          <w:szCs w:val="22"/>
          <w:lang w:val="en-US"/>
        </w:rPr>
        <w:t xml:space="preserve">The new luminescent material in our CORE Glow products is a highly efficient microcrystal that enables light-storage with a long, bright afterglow, aka photoluminescence. </w:t>
      </w:r>
    </w:p>
    <w:p w14:paraId="412EE1BD" w14:textId="6D920543" w:rsidR="007F0FD5" w:rsidRPr="007F0FD5" w:rsidRDefault="007F0FD5" w:rsidP="00AD1E7E">
      <w:pPr>
        <w:pStyle w:val="prefade"/>
        <w:numPr>
          <w:ilvl w:val="0"/>
          <w:numId w:val="20"/>
        </w:numPr>
        <w:shd w:val="clear" w:color="auto" w:fill="FFFFFF"/>
        <w:jc w:val="both"/>
        <w:rPr>
          <w:rFonts w:asciiTheme="minorHAnsi" w:hAnsiTheme="minorHAnsi" w:cstheme="minorHAnsi"/>
          <w:color w:val="000000"/>
          <w:sz w:val="22"/>
          <w:szCs w:val="22"/>
          <w:lang w:val="en-US"/>
        </w:rPr>
      </w:pPr>
      <w:r w:rsidRPr="007F0FD5">
        <w:rPr>
          <w:rStyle w:val="aa"/>
          <w:rFonts w:asciiTheme="minorHAnsi" w:hAnsiTheme="minorHAnsi" w:cstheme="minorHAnsi"/>
          <w:color w:val="000000"/>
          <w:sz w:val="22"/>
          <w:szCs w:val="22"/>
          <w:lang w:val="en-US"/>
        </w:rPr>
        <w:t xml:space="preserve">Night Bright: </w:t>
      </w:r>
      <w:r w:rsidRPr="007F0FD5">
        <w:rPr>
          <w:rFonts w:asciiTheme="minorHAnsi" w:hAnsiTheme="minorHAnsi" w:cstheme="minorHAnsi"/>
          <w:color w:val="000000"/>
          <w:sz w:val="22"/>
          <w:szCs w:val="22"/>
          <w:lang w:val="en-US"/>
        </w:rPr>
        <w:t>The brightness and duration of the luminescent material we use are more than 10 times brighter than traditional ZnS (zinc sulfide) luminous material, that you would remember from glow in the dark stars!</w:t>
      </w:r>
    </w:p>
    <w:p w14:paraId="3E96EF58" w14:textId="52683D01" w:rsidR="007F0FD5" w:rsidRPr="007F0FD5" w:rsidRDefault="007F0FD5" w:rsidP="007F0FD5">
      <w:pPr>
        <w:pStyle w:val="prefade"/>
        <w:numPr>
          <w:ilvl w:val="0"/>
          <w:numId w:val="20"/>
        </w:numPr>
        <w:shd w:val="clear" w:color="auto" w:fill="FFFFFF"/>
        <w:jc w:val="both"/>
        <w:rPr>
          <w:rFonts w:asciiTheme="minorHAnsi" w:hAnsiTheme="minorHAnsi" w:cstheme="minorHAnsi"/>
          <w:color w:val="000000"/>
          <w:sz w:val="22"/>
          <w:szCs w:val="22"/>
          <w:lang w:val="en-US"/>
        </w:rPr>
      </w:pPr>
      <w:r w:rsidRPr="007F0FD5">
        <w:rPr>
          <w:rStyle w:val="aa"/>
          <w:rFonts w:asciiTheme="minorHAnsi" w:hAnsiTheme="minorHAnsi" w:cstheme="minorHAnsi"/>
          <w:color w:val="000000"/>
          <w:sz w:val="22"/>
          <w:szCs w:val="22"/>
          <w:lang w:val="en-US"/>
        </w:rPr>
        <w:t>Energy-Efficient</w:t>
      </w:r>
      <w:r>
        <w:rPr>
          <w:rStyle w:val="aa"/>
          <w:rFonts w:asciiTheme="minorHAnsi" w:hAnsiTheme="minorHAnsi" w:cstheme="minorHAnsi"/>
          <w:color w:val="000000"/>
          <w:sz w:val="22"/>
          <w:szCs w:val="22"/>
          <w:lang w:val="en-US"/>
        </w:rPr>
        <w:t xml:space="preserve">: </w:t>
      </w:r>
      <w:r w:rsidRPr="007F0FD5">
        <w:rPr>
          <w:rFonts w:asciiTheme="minorHAnsi" w:hAnsiTheme="minorHAnsi" w:cstheme="minorHAnsi"/>
          <w:color w:val="000000"/>
          <w:sz w:val="22"/>
          <w:szCs w:val="22"/>
          <w:lang w:val="en-US"/>
        </w:rPr>
        <w:t xml:space="preserve">With only 10-20 minutes of exposure to daylight or lamplight, the CORE Glow products can maintain </w:t>
      </w:r>
      <w:proofErr w:type="spellStart"/>
      <w:r w:rsidRPr="007F0FD5">
        <w:rPr>
          <w:rFonts w:asciiTheme="minorHAnsi" w:hAnsiTheme="minorHAnsi" w:cstheme="minorHAnsi"/>
          <w:color w:val="000000"/>
          <w:sz w:val="22"/>
          <w:szCs w:val="22"/>
          <w:lang w:val="en-US"/>
        </w:rPr>
        <w:t>it’s</w:t>
      </w:r>
      <w:proofErr w:type="spellEnd"/>
      <w:r w:rsidRPr="007F0FD5">
        <w:rPr>
          <w:rFonts w:asciiTheme="minorHAnsi" w:hAnsiTheme="minorHAnsi" w:cstheme="minorHAnsi"/>
          <w:color w:val="000000"/>
          <w:sz w:val="22"/>
          <w:szCs w:val="22"/>
          <w:lang w:val="en-US"/>
        </w:rPr>
        <w:t xml:space="preserve"> afterglow in the dark for about 10-12 hours.</w:t>
      </w:r>
    </w:p>
    <w:p w14:paraId="3F68DB16" w14:textId="0B4152EE" w:rsidR="007F0FD5" w:rsidRPr="007F0FD5" w:rsidRDefault="007F0FD5" w:rsidP="007F0FD5">
      <w:pPr>
        <w:pStyle w:val="prefade"/>
        <w:numPr>
          <w:ilvl w:val="0"/>
          <w:numId w:val="20"/>
        </w:numPr>
        <w:shd w:val="clear" w:color="auto" w:fill="FFFFFF"/>
        <w:jc w:val="both"/>
        <w:rPr>
          <w:rFonts w:asciiTheme="minorHAnsi" w:hAnsiTheme="minorHAnsi" w:cstheme="minorHAnsi"/>
          <w:color w:val="000000"/>
          <w:sz w:val="22"/>
          <w:szCs w:val="22"/>
          <w:lang w:val="en-US"/>
        </w:rPr>
      </w:pPr>
      <w:r w:rsidRPr="007F0FD5">
        <w:rPr>
          <w:rStyle w:val="aa"/>
          <w:rFonts w:asciiTheme="minorHAnsi" w:hAnsiTheme="minorHAnsi" w:cstheme="minorHAnsi"/>
          <w:color w:val="000000"/>
          <w:sz w:val="22"/>
          <w:szCs w:val="22"/>
          <w:lang w:val="en-US"/>
        </w:rPr>
        <w:t>Waterproof</w:t>
      </w:r>
      <w:r>
        <w:rPr>
          <w:rStyle w:val="aa"/>
          <w:rFonts w:asciiTheme="minorHAnsi" w:hAnsiTheme="minorHAnsi" w:cstheme="minorHAnsi"/>
          <w:color w:val="000000"/>
          <w:sz w:val="22"/>
          <w:szCs w:val="22"/>
          <w:lang w:val="en-US"/>
        </w:rPr>
        <w:t xml:space="preserve">: </w:t>
      </w:r>
      <w:r w:rsidRPr="007F0FD5">
        <w:rPr>
          <w:rFonts w:asciiTheme="minorHAnsi" w:hAnsiTheme="minorHAnsi" w:cstheme="minorHAnsi"/>
          <w:color w:val="000000"/>
          <w:sz w:val="22"/>
          <w:szCs w:val="22"/>
          <w:lang w:val="en-US"/>
        </w:rPr>
        <w:t>Expert engineering has enabled excellent water resistance compared to the common photoluminescent or afterglow pigments.</w:t>
      </w:r>
    </w:p>
    <w:p w14:paraId="34A9A5D9" w14:textId="5857FF7F" w:rsidR="007F0FD5" w:rsidRPr="007F0FD5" w:rsidRDefault="007F0FD5" w:rsidP="003C788A">
      <w:pPr>
        <w:pStyle w:val="prefade"/>
        <w:numPr>
          <w:ilvl w:val="0"/>
          <w:numId w:val="20"/>
        </w:numPr>
        <w:shd w:val="clear" w:color="auto" w:fill="FFFFFF"/>
        <w:jc w:val="both"/>
        <w:rPr>
          <w:rFonts w:asciiTheme="minorHAnsi" w:hAnsiTheme="minorHAnsi" w:cstheme="minorHAnsi"/>
          <w:color w:val="000000"/>
          <w:sz w:val="22"/>
          <w:szCs w:val="22"/>
          <w:lang w:val="en-US"/>
        </w:rPr>
      </w:pPr>
      <w:r w:rsidRPr="007F0FD5">
        <w:rPr>
          <w:rStyle w:val="aa"/>
          <w:rFonts w:asciiTheme="minorHAnsi" w:hAnsiTheme="minorHAnsi" w:cstheme="minorHAnsi"/>
          <w:color w:val="000000"/>
          <w:sz w:val="22"/>
          <w:szCs w:val="22"/>
          <w:lang w:val="en-US"/>
        </w:rPr>
        <w:t>Eco-Friendly, Non-Toxic</w:t>
      </w:r>
      <w:r w:rsidRPr="007F0FD5">
        <w:rPr>
          <w:rFonts w:asciiTheme="minorHAnsi" w:hAnsiTheme="minorHAnsi" w:cstheme="minorHAnsi"/>
          <w:color w:val="000000"/>
          <w:sz w:val="22"/>
          <w:szCs w:val="22"/>
          <w:lang w:val="en-US"/>
        </w:rPr>
        <w:t> </w:t>
      </w:r>
      <w:r w:rsidRPr="007F0FD5">
        <w:rPr>
          <w:rStyle w:val="aa"/>
          <w:rFonts w:asciiTheme="minorHAnsi" w:hAnsiTheme="minorHAnsi" w:cstheme="minorHAnsi"/>
          <w:color w:val="000000"/>
          <w:sz w:val="22"/>
          <w:szCs w:val="22"/>
          <w:lang w:val="en-US"/>
        </w:rPr>
        <w:t xml:space="preserve">&amp; Safe: </w:t>
      </w:r>
      <w:r w:rsidRPr="007F0FD5">
        <w:rPr>
          <w:rFonts w:asciiTheme="minorHAnsi" w:hAnsiTheme="minorHAnsi" w:cstheme="minorHAnsi"/>
          <w:color w:val="000000"/>
          <w:sz w:val="22"/>
          <w:szCs w:val="22"/>
          <w:lang w:val="en-US"/>
        </w:rPr>
        <w:t>All CORE Glow products are non-radioactive, non-toxic and environmentally friendly. The photoluminescent material itself is biologically and chemically inert, and is REACH compliant.</w:t>
      </w:r>
    </w:p>
    <w:p w14:paraId="6B4C3AEA" w14:textId="698B2104" w:rsidR="007F0FD5" w:rsidRPr="007F0FD5" w:rsidRDefault="007F0FD5" w:rsidP="004F21C8">
      <w:pPr>
        <w:pStyle w:val="prefade"/>
        <w:numPr>
          <w:ilvl w:val="0"/>
          <w:numId w:val="20"/>
        </w:numPr>
        <w:shd w:val="clear" w:color="auto" w:fill="FFFFFF"/>
        <w:jc w:val="both"/>
        <w:rPr>
          <w:rFonts w:asciiTheme="minorHAnsi" w:hAnsiTheme="minorHAnsi" w:cstheme="minorHAnsi"/>
          <w:color w:val="000000"/>
          <w:sz w:val="22"/>
          <w:szCs w:val="22"/>
          <w:lang w:val="en-US"/>
        </w:rPr>
      </w:pPr>
      <w:r w:rsidRPr="007F0FD5">
        <w:rPr>
          <w:rStyle w:val="aa"/>
          <w:rFonts w:asciiTheme="minorHAnsi" w:hAnsiTheme="minorHAnsi" w:cstheme="minorHAnsi"/>
          <w:color w:val="000000"/>
          <w:sz w:val="22"/>
          <w:szCs w:val="22"/>
          <w:lang w:val="en-US"/>
        </w:rPr>
        <w:t xml:space="preserve">Energy Saving Solar Power: </w:t>
      </w:r>
      <w:r w:rsidRPr="007F0FD5">
        <w:rPr>
          <w:rFonts w:asciiTheme="minorHAnsi" w:hAnsiTheme="minorHAnsi" w:cstheme="minorHAnsi"/>
          <w:color w:val="000000"/>
          <w:sz w:val="22"/>
          <w:szCs w:val="22"/>
          <w:lang w:val="en-US"/>
        </w:rPr>
        <w:t>All CORE Glow products require no electricity and thus no wires, no power supply and no batteries. This saves natural resources and is another eco-friendly benefit.</w:t>
      </w:r>
    </w:p>
    <w:p w14:paraId="667D0EFA" w14:textId="502875A5" w:rsidR="007F0FD5" w:rsidRPr="007F0FD5" w:rsidRDefault="007F0FD5" w:rsidP="007F0FD5">
      <w:pPr>
        <w:pStyle w:val="prefade"/>
        <w:numPr>
          <w:ilvl w:val="0"/>
          <w:numId w:val="20"/>
        </w:numPr>
        <w:shd w:val="clear" w:color="auto" w:fill="FFFFFF"/>
        <w:jc w:val="both"/>
        <w:rPr>
          <w:rFonts w:asciiTheme="minorHAnsi" w:hAnsiTheme="minorHAnsi" w:cstheme="minorHAnsi"/>
          <w:color w:val="000000"/>
          <w:sz w:val="22"/>
          <w:szCs w:val="22"/>
          <w:lang w:val="en-US"/>
        </w:rPr>
      </w:pPr>
      <w:proofErr w:type="spellStart"/>
      <w:r w:rsidRPr="007F0FD5">
        <w:rPr>
          <w:rStyle w:val="aa"/>
          <w:rFonts w:asciiTheme="minorHAnsi" w:hAnsiTheme="minorHAnsi" w:cstheme="minorHAnsi"/>
          <w:color w:val="000000"/>
          <w:sz w:val="22"/>
          <w:szCs w:val="22"/>
          <w:lang w:val="en-US"/>
        </w:rPr>
        <w:t>Colour</w:t>
      </w:r>
      <w:proofErr w:type="spellEnd"/>
      <w:r>
        <w:rPr>
          <w:rStyle w:val="aa"/>
          <w:rFonts w:asciiTheme="minorHAnsi" w:hAnsiTheme="minorHAnsi" w:cstheme="minorHAnsi"/>
          <w:color w:val="000000"/>
          <w:sz w:val="22"/>
          <w:szCs w:val="22"/>
          <w:lang w:val="en-US"/>
        </w:rPr>
        <w:t xml:space="preserve"> </w:t>
      </w:r>
      <w:r w:rsidRPr="007F0FD5">
        <w:rPr>
          <w:rStyle w:val="aa"/>
          <w:rFonts w:asciiTheme="minorHAnsi" w:hAnsiTheme="minorHAnsi" w:cstheme="minorHAnsi"/>
          <w:color w:val="000000"/>
          <w:sz w:val="22"/>
          <w:szCs w:val="22"/>
          <w:lang w:val="en-US"/>
        </w:rPr>
        <w:t>Options</w:t>
      </w:r>
      <w:r>
        <w:rPr>
          <w:rStyle w:val="aa"/>
          <w:rFonts w:asciiTheme="minorHAnsi" w:hAnsiTheme="minorHAnsi" w:cstheme="minorHAnsi"/>
          <w:color w:val="000000"/>
          <w:sz w:val="22"/>
          <w:szCs w:val="22"/>
          <w:lang w:val="en-US"/>
        </w:rPr>
        <w:t xml:space="preserve">: </w:t>
      </w:r>
      <w:r w:rsidRPr="007F0FD5">
        <w:rPr>
          <w:rFonts w:asciiTheme="minorHAnsi" w:hAnsiTheme="minorHAnsi" w:cstheme="minorHAnsi"/>
          <w:color w:val="000000"/>
          <w:sz w:val="22"/>
          <w:szCs w:val="22"/>
          <w:lang w:val="en-US"/>
        </w:rPr>
        <w:t xml:space="preserve">Available in 3 </w:t>
      </w:r>
      <w:proofErr w:type="spellStart"/>
      <w:r w:rsidRPr="007F0FD5">
        <w:rPr>
          <w:rFonts w:asciiTheme="minorHAnsi" w:hAnsiTheme="minorHAnsi" w:cstheme="minorHAnsi"/>
          <w:color w:val="000000"/>
          <w:sz w:val="22"/>
          <w:szCs w:val="22"/>
          <w:lang w:val="en-US"/>
        </w:rPr>
        <w:t>colours</w:t>
      </w:r>
      <w:proofErr w:type="spellEnd"/>
      <w:r w:rsidRPr="007F0FD5">
        <w:rPr>
          <w:rFonts w:asciiTheme="minorHAnsi" w:hAnsiTheme="minorHAnsi" w:cstheme="minorHAnsi"/>
          <w:color w:val="000000"/>
          <w:sz w:val="22"/>
          <w:szCs w:val="22"/>
          <w:lang w:val="en-US"/>
        </w:rPr>
        <w:t xml:space="preserve">, green, aqua, and blue. Various day </w:t>
      </w:r>
      <w:proofErr w:type="spellStart"/>
      <w:r w:rsidRPr="007F0FD5">
        <w:rPr>
          <w:rFonts w:asciiTheme="minorHAnsi" w:hAnsiTheme="minorHAnsi" w:cstheme="minorHAnsi"/>
          <w:color w:val="000000"/>
          <w:sz w:val="22"/>
          <w:szCs w:val="22"/>
          <w:lang w:val="en-US"/>
        </w:rPr>
        <w:t>colours</w:t>
      </w:r>
      <w:proofErr w:type="spellEnd"/>
      <w:r w:rsidRPr="007F0FD5">
        <w:rPr>
          <w:rFonts w:asciiTheme="minorHAnsi" w:hAnsiTheme="minorHAnsi" w:cstheme="minorHAnsi"/>
          <w:color w:val="000000"/>
          <w:sz w:val="22"/>
          <w:szCs w:val="22"/>
          <w:lang w:val="en-US"/>
        </w:rPr>
        <w:t xml:space="preserve"> available.</w:t>
      </w:r>
    </w:p>
    <w:p w14:paraId="1E4972CA" w14:textId="77777777" w:rsidR="00E34D75" w:rsidRPr="00E34D75" w:rsidRDefault="00E34D75" w:rsidP="00E34D75">
      <w:pPr>
        <w:rPr>
          <w:rFonts w:cstheme="minorHAnsi"/>
          <w:color w:val="000000" w:themeColor="text1"/>
          <w:lang w:val="en-US"/>
        </w:rPr>
      </w:pPr>
    </w:p>
    <w:p w14:paraId="694065A9" w14:textId="77777777" w:rsidR="00E34D75" w:rsidRPr="00E34D75" w:rsidRDefault="00E34D75" w:rsidP="00E34D75">
      <w:pPr>
        <w:rPr>
          <w:rFonts w:cstheme="minorHAnsi"/>
          <w:color w:val="000000" w:themeColor="text1"/>
          <w:lang w:val="en-US"/>
        </w:rPr>
      </w:pPr>
    </w:p>
    <w:p w14:paraId="0367FC31" w14:textId="77777777" w:rsidR="00E34D75" w:rsidRDefault="00E34D75" w:rsidP="007F0FD5">
      <w:pPr>
        <w:rPr>
          <w:rFonts w:cstheme="minorHAnsi"/>
          <w:b/>
          <w:bCs/>
          <w:sz w:val="32"/>
          <w:szCs w:val="32"/>
          <w:lang w:val="en-US"/>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81"/>
        <w:gridCol w:w="5381"/>
      </w:tblGrid>
      <w:tr w:rsidR="00E34D75" w14:paraId="05A3B288" w14:textId="77777777" w:rsidTr="00E34D75">
        <w:tc>
          <w:tcPr>
            <w:tcW w:w="5381" w:type="dxa"/>
          </w:tcPr>
          <w:p w14:paraId="1193C994" w14:textId="77777777" w:rsidR="00E34D75" w:rsidRDefault="00E34D75" w:rsidP="006D4FCA">
            <w:r>
              <w:rPr>
                <w:noProof/>
              </w:rPr>
              <w:lastRenderedPageBreak/>
              <w:drawing>
                <wp:inline distT="0" distB="0" distL="0" distR="0" wp14:anchorId="5B9CAF98" wp14:editId="250951CE">
                  <wp:extent cx="3240000" cy="1669241"/>
                  <wp:effectExtent l="0" t="0" r="0" b="7620"/>
                  <wp:docPr id="1083587735" name="Εικόνα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240000" cy="1669241"/>
                          </a:xfrm>
                          <a:prstGeom prst="rect">
                            <a:avLst/>
                          </a:prstGeom>
                          <a:noFill/>
                          <a:ln>
                            <a:noFill/>
                          </a:ln>
                        </pic:spPr>
                      </pic:pic>
                    </a:graphicData>
                  </a:graphic>
                </wp:inline>
              </w:drawing>
            </w:r>
          </w:p>
        </w:tc>
        <w:tc>
          <w:tcPr>
            <w:tcW w:w="5381" w:type="dxa"/>
          </w:tcPr>
          <w:p w14:paraId="6DA8F3F3" w14:textId="77777777" w:rsidR="00E34D75" w:rsidRDefault="00E34D75" w:rsidP="006D4FCA">
            <w:r>
              <w:rPr>
                <w:noProof/>
              </w:rPr>
              <w:drawing>
                <wp:inline distT="0" distB="0" distL="0" distR="0" wp14:anchorId="719421C7" wp14:editId="5AE0B63E">
                  <wp:extent cx="3240000" cy="1666182"/>
                  <wp:effectExtent l="0" t="0" r="0" b="0"/>
                  <wp:docPr id="536988854" name="Εικόνα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240000" cy="1666182"/>
                          </a:xfrm>
                          <a:prstGeom prst="rect">
                            <a:avLst/>
                          </a:prstGeom>
                          <a:noFill/>
                          <a:ln>
                            <a:noFill/>
                          </a:ln>
                        </pic:spPr>
                      </pic:pic>
                    </a:graphicData>
                  </a:graphic>
                </wp:inline>
              </w:drawing>
            </w:r>
          </w:p>
        </w:tc>
      </w:tr>
      <w:tr w:rsidR="00E34D75" w14:paraId="7DDB97BA" w14:textId="77777777" w:rsidTr="00E34D75">
        <w:tc>
          <w:tcPr>
            <w:tcW w:w="5381" w:type="dxa"/>
          </w:tcPr>
          <w:p w14:paraId="7404CB9E" w14:textId="77777777" w:rsidR="00E34D75" w:rsidRDefault="00E34D75" w:rsidP="006D4FCA">
            <w:r>
              <w:rPr>
                <w:noProof/>
              </w:rPr>
              <w:drawing>
                <wp:inline distT="0" distB="0" distL="0" distR="0" wp14:anchorId="79BC588A" wp14:editId="499D952D">
                  <wp:extent cx="3240000" cy="1666182"/>
                  <wp:effectExtent l="0" t="0" r="0" b="0"/>
                  <wp:docPr id="436560337" name="Εικόνα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240000" cy="1666182"/>
                          </a:xfrm>
                          <a:prstGeom prst="rect">
                            <a:avLst/>
                          </a:prstGeom>
                          <a:noFill/>
                          <a:ln>
                            <a:noFill/>
                          </a:ln>
                        </pic:spPr>
                      </pic:pic>
                    </a:graphicData>
                  </a:graphic>
                </wp:inline>
              </w:drawing>
            </w:r>
          </w:p>
        </w:tc>
        <w:tc>
          <w:tcPr>
            <w:tcW w:w="5381" w:type="dxa"/>
          </w:tcPr>
          <w:p w14:paraId="77045FC9" w14:textId="77777777" w:rsidR="00E34D75" w:rsidRDefault="00E34D75" w:rsidP="006D4FCA">
            <w:r>
              <w:rPr>
                <w:noProof/>
              </w:rPr>
              <w:drawing>
                <wp:inline distT="0" distB="0" distL="0" distR="0" wp14:anchorId="3D70C0AE" wp14:editId="299CAB2E">
                  <wp:extent cx="3240000" cy="1666182"/>
                  <wp:effectExtent l="0" t="0" r="0" b="0"/>
                  <wp:docPr id="935604133" name="Εικόνα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240000" cy="1666182"/>
                          </a:xfrm>
                          <a:prstGeom prst="rect">
                            <a:avLst/>
                          </a:prstGeom>
                          <a:noFill/>
                          <a:ln>
                            <a:noFill/>
                          </a:ln>
                        </pic:spPr>
                      </pic:pic>
                    </a:graphicData>
                  </a:graphic>
                </wp:inline>
              </w:drawing>
            </w:r>
          </w:p>
        </w:tc>
      </w:tr>
      <w:tr w:rsidR="00E34D75" w14:paraId="63BC5C29" w14:textId="77777777" w:rsidTr="00E34D75">
        <w:tc>
          <w:tcPr>
            <w:tcW w:w="5381" w:type="dxa"/>
          </w:tcPr>
          <w:p w14:paraId="6C58C88F" w14:textId="77777777" w:rsidR="00E34D75" w:rsidRDefault="00E34D75" w:rsidP="006D4FCA">
            <w:r>
              <w:rPr>
                <w:noProof/>
              </w:rPr>
              <w:drawing>
                <wp:inline distT="0" distB="0" distL="0" distR="0" wp14:anchorId="7A5FC0A0" wp14:editId="466DADD0">
                  <wp:extent cx="3240000" cy="1666182"/>
                  <wp:effectExtent l="0" t="0" r="0" b="0"/>
                  <wp:docPr id="980432869" name="Εικόνα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240000" cy="1666182"/>
                          </a:xfrm>
                          <a:prstGeom prst="rect">
                            <a:avLst/>
                          </a:prstGeom>
                          <a:noFill/>
                          <a:ln>
                            <a:noFill/>
                          </a:ln>
                        </pic:spPr>
                      </pic:pic>
                    </a:graphicData>
                  </a:graphic>
                </wp:inline>
              </w:drawing>
            </w:r>
          </w:p>
        </w:tc>
        <w:tc>
          <w:tcPr>
            <w:tcW w:w="5381" w:type="dxa"/>
          </w:tcPr>
          <w:p w14:paraId="2512F7E2" w14:textId="77777777" w:rsidR="00E34D75" w:rsidRDefault="00E34D75" w:rsidP="006D4FCA">
            <w:r>
              <w:rPr>
                <w:noProof/>
              </w:rPr>
              <w:drawing>
                <wp:inline distT="0" distB="0" distL="0" distR="0" wp14:anchorId="78B1EFC8" wp14:editId="5D48C916">
                  <wp:extent cx="3240000" cy="1666182"/>
                  <wp:effectExtent l="0" t="0" r="0" b="0"/>
                  <wp:docPr id="1630502264" name="Εικόνα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240000" cy="1666182"/>
                          </a:xfrm>
                          <a:prstGeom prst="rect">
                            <a:avLst/>
                          </a:prstGeom>
                          <a:noFill/>
                          <a:ln>
                            <a:noFill/>
                          </a:ln>
                        </pic:spPr>
                      </pic:pic>
                    </a:graphicData>
                  </a:graphic>
                </wp:inline>
              </w:drawing>
            </w:r>
          </w:p>
        </w:tc>
      </w:tr>
      <w:tr w:rsidR="00E34D75" w14:paraId="20AB84AB" w14:textId="77777777" w:rsidTr="00E34D75">
        <w:tc>
          <w:tcPr>
            <w:tcW w:w="5381" w:type="dxa"/>
          </w:tcPr>
          <w:p w14:paraId="4C28808A" w14:textId="77777777" w:rsidR="00E34D75" w:rsidRDefault="00E34D75" w:rsidP="006D4FCA">
            <w:r>
              <w:rPr>
                <w:noProof/>
              </w:rPr>
              <w:drawing>
                <wp:inline distT="0" distB="0" distL="0" distR="0" wp14:anchorId="4C572D87" wp14:editId="477A7A65">
                  <wp:extent cx="3240000" cy="1666182"/>
                  <wp:effectExtent l="0" t="0" r="0" b="0"/>
                  <wp:docPr id="1006182610" name="Εικόνα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240000" cy="1666182"/>
                          </a:xfrm>
                          <a:prstGeom prst="rect">
                            <a:avLst/>
                          </a:prstGeom>
                          <a:noFill/>
                          <a:ln>
                            <a:noFill/>
                          </a:ln>
                        </pic:spPr>
                      </pic:pic>
                    </a:graphicData>
                  </a:graphic>
                </wp:inline>
              </w:drawing>
            </w:r>
          </w:p>
        </w:tc>
        <w:tc>
          <w:tcPr>
            <w:tcW w:w="5381" w:type="dxa"/>
          </w:tcPr>
          <w:p w14:paraId="48D7FA56" w14:textId="77777777" w:rsidR="00E34D75" w:rsidRDefault="00E34D75" w:rsidP="006D4FCA">
            <w:r>
              <w:rPr>
                <w:noProof/>
              </w:rPr>
              <w:drawing>
                <wp:inline distT="0" distB="0" distL="0" distR="0" wp14:anchorId="40B6532D" wp14:editId="2DA1C110">
                  <wp:extent cx="3240000" cy="1666182"/>
                  <wp:effectExtent l="0" t="0" r="0" b="0"/>
                  <wp:docPr id="1263179560" name="Εικόνα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240000" cy="1666182"/>
                          </a:xfrm>
                          <a:prstGeom prst="rect">
                            <a:avLst/>
                          </a:prstGeom>
                          <a:noFill/>
                          <a:ln>
                            <a:noFill/>
                          </a:ln>
                        </pic:spPr>
                      </pic:pic>
                    </a:graphicData>
                  </a:graphic>
                </wp:inline>
              </w:drawing>
            </w:r>
          </w:p>
        </w:tc>
      </w:tr>
      <w:tr w:rsidR="00E34D75" w14:paraId="212EE2FA" w14:textId="77777777" w:rsidTr="00E34D75">
        <w:tc>
          <w:tcPr>
            <w:tcW w:w="5381" w:type="dxa"/>
          </w:tcPr>
          <w:p w14:paraId="6F0D5C46" w14:textId="77777777" w:rsidR="00E34D75" w:rsidRDefault="00E34D75" w:rsidP="006D4FCA">
            <w:r>
              <w:rPr>
                <w:noProof/>
              </w:rPr>
              <w:drawing>
                <wp:inline distT="0" distB="0" distL="0" distR="0" wp14:anchorId="317842E1" wp14:editId="6DAA70D3">
                  <wp:extent cx="3240000" cy="1666182"/>
                  <wp:effectExtent l="0" t="0" r="0" b="0"/>
                  <wp:docPr id="654621204" name="Εικόνα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240000" cy="1666182"/>
                          </a:xfrm>
                          <a:prstGeom prst="rect">
                            <a:avLst/>
                          </a:prstGeom>
                          <a:noFill/>
                          <a:ln>
                            <a:noFill/>
                          </a:ln>
                        </pic:spPr>
                      </pic:pic>
                    </a:graphicData>
                  </a:graphic>
                </wp:inline>
              </w:drawing>
            </w:r>
          </w:p>
        </w:tc>
        <w:tc>
          <w:tcPr>
            <w:tcW w:w="5381" w:type="dxa"/>
          </w:tcPr>
          <w:p w14:paraId="6E99E68F" w14:textId="73E7590C" w:rsidR="00E34D75" w:rsidRDefault="00E34D75" w:rsidP="006D4FCA">
            <w:r>
              <w:rPr>
                <w:noProof/>
              </w:rPr>
              <w:drawing>
                <wp:inline distT="0" distB="0" distL="0" distR="0" wp14:anchorId="0D501F78" wp14:editId="55D3E6AE">
                  <wp:extent cx="3240000" cy="1666182"/>
                  <wp:effectExtent l="0" t="0" r="0" b="0"/>
                  <wp:docPr id="1384407195" name="Εικόνα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240000" cy="1666182"/>
                          </a:xfrm>
                          <a:prstGeom prst="rect">
                            <a:avLst/>
                          </a:prstGeom>
                          <a:noFill/>
                          <a:ln>
                            <a:noFill/>
                          </a:ln>
                        </pic:spPr>
                      </pic:pic>
                    </a:graphicData>
                  </a:graphic>
                </wp:inline>
              </w:drawing>
            </w:r>
          </w:p>
        </w:tc>
      </w:tr>
    </w:tbl>
    <w:p w14:paraId="2FEC15FB" w14:textId="0BF77AB8" w:rsidR="001B7FB8" w:rsidRPr="007F0FD5" w:rsidRDefault="001B7FB8" w:rsidP="001B7FB8">
      <w:pPr>
        <w:pBdr>
          <w:bottom w:val="single" w:sz="4" w:space="1" w:color="auto"/>
        </w:pBdr>
        <w:jc w:val="center"/>
        <w:rPr>
          <w:rFonts w:cstheme="minorHAnsi"/>
          <w:b/>
          <w:bCs/>
          <w:color w:val="1E9B00"/>
          <w:sz w:val="72"/>
          <w:szCs w:val="72"/>
          <w:lang w:val="en-US"/>
        </w:rPr>
      </w:pPr>
      <w:r w:rsidRPr="007F0FD5">
        <w:rPr>
          <w:rFonts w:cstheme="minorHAnsi"/>
          <w:b/>
          <w:bCs/>
          <w:color w:val="1E9B00"/>
          <w:sz w:val="72"/>
          <w:szCs w:val="72"/>
          <w:lang w:val="en-US"/>
        </w:rPr>
        <w:lastRenderedPageBreak/>
        <w:t>INDEX</w:t>
      </w:r>
    </w:p>
    <w:p w14:paraId="0EB9E913" w14:textId="77777777" w:rsidR="001B7FB8" w:rsidRDefault="001B7FB8" w:rsidP="0022000E">
      <w:pPr>
        <w:jc w:val="both"/>
        <w:rPr>
          <w:rFonts w:cstheme="minorHAnsi"/>
          <w:lang w:val="en-US"/>
        </w:rPr>
      </w:pPr>
    </w:p>
    <w:p w14:paraId="2781893C" w14:textId="4C42125C" w:rsidR="001B7FB8" w:rsidRPr="00F147AD" w:rsidRDefault="001B7FB8" w:rsidP="00F147AD">
      <w:pPr>
        <w:shd w:val="clear" w:color="auto" w:fill="1E9B00"/>
        <w:jc w:val="both"/>
        <w:rPr>
          <w:rFonts w:cstheme="minorHAnsi"/>
          <w:color w:val="FFFFFF" w:themeColor="background1"/>
          <w:sz w:val="10"/>
          <w:szCs w:val="10"/>
          <w:lang w:val="en-US"/>
        </w:rPr>
      </w:pPr>
      <w:r w:rsidRPr="00F147AD">
        <w:rPr>
          <w:b/>
          <w:bCs/>
          <w:noProof/>
          <w:color w:val="FFFFFF" w:themeColor="background1"/>
          <w:sz w:val="24"/>
          <w:szCs w:val="24"/>
          <w:lang w:val="en-US"/>
        </w:rPr>
        <w:t>A. PRODUCTS / PRICELIST</w:t>
      </w:r>
    </w:p>
    <w:p w14:paraId="67E7E0A6" w14:textId="15896D60" w:rsidR="001B7FB8" w:rsidRPr="001B7FB8" w:rsidRDefault="001B7FB8" w:rsidP="0022000E">
      <w:pPr>
        <w:jc w:val="both"/>
        <w:rPr>
          <w:rFonts w:cstheme="minorHAnsi"/>
          <w:sz w:val="16"/>
          <w:szCs w:val="16"/>
          <w:lang w:val="en-US"/>
        </w:rPr>
      </w:pPr>
      <w:r w:rsidRPr="001B7FB8">
        <w:rPr>
          <w:rFonts w:cstheme="minorHAnsi"/>
          <w:b/>
          <w:bCs/>
          <w:lang w:val="en-US"/>
        </w:rPr>
        <w:t>A.1. Quantum Grade Glow Aggregates (Brightest)</w:t>
      </w:r>
    </w:p>
    <w:p w14:paraId="787B3BF8" w14:textId="20FE899E" w:rsidR="001B7FB8" w:rsidRPr="001B7FB8" w:rsidRDefault="001B7FB8" w:rsidP="0022000E">
      <w:pPr>
        <w:jc w:val="both"/>
        <w:rPr>
          <w:rFonts w:cstheme="minorHAnsi"/>
          <w:lang w:val="en-US"/>
        </w:rPr>
      </w:pPr>
      <w:r w:rsidRPr="001B7FB8">
        <w:rPr>
          <w:rFonts w:cstheme="minorHAnsi"/>
          <w:b/>
          <w:bCs/>
          <w:lang w:val="en-US"/>
        </w:rPr>
        <w:t>A.2. Commercial Grade Glow Aggregates</w:t>
      </w:r>
    </w:p>
    <w:p w14:paraId="07620469" w14:textId="32CA033C" w:rsidR="001B7FB8" w:rsidRPr="001B7FB8" w:rsidRDefault="001B7FB8" w:rsidP="0022000E">
      <w:pPr>
        <w:jc w:val="both"/>
        <w:rPr>
          <w:rFonts w:cstheme="minorHAnsi"/>
          <w:lang w:val="en-US"/>
        </w:rPr>
      </w:pPr>
      <w:r w:rsidRPr="001B7FB8">
        <w:rPr>
          <w:rFonts w:cstheme="minorHAnsi"/>
          <w:b/>
          <w:bCs/>
          <w:lang w:val="en-US"/>
        </w:rPr>
        <w:t>A.3. Quantum Boulders</w:t>
      </w:r>
    </w:p>
    <w:p w14:paraId="532C6D4D" w14:textId="0B55D8E2" w:rsidR="001B7FB8" w:rsidRPr="001B7FB8" w:rsidRDefault="001B7FB8" w:rsidP="0022000E">
      <w:pPr>
        <w:jc w:val="both"/>
        <w:rPr>
          <w:rFonts w:cstheme="minorHAnsi"/>
          <w:lang w:val="en-US"/>
        </w:rPr>
      </w:pPr>
      <w:r w:rsidRPr="001B7FB8">
        <w:rPr>
          <w:rFonts w:cstheme="minorHAnsi"/>
          <w:b/>
          <w:bCs/>
          <w:lang w:val="en-US"/>
        </w:rPr>
        <w:t>A.4. Glow Stones</w:t>
      </w:r>
    </w:p>
    <w:p w14:paraId="017E8D6F" w14:textId="77777777" w:rsidR="001B7FB8" w:rsidRDefault="001B7FB8" w:rsidP="0022000E">
      <w:pPr>
        <w:jc w:val="both"/>
        <w:rPr>
          <w:rFonts w:cstheme="minorHAnsi"/>
          <w:lang w:val="en-US"/>
        </w:rPr>
      </w:pPr>
    </w:p>
    <w:p w14:paraId="1C490743" w14:textId="17C1AAF7" w:rsidR="001B7FB8" w:rsidRPr="00F147AD" w:rsidRDefault="00E61F35" w:rsidP="00F147AD">
      <w:pPr>
        <w:shd w:val="clear" w:color="auto" w:fill="00B050"/>
        <w:jc w:val="both"/>
        <w:rPr>
          <w:rFonts w:cstheme="minorHAnsi"/>
          <w:b/>
          <w:bCs/>
          <w:color w:val="FFFFFF" w:themeColor="background1"/>
          <w:sz w:val="24"/>
          <w:szCs w:val="24"/>
          <w:lang w:val="en-US"/>
        </w:rPr>
      </w:pPr>
      <w:r w:rsidRPr="00F147AD">
        <w:rPr>
          <w:rFonts w:cstheme="minorHAnsi"/>
          <w:b/>
          <w:bCs/>
          <w:color w:val="FFFFFF" w:themeColor="background1"/>
          <w:sz w:val="24"/>
          <w:szCs w:val="24"/>
          <w:lang w:val="en-US"/>
        </w:rPr>
        <w:t>B. FAQ’s</w:t>
      </w:r>
    </w:p>
    <w:p w14:paraId="1F929C74" w14:textId="46F27219" w:rsidR="00E61F35" w:rsidRPr="00E61F35" w:rsidRDefault="00E61F35" w:rsidP="00E61F35">
      <w:pPr>
        <w:jc w:val="both"/>
        <w:rPr>
          <w:rFonts w:cstheme="minorHAnsi"/>
          <w:b/>
          <w:bCs/>
          <w:lang w:val="en-US"/>
        </w:rPr>
      </w:pPr>
      <w:r w:rsidRPr="00E61F35">
        <w:rPr>
          <w:rFonts w:cstheme="minorHAnsi"/>
          <w:b/>
          <w:bCs/>
          <w:lang w:val="en-US"/>
        </w:rPr>
        <w:t xml:space="preserve">B.1. General Questions about CORE Glow  </w:t>
      </w:r>
    </w:p>
    <w:p w14:paraId="5688C4D6" w14:textId="27F3A1E8" w:rsidR="00E61F35" w:rsidRPr="00E61F35" w:rsidRDefault="00E61F35" w:rsidP="00E61F35">
      <w:pPr>
        <w:jc w:val="both"/>
        <w:rPr>
          <w:rFonts w:cstheme="minorHAnsi"/>
          <w:b/>
          <w:bCs/>
          <w:lang w:val="en-US"/>
        </w:rPr>
      </w:pPr>
      <w:r w:rsidRPr="00E61F35">
        <w:rPr>
          <w:rFonts w:cstheme="minorHAnsi"/>
          <w:b/>
          <w:bCs/>
          <w:lang w:val="en-US"/>
        </w:rPr>
        <w:t xml:space="preserve">B.2. Project Related Questions  </w:t>
      </w:r>
    </w:p>
    <w:p w14:paraId="57F43682" w14:textId="6693D5F8" w:rsidR="00E61F35" w:rsidRPr="00E61F35" w:rsidRDefault="00E61F35" w:rsidP="00E61F35">
      <w:pPr>
        <w:jc w:val="both"/>
        <w:rPr>
          <w:rFonts w:cstheme="minorHAnsi"/>
          <w:b/>
          <w:bCs/>
          <w:lang w:val="en-US"/>
        </w:rPr>
      </w:pPr>
      <w:r w:rsidRPr="00E61F35">
        <w:rPr>
          <w:rFonts w:cstheme="minorHAnsi"/>
          <w:b/>
          <w:bCs/>
          <w:lang w:val="en-US"/>
        </w:rPr>
        <w:t xml:space="preserve">B.3. Pricing Questions  </w:t>
      </w:r>
    </w:p>
    <w:p w14:paraId="0B04E45E" w14:textId="77777777" w:rsidR="001B7FB8" w:rsidRDefault="001B7FB8" w:rsidP="0022000E">
      <w:pPr>
        <w:jc w:val="both"/>
        <w:rPr>
          <w:rFonts w:cstheme="minorHAnsi"/>
          <w:lang w:val="en-US"/>
        </w:rPr>
      </w:pPr>
    </w:p>
    <w:p w14:paraId="5C34DBEF" w14:textId="5A35F9BF" w:rsidR="00CB1061" w:rsidRPr="00F147AD" w:rsidRDefault="00CB1061" w:rsidP="00F147AD">
      <w:pPr>
        <w:shd w:val="clear" w:color="auto" w:fill="00B050"/>
        <w:jc w:val="both"/>
        <w:rPr>
          <w:rFonts w:cstheme="minorHAnsi"/>
          <w:color w:val="FFFFFF" w:themeColor="background1"/>
          <w:sz w:val="18"/>
          <w:szCs w:val="18"/>
          <w:lang w:val="en-US"/>
        </w:rPr>
      </w:pPr>
      <w:r w:rsidRPr="00F147AD">
        <w:rPr>
          <w:rFonts w:cstheme="minorHAnsi"/>
          <w:b/>
          <w:bCs/>
          <w:color w:val="FFFFFF" w:themeColor="background1"/>
          <w:sz w:val="24"/>
          <w:szCs w:val="24"/>
          <w:lang w:val="en-US"/>
        </w:rPr>
        <w:t>C. PROJECT GUIDE</w:t>
      </w:r>
    </w:p>
    <w:p w14:paraId="37F58BB5" w14:textId="255CCBBF" w:rsidR="001B7FB8" w:rsidRPr="00377088" w:rsidRDefault="00CB1061" w:rsidP="0022000E">
      <w:pPr>
        <w:jc w:val="both"/>
        <w:rPr>
          <w:rFonts w:cstheme="minorHAnsi"/>
          <w:lang w:val="en-US"/>
        </w:rPr>
      </w:pPr>
      <w:r w:rsidRPr="00377088">
        <w:rPr>
          <w:rFonts w:cstheme="minorHAnsi"/>
          <w:b/>
          <w:bCs/>
          <w:color w:val="000000"/>
          <w:lang w:val="en-US"/>
        </w:rPr>
        <w:t xml:space="preserve">C.1. </w:t>
      </w:r>
      <w:proofErr w:type="spellStart"/>
      <w:r w:rsidRPr="00377088">
        <w:rPr>
          <w:rFonts w:cstheme="minorHAnsi"/>
          <w:b/>
          <w:bCs/>
          <w:color w:val="000000"/>
          <w:lang w:val="en-US"/>
        </w:rPr>
        <w:t>Instructables</w:t>
      </w:r>
      <w:proofErr w:type="spellEnd"/>
    </w:p>
    <w:p w14:paraId="53D47338" w14:textId="33053EC3" w:rsidR="001B7FB8" w:rsidRPr="00377088" w:rsidRDefault="00CB1061" w:rsidP="0022000E">
      <w:pPr>
        <w:jc w:val="both"/>
        <w:rPr>
          <w:rFonts w:cstheme="minorHAnsi"/>
          <w:lang w:val="en-US"/>
        </w:rPr>
      </w:pPr>
      <w:r w:rsidRPr="00377088">
        <w:rPr>
          <w:rFonts w:cstheme="minorHAnsi"/>
          <w:b/>
          <w:bCs/>
          <w:color w:val="000000"/>
          <w:lang w:val="en-US"/>
        </w:rPr>
        <w:t>C.2. Infographics</w:t>
      </w:r>
    </w:p>
    <w:p w14:paraId="1041B2EC" w14:textId="77777777" w:rsidR="001B7FB8" w:rsidRDefault="001B7FB8" w:rsidP="0022000E">
      <w:pPr>
        <w:jc w:val="both"/>
        <w:rPr>
          <w:rFonts w:cstheme="minorHAnsi"/>
          <w:lang w:val="en-US"/>
        </w:rPr>
      </w:pPr>
    </w:p>
    <w:p w14:paraId="31B38569" w14:textId="77777777" w:rsidR="001B7FB8" w:rsidRDefault="001B7FB8" w:rsidP="0022000E">
      <w:pPr>
        <w:jc w:val="both"/>
        <w:rPr>
          <w:rFonts w:cstheme="minorHAnsi"/>
          <w:lang w:val="en-US"/>
        </w:rPr>
      </w:pPr>
    </w:p>
    <w:p w14:paraId="78D7D141" w14:textId="77777777" w:rsidR="001B7FB8" w:rsidRDefault="001B7FB8" w:rsidP="0022000E">
      <w:pPr>
        <w:jc w:val="both"/>
        <w:rPr>
          <w:rFonts w:cstheme="minorHAnsi"/>
          <w:lang w:val="en-US"/>
        </w:rPr>
      </w:pPr>
    </w:p>
    <w:p w14:paraId="79901669" w14:textId="77777777" w:rsidR="001B7FB8" w:rsidRDefault="001B7FB8" w:rsidP="0022000E">
      <w:pPr>
        <w:jc w:val="both"/>
        <w:rPr>
          <w:rFonts w:cstheme="minorHAnsi"/>
          <w:lang w:val="en-US"/>
        </w:rPr>
      </w:pPr>
    </w:p>
    <w:p w14:paraId="71E93B7F" w14:textId="77777777" w:rsidR="001B7FB8" w:rsidRDefault="001B7FB8" w:rsidP="0022000E">
      <w:pPr>
        <w:jc w:val="both"/>
        <w:rPr>
          <w:rFonts w:cstheme="minorHAnsi"/>
          <w:lang w:val="en-US"/>
        </w:rPr>
      </w:pPr>
    </w:p>
    <w:p w14:paraId="5B8442F8" w14:textId="77777777" w:rsidR="001B7FB8" w:rsidRDefault="001B7FB8" w:rsidP="0022000E">
      <w:pPr>
        <w:jc w:val="both"/>
        <w:rPr>
          <w:rFonts w:cstheme="minorHAnsi"/>
          <w:lang w:val="en-US"/>
        </w:rPr>
      </w:pPr>
    </w:p>
    <w:p w14:paraId="06408392" w14:textId="77777777" w:rsidR="007A3E43" w:rsidRDefault="007A3E43" w:rsidP="0022000E">
      <w:pPr>
        <w:jc w:val="both"/>
        <w:rPr>
          <w:rFonts w:cstheme="minorHAnsi"/>
          <w:lang w:val="en-US"/>
        </w:rPr>
      </w:pPr>
    </w:p>
    <w:p w14:paraId="2ACEF86A" w14:textId="77777777" w:rsidR="001B7FB8" w:rsidRDefault="001B7FB8" w:rsidP="0022000E">
      <w:pPr>
        <w:jc w:val="both"/>
        <w:rPr>
          <w:rFonts w:cstheme="minorHAnsi"/>
          <w:lang w:val="en-US"/>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94"/>
        <w:gridCol w:w="5494"/>
      </w:tblGrid>
      <w:tr w:rsidR="00C02A3A" w14:paraId="58F8A113" w14:textId="77777777" w:rsidTr="007A3E43">
        <w:tc>
          <w:tcPr>
            <w:tcW w:w="5494" w:type="dxa"/>
            <w:shd w:val="clear" w:color="auto" w:fill="auto"/>
          </w:tcPr>
          <w:p w14:paraId="31E73FE3" w14:textId="06353C6B" w:rsidR="00C02A3A" w:rsidRDefault="007A3E43" w:rsidP="0022000E">
            <w:pPr>
              <w:jc w:val="both"/>
              <w:rPr>
                <w:rFonts w:cstheme="minorHAnsi"/>
                <w:b/>
                <w:bCs/>
                <w:sz w:val="32"/>
                <w:szCs w:val="32"/>
                <w:lang w:val="en-US"/>
              </w:rPr>
            </w:pPr>
            <w:r>
              <w:rPr>
                <w:noProof/>
              </w:rPr>
              <w:lastRenderedPageBreak/>
              <w:drawing>
                <wp:inline distT="0" distB="0" distL="0" distR="0" wp14:anchorId="435B9024" wp14:editId="2AB5828E">
                  <wp:extent cx="3240000" cy="1666182"/>
                  <wp:effectExtent l="0" t="0" r="0" b="0"/>
                  <wp:docPr id="549642529" name="Εικόνα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240000" cy="1666182"/>
                          </a:xfrm>
                          <a:prstGeom prst="rect">
                            <a:avLst/>
                          </a:prstGeom>
                          <a:noFill/>
                          <a:ln>
                            <a:noFill/>
                          </a:ln>
                        </pic:spPr>
                      </pic:pic>
                    </a:graphicData>
                  </a:graphic>
                </wp:inline>
              </w:drawing>
            </w:r>
          </w:p>
        </w:tc>
        <w:tc>
          <w:tcPr>
            <w:tcW w:w="5494" w:type="dxa"/>
            <w:shd w:val="clear" w:color="auto" w:fill="auto"/>
          </w:tcPr>
          <w:p w14:paraId="0F8AC01C" w14:textId="7FAF552E" w:rsidR="00C02A3A" w:rsidRDefault="007A3E43" w:rsidP="0022000E">
            <w:pPr>
              <w:jc w:val="both"/>
              <w:rPr>
                <w:rFonts w:cstheme="minorHAnsi"/>
                <w:b/>
                <w:bCs/>
                <w:sz w:val="32"/>
                <w:szCs w:val="32"/>
                <w:lang w:val="en-US"/>
              </w:rPr>
            </w:pPr>
            <w:r>
              <w:rPr>
                <w:noProof/>
              </w:rPr>
              <w:drawing>
                <wp:inline distT="0" distB="0" distL="0" distR="0" wp14:anchorId="0463CB2A" wp14:editId="0375AAB5">
                  <wp:extent cx="3240000" cy="1666182"/>
                  <wp:effectExtent l="0" t="0" r="0" b="0"/>
                  <wp:docPr id="491935218" name="Εικόνα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240000" cy="1666182"/>
                          </a:xfrm>
                          <a:prstGeom prst="rect">
                            <a:avLst/>
                          </a:prstGeom>
                          <a:noFill/>
                          <a:ln>
                            <a:noFill/>
                          </a:ln>
                        </pic:spPr>
                      </pic:pic>
                    </a:graphicData>
                  </a:graphic>
                </wp:inline>
              </w:drawing>
            </w:r>
          </w:p>
        </w:tc>
      </w:tr>
      <w:tr w:rsidR="002D474C" w14:paraId="44374323" w14:textId="77777777" w:rsidTr="007A3E43">
        <w:tc>
          <w:tcPr>
            <w:tcW w:w="5494" w:type="dxa"/>
            <w:shd w:val="clear" w:color="auto" w:fill="auto"/>
          </w:tcPr>
          <w:p w14:paraId="31D16380" w14:textId="77777777" w:rsidR="002D474C" w:rsidRDefault="002D474C" w:rsidP="0022000E">
            <w:pPr>
              <w:jc w:val="both"/>
              <w:rPr>
                <w:noProof/>
              </w:rPr>
            </w:pPr>
          </w:p>
        </w:tc>
        <w:tc>
          <w:tcPr>
            <w:tcW w:w="5494" w:type="dxa"/>
            <w:shd w:val="clear" w:color="auto" w:fill="auto"/>
          </w:tcPr>
          <w:p w14:paraId="48E2E9FC" w14:textId="77777777" w:rsidR="002D474C" w:rsidRDefault="002D474C" w:rsidP="0022000E">
            <w:pPr>
              <w:jc w:val="both"/>
              <w:rPr>
                <w:noProof/>
              </w:rPr>
            </w:pPr>
          </w:p>
        </w:tc>
      </w:tr>
      <w:tr w:rsidR="00F147AD" w:rsidRPr="00F147AD" w14:paraId="5D4B39B6" w14:textId="77777777" w:rsidTr="00F147AD">
        <w:tc>
          <w:tcPr>
            <w:tcW w:w="10988" w:type="dxa"/>
            <w:gridSpan w:val="2"/>
            <w:shd w:val="clear" w:color="auto" w:fill="00B050"/>
          </w:tcPr>
          <w:p w14:paraId="026E51F8" w14:textId="0CAE3DC7" w:rsidR="000B124B" w:rsidRPr="00F147AD" w:rsidRDefault="001B7FB8" w:rsidP="001B7FB8">
            <w:pPr>
              <w:jc w:val="center"/>
              <w:rPr>
                <w:b/>
                <w:bCs/>
                <w:noProof/>
                <w:color w:val="FFFFFF" w:themeColor="background1"/>
                <w:sz w:val="72"/>
                <w:szCs w:val="72"/>
                <w:lang w:val="en-US"/>
              </w:rPr>
            </w:pPr>
            <w:r w:rsidRPr="00F147AD">
              <w:rPr>
                <w:b/>
                <w:bCs/>
                <w:noProof/>
                <w:color w:val="FFFFFF" w:themeColor="background1"/>
                <w:sz w:val="72"/>
                <w:szCs w:val="72"/>
                <w:lang w:val="en-US"/>
              </w:rPr>
              <w:t xml:space="preserve">A. </w:t>
            </w:r>
            <w:r w:rsidR="007A09CD" w:rsidRPr="00F147AD">
              <w:rPr>
                <w:b/>
                <w:bCs/>
                <w:noProof/>
                <w:color w:val="FFFFFF" w:themeColor="background1"/>
                <w:sz w:val="72"/>
                <w:szCs w:val="72"/>
                <w:lang w:val="en-US"/>
              </w:rPr>
              <w:t>PRODUCTS</w:t>
            </w:r>
            <w:r w:rsidRPr="00F147AD">
              <w:rPr>
                <w:b/>
                <w:bCs/>
                <w:noProof/>
                <w:color w:val="FFFFFF" w:themeColor="background1"/>
                <w:sz w:val="72"/>
                <w:szCs w:val="72"/>
                <w:lang w:val="en-US"/>
              </w:rPr>
              <w:t xml:space="preserve"> / PRICELIST</w:t>
            </w:r>
          </w:p>
        </w:tc>
      </w:tr>
      <w:tr w:rsidR="002D474C" w:rsidRPr="002D474C" w14:paraId="246B61CC" w14:textId="77777777" w:rsidTr="002D474C">
        <w:tc>
          <w:tcPr>
            <w:tcW w:w="10988" w:type="dxa"/>
            <w:gridSpan w:val="2"/>
            <w:shd w:val="clear" w:color="auto" w:fill="FFFFFF" w:themeFill="background1"/>
          </w:tcPr>
          <w:p w14:paraId="2C03AF5E" w14:textId="77777777" w:rsidR="002D474C" w:rsidRPr="002D474C" w:rsidRDefault="002D474C" w:rsidP="001B7FB8">
            <w:pPr>
              <w:jc w:val="center"/>
              <w:rPr>
                <w:b/>
                <w:bCs/>
                <w:noProof/>
                <w:color w:val="FFFFFF" w:themeColor="background1"/>
                <w:lang w:val="en-US"/>
              </w:rPr>
            </w:pPr>
          </w:p>
        </w:tc>
      </w:tr>
      <w:tr w:rsidR="00C02A3A" w:rsidRPr="000B124B" w14:paraId="5B150B79" w14:textId="77777777" w:rsidTr="007A3E43">
        <w:tc>
          <w:tcPr>
            <w:tcW w:w="5494" w:type="dxa"/>
            <w:shd w:val="clear" w:color="auto" w:fill="auto"/>
          </w:tcPr>
          <w:p w14:paraId="55484ADD" w14:textId="78982F5B" w:rsidR="00C02A3A" w:rsidRPr="000B124B" w:rsidRDefault="007A3E43" w:rsidP="0022000E">
            <w:pPr>
              <w:jc w:val="both"/>
              <w:rPr>
                <w:rFonts w:cstheme="minorHAnsi"/>
                <w:b/>
                <w:bCs/>
                <w:sz w:val="8"/>
                <w:szCs w:val="8"/>
                <w:lang w:val="en-US"/>
              </w:rPr>
            </w:pPr>
            <w:r>
              <w:rPr>
                <w:noProof/>
              </w:rPr>
              <w:drawing>
                <wp:inline distT="0" distB="0" distL="0" distR="0" wp14:anchorId="015DB72A" wp14:editId="0348788A">
                  <wp:extent cx="3240000" cy="1666182"/>
                  <wp:effectExtent l="0" t="0" r="0" b="0"/>
                  <wp:docPr id="555895397" name="Εικόνα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240000" cy="1666182"/>
                          </a:xfrm>
                          <a:prstGeom prst="rect">
                            <a:avLst/>
                          </a:prstGeom>
                          <a:noFill/>
                          <a:ln>
                            <a:noFill/>
                          </a:ln>
                        </pic:spPr>
                      </pic:pic>
                    </a:graphicData>
                  </a:graphic>
                </wp:inline>
              </w:drawing>
            </w:r>
          </w:p>
        </w:tc>
        <w:tc>
          <w:tcPr>
            <w:tcW w:w="5494" w:type="dxa"/>
            <w:shd w:val="clear" w:color="auto" w:fill="auto"/>
          </w:tcPr>
          <w:p w14:paraId="516CEEE1" w14:textId="730A6BDC" w:rsidR="00C02A3A" w:rsidRPr="000B124B" w:rsidRDefault="007A3E43" w:rsidP="0022000E">
            <w:pPr>
              <w:jc w:val="both"/>
              <w:rPr>
                <w:rFonts w:cstheme="minorHAnsi"/>
                <w:b/>
                <w:bCs/>
                <w:sz w:val="8"/>
                <w:szCs w:val="8"/>
                <w:lang w:val="en-US"/>
              </w:rPr>
            </w:pPr>
            <w:r>
              <w:rPr>
                <w:noProof/>
              </w:rPr>
              <w:drawing>
                <wp:inline distT="0" distB="0" distL="0" distR="0" wp14:anchorId="71D8BA6D" wp14:editId="2274C9D5">
                  <wp:extent cx="3240000" cy="1666182"/>
                  <wp:effectExtent l="0" t="0" r="0" b="0"/>
                  <wp:docPr id="1238393281" name="Εικόνα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240000" cy="1666182"/>
                          </a:xfrm>
                          <a:prstGeom prst="rect">
                            <a:avLst/>
                          </a:prstGeom>
                          <a:noFill/>
                          <a:ln>
                            <a:noFill/>
                          </a:ln>
                        </pic:spPr>
                      </pic:pic>
                    </a:graphicData>
                  </a:graphic>
                </wp:inline>
              </w:drawing>
            </w:r>
          </w:p>
        </w:tc>
      </w:tr>
      <w:tr w:rsidR="007A3E43" w:rsidRPr="000B124B" w14:paraId="7737345C" w14:textId="77777777" w:rsidTr="007A3E43">
        <w:tc>
          <w:tcPr>
            <w:tcW w:w="5494" w:type="dxa"/>
            <w:shd w:val="clear" w:color="auto" w:fill="auto"/>
          </w:tcPr>
          <w:p w14:paraId="75D61FD9" w14:textId="77777777" w:rsidR="007A3E43" w:rsidRDefault="007A3E43" w:rsidP="0022000E">
            <w:pPr>
              <w:jc w:val="both"/>
              <w:rPr>
                <w:noProof/>
              </w:rPr>
            </w:pPr>
          </w:p>
        </w:tc>
        <w:tc>
          <w:tcPr>
            <w:tcW w:w="5494" w:type="dxa"/>
            <w:shd w:val="clear" w:color="auto" w:fill="auto"/>
          </w:tcPr>
          <w:p w14:paraId="3290C736" w14:textId="77777777" w:rsidR="007A3E43" w:rsidRDefault="007A3E43" w:rsidP="0022000E">
            <w:pPr>
              <w:jc w:val="both"/>
              <w:rPr>
                <w:noProof/>
              </w:rPr>
            </w:pPr>
          </w:p>
        </w:tc>
      </w:tr>
      <w:tr w:rsidR="00C02A3A" w:rsidRPr="000B124B" w14:paraId="1AB29679" w14:textId="77777777" w:rsidTr="007A3E43">
        <w:tc>
          <w:tcPr>
            <w:tcW w:w="5494" w:type="dxa"/>
            <w:shd w:val="clear" w:color="auto" w:fill="auto"/>
          </w:tcPr>
          <w:p w14:paraId="669DBB20" w14:textId="3C67B1E0" w:rsidR="00C02A3A" w:rsidRPr="000B124B" w:rsidRDefault="007A3E43" w:rsidP="0022000E">
            <w:pPr>
              <w:jc w:val="both"/>
              <w:rPr>
                <w:noProof/>
                <w:sz w:val="8"/>
                <w:szCs w:val="8"/>
              </w:rPr>
            </w:pPr>
            <w:r>
              <w:rPr>
                <w:noProof/>
              </w:rPr>
              <w:drawing>
                <wp:inline distT="0" distB="0" distL="0" distR="0" wp14:anchorId="711FA7F4" wp14:editId="667B23B7">
                  <wp:extent cx="3240000" cy="1666182"/>
                  <wp:effectExtent l="0" t="0" r="0" b="0"/>
                  <wp:docPr id="119273976" name="Εικόνα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240000" cy="1666182"/>
                          </a:xfrm>
                          <a:prstGeom prst="rect">
                            <a:avLst/>
                          </a:prstGeom>
                          <a:noFill/>
                          <a:ln>
                            <a:noFill/>
                          </a:ln>
                        </pic:spPr>
                      </pic:pic>
                    </a:graphicData>
                  </a:graphic>
                </wp:inline>
              </w:drawing>
            </w:r>
          </w:p>
        </w:tc>
        <w:tc>
          <w:tcPr>
            <w:tcW w:w="5494" w:type="dxa"/>
            <w:shd w:val="clear" w:color="auto" w:fill="auto"/>
          </w:tcPr>
          <w:p w14:paraId="4C20A04D" w14:textId="45365D5A" w:rsidR="00C02A3A" w:rsidRPr="000B124B" w:rsidRDefault="007A3E43" w:rsidP="0022000E">
            <w:pPr>
              <w:jc w:val="both"/>
              <w:rPr>
                <w:noProof/>
                <w:sz w:val="8"/>
                <w:szCs w:val="8"/>
              </w:rPr>
            </w:pPr>
            <w:r>
              <w:rPr>
                <w:noProof/>
              </w:rPr>
              <w:drawing>
                <wp:inline distT="0" distB="0" distL="0" distR="0" wp14:anchorId="51A81378" wp14:editId="37FFD143">
                  <wp:extent cx="3240000" cy="1666182"/>
                  <wp:effectExtent l="0" t="0" r="0" b="0"/>
                  <wp:docPr id="100651942" name="Εικόνα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240000" cy="1666182"/>
                          </a:xfrm>
                          <a:prstGeom prst="rect">
                            <a:avLst/>
                          </a:prstGeom>
                          <a:noFill/>
                          <a:ln>
                            <a:noFill/>
                          </a:ln>
                        </pic:spPr>
                      </pic:pic>
                    </a:graphicData>
                  </a:graphic>
                </wp:inline>
              </w:drawing>
            </w:r>
          </w:p>
        </w:tc>
      </w:tr>
      <w:tr w:rsidR="007A3E43" w:rsidRPr="000B124B" w14:paraId="13DF3FD6" w14:textId="77777777" w:rsidTr="007A3E43">
        <w:tc>
          <w:tcPr>
            <w:tcW w:w="5494" w:type="dxa"/>
            <w:shd w:val="clear" w:color="auto" w:fill="auto"/>
          </w:tcPr>
          <w:p w14:paraId="3DBFBBBA" w14:textId="77777777" w:rsidR="007A3E43" w:rsidRDefault="007A3E43" w:rsidP="0022000E">
            <w:pPr>
              <w:jc w:val="both"/>
              <w:rPr>
                <w:noProof/>
              </w:rPr>
            </w:pPr>
          </w:p>
        </w:tc>
        <w:tc>
          <w:tcPr>
            <w:tcW w:w="5494" w:type="dxa"/>
            <w:shd w:val="clear" w:color="auto" w:fill="auto"/>
          </w:tcPr>
          <w:p w14:paraId="7F91B525" w14:textId="77777777" w:rsidR="007A3E43" w:rsidRPr="000B124B" w:rsidRDefault="007A3E43" w:rsidP="0022000E">
            <w:pPr>
              <w:jc w:val="both"/>
              <w:rPr>
                <w:rFonts w:cstheme="minorHAnsi"/>
                <w:b/>
                <w:bCs/>
                <w:sz w:val="8"/>
                <w:szCs w:val="8"/>
                <w:lang w:val="en-US"/>
              </w:rPr>
            </w:pPr>
          </w:p>
        </w:tc>
      </w:tr>
      <w:tr w:rsidR="00C02A3A" w:rsidRPr="000B124B" w14:paraId="65FE4C08" w14:textId="77777777" w:rsidTr="007A3E43">
        <w:tc>
          <w:tcPr>
            <w:tcW w:w="5494" w:type="dxa"/>
            <w:shd w:val="clear" w:color="auto" w:fill="auto"/>
          </w:tcPr>
          <w:p w14:paraId="516603B6" w14:textId="26FB697D" w:rsidR="00C02A3A" w:rsidRPr="000B124B" w:rsidRDefault="007A3E43" w:rsidP="0022000E">
            <w:pPr>
              <w:jc w:val="both"/>
              <w:rPr>
                <w:rFonts w:cstheme="minorHAnsi"/>
                <w:b/>
                <w:bCs/>
                <w:sz w:val="8"/>
                <w:szCs w:val="8"/>
                <w:lang w:val="en-US"/>
              </w:rPr>
            </w:pPr>
            <w:r>
              <w:rPr>
                <w:noProof/>
              </w:rPr>
              <w:drawing>
                <wp:inline distT="0" distB="0" distL="0" distR="0" wp14:anchorId="160AA78F" wp14:editId="31CACB31">
                  <wp:extent cx="3240000" cy="1666182"/>
                  <wp:effectExtent l="0" t="0" r="0" b="0"/>
                  <wp:docPr id="2009339901" name="Εικόνα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240000" cy="1666182"/>
                          </a:xfrm>
                          <a:prstGeom prst="rect">
                            <a:avLst/>
                          </a:prstGeom>
                          <a:noFill/>
                          <a:ln>
                            <a:noFill/>
                          </a:ln>
                        </pic:spPr>
                      </pic:pic>
                    </a:graphicData>
                  </a:graphic>
                </wp:inline>
              </w:drawing>
            </w:r>
          </w:p>
        </w:tc>
        <w:tc>
          <w:tcPr>
            <w:tcW w:w="5494" w:type="dxa"/>
            <w:shd w:val="clear" w:color="auto" w:fill="auto"/>
          </w:tcPr>
          <w:p w14:paraId="51A94664" w14:textId="72669A39" w:rsidR="00C02A3A" w:rsidRPr="000B124B" w:rsidRDefault="007A3E43" w:rsidP="0022000E">
            <w:pPr>
              <w:jc w:val="both"/>
              <w:rPr>
                <w:rFonts w:cstheme="minorHAnsi"/>
                <w:b/>
                <w:bCs/>
                <w:sz w:val="8"/>
                <w:szCs w:val="8"/>
                <w:lang w:val="en-US"/>
              </w:rPr>
            </w:pPr>
            <w:r>
              <w:rPr>
                <w:noProof/>
              </w:rPr>
              <w:drawing>
                <wp:inline distT="0" distB="0" distL="0" distR="0" wp14:anchorId="65378380" wp14:editId="1DBCBD03">
                  <wp:extent cx="3240000" cy="1666182"/>
                  <wp:effectExtent l="0" t="0" r="0" b="0"/>
                  <wp:docPr id="1841761401" name="Εικόνα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240000" cy="1666182"/>
                          </a:xfrm>
                          <a:prstGeom prst="rect">
                            <a:avLst/>
                          </a:prstGeom>
                          <a:noFill/>
                          <a:ln>
                            <a:noFill/>
                          </a:ln>
                        </pic:spPr>
                      </pic:pic>
                    </a:graphicData>
                  </a:graphic>
                </wp:inline>
              </w:drawing>
            </w:r>
          </w:p>
        </w:tc>
      </w:tr>
      <w:tr w:rsidR="00C02A3A" w:rsidRPr="000B124B" w14:paraId="0043D046" w14:textId="77777777" w:rsidTr="007A3E43">
        <w:tc>
          <w:tcPr>
            <w:tcW w:w="5494" w:type="dxa"/>
            <w:shd w:val="clear" w:color="auto" w:fill="auto"/>
          </w:tcPr>
          <w:p w14:paraId="6C4E5126" w14:textId="113D63B5" w:rsidR="00C02A3A" w:rsidRPr="000B124B" w:rsidRDefault="00C02A3A" w:rsidP="0022000E">
            <w:pPr>
              <w:jc w:val="both"/>
              <w:rPr>
                <w:noProof/>
                <w:sz w:val="8"/>
                <w:szCs w:val="8"/>
              </w:rPr>
            </w:pPr>
          </w:p>
        </w:tc>
        <w:tc>
          <w:tcPr>
            <w:tcW w:w="5494" w:type="dxa"/>
            <w:shd w:val="clear" w:color="auto" w:fill="auto"/>
          </w:tcPr>
          <w:p w14:paraId="138C1665" w14:textId="77777777" w:rsidR="00C02A3A" w:rsidRPr="000B124B" w:rsidRDefault="00C02A3A" w:rsidP="0022000E">
            <w:pPr>
              <w:jc w:val="both"/>
              <w:rPr>
                <w:noProof/>
                <w:sz w:val="8"/>
                <w:szCs w:val="8"/>
              </w:rPr>
            </w:pPr>
          </w:p>
        </w:tc>
      </w:tr>
      <w:tr w:rsidR="00C02A3A" w:rsidRPr="000B124B" w14:paraId="0C3AC8B0" w14:textId="77777777" w:rsidTr="007A3E43">
        <w:tc>
          <w:tcPr>
            <w:tcW w:w="5494" w:type="dxa"/>
            <w:shd w:val="clear" w:color="auto" w:fill="auto"/>
          </w:tcPr>
          <w:p w14:paraId="0D32BC49" w14:textId="77777777" w:rsidR="00C02A3A" w:rsidRPr="000B124B" w:rsidRDefault="00C02A3A" w:rsidP="0022000E">
            <w:pPr>
              <w:jc w:val="both"/>
              <w:rPr>
                <w:noProof/>
                <w:sz w:val="8"/>
                <w:szCs w:val="8"/>
              </w:rPr>
            </w:pPr>
          </w:p>
        </w:tc>
        <w:tc>
          <w:tcPr>
            <w:tcW w:w="5494" w:type="dxa"/>
            <w:shd w:val="clear" w:color="auto" w:fill="auto"/>
          </w:tcPr>
          <w:p w14:paraId="6E6DFAC8" w14:textId="77777777" w:rsidR="00C02A3A" w:rsidRPr="000B124B" w:rsidRDefault="00C02A3A" w:rsidP="0022000E">
            <w:pPr>
              <w:jc w:val="both"/>
              <w:rPr>
                <w:noProof/>
                <w:sz w:val="8"/>
                <w:szCs w:val="8"/>
              </w:rPr>
            </w:pPr>
          </w:p>
        </w:tc>
      </w:tr>
    </w:tbl>
    <w:p w14:paraId="442AFDDE" w14:textId="77777777" w:rsidR="00C02A3A" w:rsidRDefault="00C02A3A" w:rsidP="0022000E">
      <w:pPr>
        <w:jc w:val="both"/>
        <w:rPr>
          <w:rFonts w:cstheme="minorHAnsi"/>
          <w:b/>
          <w:bCs/>
          <w:sz w:val="32"/>
          <w:szCs w:val="32"/>
          <w:lang w:val="en-US"/>
        </w:rPr>
      </w:pPr>
    </w:p>
    <w:p w14:paraId="7B5A101C" w14:textId="271F46E9" w:rsidR="00B53B74" w:rsidRPr="00F147AD" w:rsidRDefault="001B7FB8" w:rsidP="0022000E">
      <w:pPr>
        <w:jc w:val="both"/>
        <w:rPr>
          <w:rFonts w:cstheme="minorHAnsi"/>
          <w:b/>
          <w:bCs/>
          <w:color w:val="1E9B00"/>
          <w:sz w:val="32"/>
          <w:szCs w:val="32"/>
          <w:lang w:val="en-US"/>
        </w:rPr>
      </w:pPr>
      <w:r w:rsidRPr="00F147AD">
        <w:rPr>
          <w:rFonts w:cstheme="minorHAnsi"/>
          <w:b/>
          <w:bCs/>
          <w:color w:val="1E9B00"/>
          <w:sz w:val="32"/>
          <w:szCs w:val="32"/>
          <w:lang w:val="en-US"/>
        </w:rPr>
        <w:lastRenderedPageBreak/>
        <w:t>A.1</w:t>
      </w:r>
      <w:r w:rsidR="007A09CD" w:rsidRPr="00F147AD">
        <w:rPr>
          <w:rFonts w:cstheme="minorHAnsi"/>
          <w:b/>
          <w:bCs/>
          <w:color w:val="1E9B00"/>
          <w:sz w:val="32"/>
          <w:szCs w:val="32"/>
          <w:lang w:val="en-US"/>
        </w:rPr>
        <w:t xml:space="preserve">. </w:t>
      </w:r>
      <w:r w:rsidR="00B53B74" w:rsidRPr="00F147AD">
        <w:rPr>
          <w:rFonts w:cstheme="minorHAnsi"/>
          <w:b/>
          <w:bCs/>
          <w:color w:val="1E9B00"/>
          <w:sz w:val="32"/>
          <w:szCs w:val="32"/>
          <w:lang w:val="en-US"/>
        </w:rPr>
        <w:t>Quantum Grade Glow Aggregates (Brightest)</w:t>
      </w:r>
    </w:p>
    <w:p w14:paraId="364284C5" w14:textId="722A7A51" w:rsidR="0003051A" w:rsidRPr="0003051A" w:rsidRDefault="0003051A" w:rsidP="0022000E">
      <w:pPr>
        <w:jc w:val="both"/>
        <w:rPr>
          <w:rFonts w:cstheme="minorHAnsi"/>
          <w:b/>
          <w:bCs/>
          <w:lang w:val="en-US"/>
        </w:rPr>
      </w:pPr>
      <w:r w:rsidRPr="0003051A">
        <w:rPr>
          <w:rFonts w:cstheme="minorHAnsi"/>
          <w:b/>
          <w:bCs/>
          <w:lang w:val="en-US"/>
        </w:rPr>
        <w:t>Our new Quantum product line has been formulated to maximize the brightness and longevity of the glow stones while ensuring no photoluminescent microcrystal is wasted. We increased the active concentration by 60% to create our new ultra-premium line, Quantum. The best glow at the best price.</w:t>
      </w: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4"/>
        <w:gridCol w:w="6793"/>
        <w:gridCol w:w="3661"/>
      </w:tblGrid>
      <w:tr w:rsidR="00B53B74" w:rsidRPr="00FD4E6F" w14:paraId="1D1682D3" w14:textId="77777777" w:rsidTr="007A09CD">
        <w:tc>
          <w:tcPr>
            <w:tcW w:w="534" w:type="dxa"/>
          </w:tcPr>
          <w:p w14:paraId="62142C7F" w14:textId="63764C11" w:rsidR="00B53B74" w:rsidRPr="00FD4E6F" w:rsidRDefault="00B53B74" w:rsidP="007A09CD">
            <w:pPr>
              <w:jc w:val="right"/>
              <w:rPr>
                <w:rFonts w:cstheme="minorHAnsi"/>
                <w:b/>
                <w:bCs/>
                <w:lang w:val="en-US"/>
              </w:rPr>
            </w:pPr>
            <w:r w:rsidRPr="00FD4E6F">
              <w:rPr>
                <w:rFonts w:cstheme="minorHAnsi"/>
                <w:b/>
                <w:bCs/>
                <w:lang w:val="en-US"/>
              </w:rPr>
              <w:t>1</w:t>
            </w:r>
            <w:r w:rsidR="00FD4E6F">
              <w:rPr>
                <w:rFonts w:cstheme="minorHAnsi"/>
                <w:b/>
                <w:bCs/>
                <w:lang w:val="en-US"/>
              </w:rPr>
              <w:t>)</w:t>
            </w:r>
          </w:p>
        </w:tc>
        <w:tc>
          <w:tcPr>
            <w:tcW w:w="6793" w:type="dxa"/>
          </w:tcPr>
          <w:p w14:paraId="3AFBFE6C" w14:textId="7939851C" w:rsidR="00B53B74" w:rsidRPr="00FD4E6F" w:rsidRDefault="007A09CD" w:rsidP="0022000E">
            <w:pPr>
              <w:jc w:val="both"/>
              <w:rPr>
                <w:rFonts w:cstheme="minorHAnsi"/>
                <w:b/>
                <w:bCs/>
                <w:lang w:val="en-US"/>
              </w:rPr>
            </w:pPr>
            <w:r w:rsidRPr="007A09CD">
              <w:rPr>
                <w:rFonts w:cstheme="minorHAnsi"/>
                <w:b/>
                <w:bCs/>
                <w:lang w:val="en-US"/>
              </w:rPr>
              <w:t>PURE CORE GLOW POWDER</w:t>
            </w:r>
          </w:p>
        </w:tc>
        <w:tc>
          <w:tcPr>
            <w:tcW w:w="3661" w:type="dxa"/>
          </w:tcPr>
          <w:p w14:paraId="705C397E" w14:textId="45E5C7CE" w:rsidR="00B53B74" w:rsidRPr="00FD4E6F" w:rsidRDefault="00B53B74" w:rsidP="0022000E">
            <w:pPr>
              <w:jc w:val="both"/>
              <w:rPr>
                <w:rFonts w:cstheme="minorHAnsi"/>
                <w:b/>
                <w:bCs/>
                <w:lang w:val="en-US"/>
              </w:rPr>
            </w:pPr>
            <w:r w:rsidRPr="00FD4E6F">
              <w:rPr>
                <w:rFonts w:cstheme="minorHAnsi"/>
                <w:b/>
                <w:bCs/>
                <w:lang w:val="en-US"/>
              </w:rPr>
              <w:t>€14,95</w:t>
            </w:r>
          </w:p>
        </w:tc>
      </w:tr>
      <w:tr w:rsidR="00B53B74" w:rsidRPr="00FD4E6F" w14:paraId="525A78F2" w14:textId="77777777" w:rsidTr="007A09CD">
        <w:tc>
          <w:tcPr>
            <w:tcW w:w="534" w:type="dxa"/>
          </w:tcPr>
          <w:p w14:paraId="03A5896F" w14:textId="5F33B22B" w:rsidR="00B53B74" w:rsidRPr="00FD4E6F" w:rsidRDefault="00B53B74" w:rsidP="007A09CD">
            <w:pPr>
              <w:jc w:val="right"/>
              <w:rPr>
                <w:rFonts w:cstheme="minorHAnsi"/>
                <w:b/>
                <w:bCs/>
                <w:lang w:val="en-US"/>
              </w:rPr>
            </w:pPr>
            <w:r w:rsidRPr="00FD4E6F">
              <w:rPr>
                <w:rFonts w:cstheme="minorHAnsi"/>
                <w:b/>
                <w:bCs/>
                <w:lang w:val="en-US"/>
              </w:rPr>
              <w:t>2</w:t>
            </w:r>
            <w:r w:rsidR="00FD4E6F">
              <w:rPr>
                <w:rFonts w:cstheme="minorHAnsi"/>
                <w:b/>
                <w:bCs/>
                <w:lang w:val="en-US"/>
              </w:rPr>
              <w:t>)</w:t>
            </w:r>
          </w:p>
        </w:tc>
        <w:tc>
          <w:tcPr>
            <w:tcW w:w="6793" w:type="dxa"/>
          </w:tcPr>
          <w:p w14:paraId="00962452" w14:textId="6A6018C6" w:rsidR="00B53B74" w:rsidRPr="00FD4E6F" w:rsidRDefault="00B53B74" w:rsidP="0022000E">
            <w:pPr>
              <w:jc w:val="both"/>
              <w:rPr>
                <w:rFonts w:cstheme="minorHAnsi"/>
                <w:b/>
                <w:bCs/>
                <w:lang w:val="en-US"/>
              </w:rPr>
            </w:pPr>
            <w:r w:rsidRPr="00FD4E6F">
              <w:rPr>
                <w:rFonts w:cstheme="minorHAnsi"/>
                <w:b/>
                <w:bCs/>
                <w:lang w:val="en-US"/>
              </w:rPr>
              <w:t>0.5-1</w:t>
            </w:r>
            <w:r w:rsidR="007A09CD" w:rsidRPr="007A09CD">
              <w:rPr>
                <w:rFonts w:cstheme="minorHAnsi"/>
                <w:b/>
                <w:bCs/>
                <w:lang w:val="en-US"/>
              </w:rPr>
              <w:t>MM QUANTUM GRADE AGGREGATE</w:t>
            </w:r>
          </w:p>
        </w:tc>
        <w:tc>
          <w:tcPr>
            <w:tcW w:w="3661" w:type="dxa"/>
          </w:tcPr>
          <w:p w14:paraId="1AFC0BB9" w14:textId="06874615" w:rsidR="00B53B74" w:rsidRPr="00FD4E6F" w:rsidRDefault="00B53B74" w:rsidP="0022000E">
            <w:pPr>
              <w:jc w:val="both"/>
              <w:rPr>
                <w:rFonts w:cstheme="minorHAnsi"/>
                <w:b/>
                <w:bCs/>
                <w:lang w:val="en-US"/>
              </w:rPr>
            </w:pPr>
            <w:r w:rsidRPr="00FD4E6F">
              <w:rPr>
                <w:rFonts w:cstheme="minorHAnsi"/>
                <w:b/>
                <w:bCs/>
                <w:lang w:val="en-US"/>
              </w:rPr>
              <w:t>€5</w:t>
            </w:r>
            <w:r w:rsidR="008C0D38">
              <w:rPr>
                <w:rFonts w:cstheme="minorHAnsi"/>
                <w:b/>
                <w:bCs/>
                <w:lang w:val="en-US"/>
              </w:rPr>
              <w:t>2</w:t>
            </w:r>
            <w:r w:rsidRPr="00FD4E6F">
              <w:rPr>
                <w:rFonts w:cstheme="minorHAnsi"/>
                <w:b/>
                <w:bCs/>
                <w:lang w:val="en-US"/>
              </w:rPr>
              <w:t>,95</w:t>
            </w:r>
          </w:p>
        </w:tc>
      </w:tr>
      <w:tr w:rsidR="00B53B74" w:rsidRPr="00FD4E6F" w14:paraId="3E9B1401" w14:textId="77777777" w:rsidTr="007A09CD">
        <w:tc>
          <w:tcPr>
            <w:tcW w:w="534" w:type="dxa"/>
          </w:tcPr>
          <w:p w14:paraId="005E6B7A" w14:textId="0A14D592" w:rsidR="00B53B74" w:rsidRPr="00FD4E6F" w:rsidRDefault="00B53B74" w:rsidP="007A09CD">
            <w:pPr>
              <w:jc w:val="right"/>
              <w:rPr>
                <w:rFonts w:cstheme="minorHAnsi"/>
                <w:b/>
                <w:bCs/>
                <w:lang w:val="en-US"/>
              </w:rPr>
            </w:pPr>
            <w:r w:rsidRPr="00FD4E6F">
              <w:rPr>
                <w:rFonts w:cstheme="minorHAnsi"/>
                <w:b/>
                <w:bCs/>
                <w:lang w:val="en-US"/>
              </w:rPr>
              <w:t>3</w:t>
            </w:r>
            <w:r w:rsidR="00FD4E6F">
              <w:rPr>
                <w:rFonts w:cstheme="minorHAnsi"/>
                <w:b/>
                <w:bCs/>
                <w:lang w:val="en-US"/>
              </w:rPr>
              <w:t>)</w:t>
            </w:r>
            <w:r w:rsidRPr="00FD4E6F">
              <w:rPr>
                <w:rFonts w:cstheme="minorHAnsi"/>
                <w:b/>
                <w:bCs/>
                <w:lang w:val="en-US"/>
              </w:rPr>
              <w:t xml:space="preserve"> </w:t>
            </w:r>
          </w:p>
        </w:tc>
        <w:tc>
          <w:tcPr>
            <w:tcW w:w="6793" w:type="dxa"/>
          </w:tcPr>
          <w:p w14:paraId="414DE97B" w14:textId="35BD2A29" w:rsidR="00B53B74" w:rsidRPr="00FD4E6F" w:rsidRDefault="00B53B74" w:rsidP="0022000E">
            <w:pPr>
              <w:jc w:val="both"/>
              <w:rPr>
                <w:rFonts w:cstheme="minorHAnsi"/>
                <w:b/>
                <w:bCs/>
                <w:lang w:val="en-US"/>
              </w:rPr>
            </w:pPr>
            <w:r w:rsidRPr="00FD4E6F">
              <w:rPr>
                <w:rFonts w:cstheme="minorHAnsi"/>
                <w:b/>
                <w:bCs/>
                <w:lang w:val="en-US"/>
              </w:rPr>
              <w:t>1-3</w:t>
            </w:r>
            <w:r w:rsidR="007A09CD" w:rsidRPr="007A09CD">
              <w:rPr>
                <w:rFonts w:cstheme="minorHAnsi"/>
                <w:b/>
                <w:bCs/>
                <w:lang w:val="en-US"/>
              </w:rPr>
              <w:t>MM QUANTUM GRADE AGGREGATE</w:t>
            </w:r>
          </w:p>
        </w:tc>
        <w:tc>
          <w:tcPr>
            <w:tcW w:w="3661" w:type="dxa"/>
          </w:tcPr>
          <w:p w14:paraId="6502FC6F" w14:textId="387D63A0" w:rsidR="00B53B74" w:rsidRPr="00FD4E6F" w:rsidRDefault="00B53B74" w:rsidP="0022000E">
            <w:pPr>
              <w:jc w:val="both"/>
              <w:rPr>
                <w:rFonts w:cstheme="minorHAnsi"/>
                <w:b/>
                <w:bCs/>
                <w:lang w:val="en-US"/>
              </w:rPr>
            </w:pPr>
            <w:r w:rsidRPr="00FD4E6F">
              <w:rPr>
                <w:rFonts w:cstheme="minorHAnsi"/>
                <w:b/>
                <w:bCs/>
                <w:lang w:val="en-US"/>
              </w:rPr>
              <w:t>€5</w:t>
            </w:r>
            <w:r w:rsidR="009C5A11">
              <w:rPr>
                <w:rFonts w:cstheme="minorHAnsi"/>
                <w:b/>
                <w:bCs/>
                <w:lang w:val="en-US"/>
              </w:rPr>
              <w:t>2</w:t>
            </w:r>
            <w:r w:rsidRPr="00FD4E6F">
              <w:rPr>
                <w:rFonts w:cstheme="minorHAnsi"/>
                <w:b/>
                <w:bCs/>
                <w:lang w:val="en-US"/>
              </w:rPr>
              <w:t>,95</w:t>
            </w:r>
          </w:p>
        </w:tc>
      </w:tr>
      <w:tr w:rsidR="00B53B74" w:rsidRPr="00FD4E6F" w14:paraId="7D72291B" w14:textId="77777777" w:rsidTr="007A09CD">
        <w:tc>
          <w:tcPr>
            <w:tcW w:w="534" w:type="dxa"/>
          </w:tcPr>
          <w:p w14:paraId="3EB3CB70" w14:textId="51F0BBD8" w:rsidR="00B53B74" w:rsidRPr="00FD4E6F" w:rsidRDefault="00B53B74" w:rsidP="007A09CD">
            <w:pPr>
              <w:jc w:val="right"/>
              <w:rPr>
                <w:rFonts w:cstheme="minorHAnsi"/>
                <w:b/>
                <w:bCs/>
                <w:lang w:val="en-US"/>
              </w:rPr>
            </w:pPr>
            <w:r w:rsidRPr="00FD4E6F">
              <w:rPr>
                <w:rFonts w:cstheme="minorHAnsi"/>
                <w:b/>
                <w:bCs/>
                <w:lang w:val="en-US"/>
              </w:rPr>
              <w:t>4</w:t>
            </w:r>
            <w:r w:rsidR="00FD4E6F">
              <w:rPr>
                <w:rFonts w:cstheme="minorHAnsi"/>
                <w:b/>
                <w:bCs/>
                <w:lang w:val="en-US"/>
              </w:rPr>
              <w:t>)</w:t>
            </w:r>
          </w:p>
        </w:tc>
        <w:tc>
          <w:tcPr>
            <w:tcW w:w="6793" w:type="dxa"/>
          </w:tcPr>
          <w:p w14:paraId="129066D9" w14:textId="0B290CFF" w:rsidR="00B53B74" w:rsidRPr="00FD4E6F" w:rsidRDefault="00B53B74" w:rsidP="0022000E">
            <w:pPr>
              <w:jc w:val="both"/>
              <w:rPr>
                <w:rFonts w:cstheme="minorHAnsi"/>
                <w:b/>
                <w:bCs/>
                <w:lang w:val="en-US"/>
              </w:rPr>
            </w:pPr>
            <w:r w:rsidRPr="00FD4E6F">
              <w:rPr>
                <w:rFonts w:cstheme="minorHAnsi"/>
                <w:b/>
                <w:bCs/>
                <w:lang w:val="en-US"/>
              </w:rPr>
              <w:t>3-8</w:t>
            </w:r>
            <w:r w:rsidR="007A09CD" w:rsidRPr="007A09CD">
              <w:rPr>
                <w:rFonts w:cstheme="minorHAnsi"/>
                <w:b/>
                <w:bCs/>
                <w:lang w:val="en-US"/>
              </w:rPr>
              <w:t>MM QUANTUM GRADE AGGREGATE</w:t>
            </w:r>
          </w:p>
        </w:tc>
        <w:tc>
          <w:tcPr>
            <w:tcW w:w="3661" w:type="dxa"/>
          </w:tcPr>
          <w:p w14:paraId="48C66088" w14:textId="25206FEA" w:rsidR="00B53B74" w:rsidRPr="00FD4E6F" w:rsidRDefault="00B53B74" w:rsidP="0022000E">
            <w:pPr>
              <w:jc w:val="both"/>
              <w:rPr>
                <w:rFonts w:cstheme="minorHAnsi"/>
                <w:b/>
                <w:bCs/>
                <w:lang w:val="en-US"/>
              </w:rPr>
            </w:pPr>
            <w:r w:rsidRPr="00FD4E6F">
              <w:rPr>
                <w:rFonts w:cstheme="minorHAnsi"/>
                <w:b/>
                <w:bCs/>
                <w:lang w:val="en-US"/>
              </w:rPr>
              <w:t>€4</w:t>
            </w:r>
            <w:r w:rsidR="008035DF">
              <w:rPr>
                <w:rFonts w:cstheme="minorHAnsi"/>
                <w:b/>
                <w:bCs/>
                <w:lang w:val="en-US"/>
              </w:rPr>
              <w:t>3</w:t>
            </w:r>
            <w:r w:rsidRPr="00FD4E6F">
              <w:rPr>
                <w:rFonts w:cstheme="minorHAnsi"/>
                <w:b/>
                <w:bCs/>
                <w:lang w:val="en-US"/>
              </w:rPr>
              <w:t>,95</w:t>
            </w:r>
          </w:p>
        </w:tc>
      </w:tr>
      <w:tr w:rsidR="00B53B74" w:rsidRPr="00FD4E6F" w14:paraId="17EF1442" w14:textId="77777777" w:rsidTr="007A09CD">
        <w:tc>
          <w:tcPr>
            <w:tcW w:w="534" w:type="dxa"/>
          </w:tcPr>
          <w:p w14:paraId="1B54F34A" w14:textId="4854B770" w:rsidR="00B53B74" w:rsidRPr="00FD4E6F" w:rsidRDefault="00B53B74" w:rsidP="007A09CD">
            <w:pPr>
              <w:jc w:val="right"/>
              <w:rPr>
                <w:rFonts w:cstheme="minorHAnsi"/>
                <w:b/>
                <w:bCs/>
                <w:lang w:val="en-US"/>
              </w:rPr>
            </w:pPr>
            <w:r w:rsidRPr="00FD4E6F">
              <w:rPr>
                <w:rFonts w:cstheme="minorHAnsi"/>
                <w:b/>
                <w:bCs/>
                <w:lang w:val="en-US"/>
              </w:rPr>
              <w:t>5</w:t>
            </w:r>
            <w:r w:rsidR="00FD4E6F">
              <w:rPr>
                <w:rFonts w:cstheme="minorHAnsi"/>
                <w:b/>
                <w:bCs/>
                <w:lang w:val="en-US"/>
              </w:rPr>
              <w:t>)</w:t>
            </w:r>
            <w:r w:rsidRPr="00FD4E6F">
              <w:rPr>
                <w:rFonts w:cstheme="minorHAnsi"/>
                <w:b/>
                <w:bCs/>
                <w:lang w:val="en-US"/>
              </w:rPr>
              <w:t xml:space="preserve"> </w:t>
            </w:r>
          </w:p>
        </w:tc>
        <w:tc>
          <w:tcPr>
            <w:tcW w:w="6793" w:type="dxa"/>
          </w:tcPr>
          <w:p w14:paraId="25061C3A" w14:textId="170C58A9" w:rsidR="00B53B74" w:rsidRPr="00FD4E6F" w:rsidRDefault="00B53B74" w:rsidP="0022000E">
            <w:pPr>
              <w:jc w:val="both"/>
              <w:rPr>
                <w:rFonts w:cstheme="minorHAnsi"/>
                <w:b/>
                <w:bCs/>
                <w:lang w:val="en-US"/>
              </w:rPr>
            </w:pPr>
            <w:r w:rsidRPr="00FD4E6F">
              <w:rPr>
                <w:rFonts w:cstheme="minorHAnsi"/>
                <w:b/>
                <w:bCs/>
                <w:lang w:val="en-US"/>
              </w:rPr>
              <w:t>8-15</w:t>
            </w:r>
            <w:r w:rsidR="007A09CD" w:rsidRPr="007A09CD">
              <w:rPr>
                <w:rFonts w:cstheme="minorHAnsi"/>
                <w:b/>
                <w:bCs/>
                <w:lang w:val="en-US"/>
              </w:rPr>
              <w:t>MM QUANTUM GRADE AGGREGATE</w:t>
            </w:r>
          </w:p>
        </w:tc>
        <w:tc>
          <w:tcPr>
            <w:tcW w:w="3661" w:type="dxa"/>
          </w:tcPr>
          <w:p w14:paraId="76759557" w14:textId="440EB185" w:rsidR="00B53B74" w:rsidRPr="00FD4E6F" w:rsidRDefault="00B53B74" w:rsidP="00B53B74">
            <w:pPr>
              <w:rPr>
                <w:rFonts w:cstheme="minorHAnsi"/>
                <w:b/>
                <w:bCs/>
                <w:lang w:val="en-US"/>
              </w:rPr>
            </w:pPr>
            <w:r w:rsidRPr="00FD4E6F">
              <w:rPr>
                <w:rFonts w:cstheme="minorHAnsi"/>
                <w:b/>
                <w:bCs/>
                <w:lang w:val="en-US"/>
              </w:rPr>
              <w:t>€4</w:t>
            </w:r>
            <w:r w:rsidR="00207BB0">
              <w:rPr>
                <w:rFonts w:cstheme="minorHAnsi"/>
                <w:b/>
                <w:bCs/>
                <w:lang w:val="en-US"/>
              </w:rPr>
              <w:t>3</w:t>
            </w:r>
            <w:r w:rsidRPr="00FD4E6F">
              <w:rPr>
                <w:rFonts w:cstheme="minorHAnsi"/>
                <w:b/>
                <w:bCs/>
                <w:lang w:val="en-US"/>
              </w:rPr>
              <w:t>,95</w:t>
            </w:r>
          </w:p>
        </w:tc>
      </w:tr>
      <w:tr w:rsidR="00B53B74" w:rsidRPr="00FD4E6F" w14:paraId="61FFBFD7" w14:textId="77777777" w:rsidTr="007A09CD">
        <w:tc>
          <w:tcPr>
            <w:tcW w:w="534" w:type="dxa"/>
          </w:tcPr>
          <w:p w14:paraId="49AAF108" w14:textId="385363F1" w:rsidR="00B53B74" w:rsidRPr="00FD4E6F" w:rsidRDefault="00B53B74" w:rsidP="007A09CD">
            <w:pPr>
              <w:jc w:val="right"/>
              <w:rPr>
                <w:rFonts w:cstheme="minorHAnsi"/>
                <w:b/>
                <w:bCs/>
                <w:lang w:val="en-US"/>
              </w:rPr>
            </w:pPr>
            <w:r w:rsidRPr="00FD4E6F">
              <w:rPr>
                <w:rFonts w:cstheme="minorHAnsi"/>
                <w:b/>
                <w:bCs/>
                <w:lang w:val="en-US"/>
              </w:rPr>
              <w:t>6</w:t>
            </w:r>
            <w:r w:rsidR="00FD4E6F">
              <w:rPr>
                <w:rFonts w:cstheme="minorHAnsi"/>
                <w:b/>
                <w:bCs/>
                <w:lang w:val="en-US"/>
              </w:rPr>
              <w:t>)</w:t>
            </w:r>
            <w:r w:rsidRPr="00FD4E6F">
              <w:rPr>
                <w:rFonts w:cstheme="minorHAnsi"/>
                <w:b/>
                <w:bCs/>
                <w:lang w:val="en-US"/>
              </w:rPr>
              <w:t xml:space="preserve"> </w:t>
            </w:r>
          </w:p>
        </w:tc>
        <w:tc>
          <w:tcPr>
            <w:tcW w:w="6793" w:type="dxa"/>
          </w:tcPr>
          <w:p w14:paraId="3DED9E8B" w14:textId="0CEF9B7E" w:rsidR="00B53B74" w:rsidRPr="00FD4E6F" w:rsidRDefault="00B53B74" w:rsidP="0022000E">
            <w:pPr>
              <w:jc w:val="both"/>
              <w:rPr>
                <w:rFonts w:cstheme="minorHAnsi"/>
                <w:b/>
                <w:bCs/>
                <w:lang w:val="en-US"/>
              </w:rPr>
            </w:pPr>
            <w:r w:rsidRPr="00FD4E6F">
              <w:rPr>
                <w:rFonts w:cstheme="minorHAnsi"/>
                <w:b/>
                <w:bCs/>
                <w:lang w:val="en-US"/>
              </w:rPr>
              <w:t>16-25</w:t>
            </w:r>
            <w:r w:rsidR="007A09CD" w:rsidRPr="007A09CD">
              <w:rPr>
                <w:rFonts w:cstheme="minorHAnsi"/>
                <w:b/>
                <w:bCs/>
                <w:lang w:val="en-US"/>
              </w:rPr>
              <w:t>MM QUANTUM GRADE AGGREGATE</w:t>
            </w:r>
          </w:p>
        </w:tc>
        <w:tc>
          <w:tcPr>
            <w:tcW w:w="3661" w:type="dxa"/>
          </w:tcPr>
          <w:p w14:paraId="5FE7FDC8" w14:textId="3E8F391B" w:rsidR="00B53B74" w:rsidRPr="00FD4E6F" w:rsidRDefault="00B53B74" w:rsidP="0022000E">
            <w:pPr>
              <w:jc w:val="both"/>
              <w:rPr>
                <w:rFonts w:cstheme="minorHAnsi"/>
                <w:b/>
                <w:bCs/>
                <w:lang w:val="en-US"/>
              </w:rPr>
            </w:pPr>
            <w:r w:rsidRPr="00FD4E6F">
              <w:rPr>
                <w:rFonts w:cstheme="minorHAnsi"/>
                <w:b/>
                <w:bCs/>
                <w:lang w:val="en-US"/>
              </w:rPr>
              <w:t>€4</w:t>
            </w:r>
            <w:r w:rsidR="008035DF">
              <w:rPr>
                <w:rFonts w:cstheme="minorHAnsi"/>
                <w:b/>
                <w:bCs/>
                <w:lang w:val="en-US"/>
              </w:rPr>
              <w:t>3</w:t>
            </w:r>
            <w:r w:rsidRPr="00FD4E6F">
              <w:rPr>
                <w:rFonts w:cstheme="minorHAnsi"/>
                <w:b/>
                <w:bCs/>
                <w:lang w:val="en-US"/>
              </w:rPr>
              <w:t>,95</w:t>
            </w:r>
          </w:p>
        </w:tc>
      </w:tr>
      <w:tr w:rsidR="00B53B74" w:rsidRPr="00FD4E6F" w14:paraId="6D6C8DD8" w14:textId="77777777" w:rsidTr="007A09CD">
        <w:tc>
          <w:tcPr>
            <w:tcW w:w="534" w:type="dxa"/>
          </w:tcPr>
          <w:p w14:paraId="1E5D45EF" w14:textId="65FFD0EE" w:rsidR="00B53B74" w:rsidRPr="00FD4E6F" w:rsidRDefault="00FD4E6F" w:rsidP="007A09CD">
            <w:pPr>
              <w:jc w:val="right"/>
              <w:rPr>
                <w:rFonts w:cstheme="minorHAnsi"/>
                <w:b/>
                <w:bCs/>
                <w:lang w:val="en-US"/>
              </w:rPr>
            </w:pPr>
            <w:r w:rsidRPr="00FD4E6F">
              <w:rPr>
                <w:rFonts w:cstheme="minorHAnsi"/>
                <w:b/>
                <w:bCs/>
                <w:lang w:val="en-US"/>
              </w:rPr>
              <w:t>7</w:t>
            </w:r>
            <w:r>
              <w:rPr>
                <w:rFonts w:cstheme="minorHAnsi"/>
                <w:b/>
                <w:bCs/>
                <w:lang w:val="en-US"/>
              </w:rPr>
              <w:t>)</w:t>
            </w:r>
          </w:p>
        </w:tc>
        <w:tc>
          <w:tcPr>
            <w:tcW w:w="6793" w:type="dxa"/>
          </w:tcPr>
          <w:p w14:paraId="7B50B5E4" w14:textId="7476499E" w:rsidR="00B53B74" w:rsidRPr="00FD4E6F" w:rsidRDefault="00FD4E6F" w:rsidP="0022000E">
            <w:pPr>
              <w:jc w:val="both"/>
              <w:rPr>
                <w:rFonts w:cstheme="minorHAnsi"/>
                <w:b/>
                <w:bCs/>
                <w:lang w:val="en-US"/>
              </w:rPr>
            </w:pPr>
            <w:r w:rsidRPr="00FD4E6F">
              <w:rPr>
                <w:rFonts w:cstheme="minorHAnsi"/>
                <w:b/>
                <w:bCs/>
                <w:lang w:val="en-US"/>
              </w:rPr>
              <w:t>CORE GLOW SAMPLE KIT</w:t>
            </w:r>
          </w:p>
        </w:tc>
        <w:tc>
          <w:tcPr>
            <w:tcW w:w="3661" w:type="dxa"/>
          </w:tcPr>
          <w:p w14:paraId="625EE463" w14:textId="02375F13" w:rsidR="00B53B74" w:rsidRPr="00FD4E6F" w:rsidRDefault="00FD4E6F" w:rsidP="0022000E">
            <w:pPr>
              <w:jc w:val="both"/>
              <w:rPr>
                <w:rFonts w:cstheme="minorHAnsi"/>
                <w:b/>
                <w:bCs/>
                <w:lang w:val="en-US"/>
              </w:rPr>
            </w:pPr>
            <w:r w:rsidRPr="00FD4E6F">
              <w:rPr>
                <w:rFonts w:cstheme="minorHAnsi"/>
                <w:b/>
                <w:bCs/>
                <w:lang w:val="en-US"/>
              </w:rPr>
              <w:t>€23,95</w:t>
            </w:r>
          </w:p>
        </w:tc>
      </w:tr>
    </w:tbl>
    <w:p w14:paraId="3FD1ACBC" w14:textId="47FD6F65" w:rsidR="002A685A" w:rsidRPr="0003051A" w:rsidRDefault="002A685A" w:rsidP="0022000E">
      <w:pPr>
        <w:jc w:val="both"/>
        <w:rPr>
          <w:rFonts w:cstheme="minorHAnsi"/>
          <w:b/>
          <w:bCs/>
          <w:sz w:val="12"/>
          <w:szCs w:val="12"/>
          <w:lang w:val="en-US"/>
        </w:rPr>
      </w:pPr>
    </w:p>
    <w:p w14:paraId="11D857E4" w14:textId="04E70B8D" w:rsidR="00FD4E6F" w:rsidRPr="00F147AD" w:rsidRDefault="001B7FB8" w:rsidP="0022000E">
      <w:pPr>
        <w:jc w:val="both"/>
        <w:rPr>
          <w:rFonts w:cstheme="minorHAnsi"/>
          <w:b/>
          <w:bCs/>
          <w:color w:val="1E9B00"/>
          <w:sz w:val="32"/>
          <w:szCs w:val="32"/>
          <w:lang w:val="en-US"/>
        </w:rPr>
      </w:pPr>
      <w:r w:rsidRPr="00F147AD">
        <w:rPr>
          <w:rFonts w:cstheme="minorHAnsi"/>
          <w:b/>
          <w:bCs/>
          <w:color w:val="1E9B00"/>
          <w:sz w:val="32"/>
          <w:szCs w:val="32"/>
          <w:lang w:val="en-US"/>
        </w:rPr>
        <w:t>A.2</w:t>
      </w:r>
      <w:r w:rsidR="00FD4E6F" w:rsidRPr="00F147AD">
        <w:rPr>
          <w:rFonts w:cstheme="minorHAnsi"/>
          <w:b/>
          <w:bCs/>
          <w:color w:val="1E9B00"/>
          <w:sz w:val="32"/>
          <w:szCs w:val="32"/>
          <w:lang w:val="en-US"/>
        </w:rPr>
        <w:t>. Commercial Grade Glow Aggregates</w:t>
      </w:r>
    </w:p>
    <w:p w14:paraId="2FE52147" w14:textId="553849FC" w:rsidR="0003051A" w:rsidRPr="001B7FB8" w:rsidRDefault="0003051A" w:rsidP="0003051A">
      <w:pPr>
        <w:shd w:val="clear" w:color="auto" w:fill="FFFFFF"/>
        <w:spacing w:line="240" w:lineRule="auto"/>
        <w:jc w:val="both"/>
        <w:rPr>
          <w:rFonts w:cstheme="minorHAnsi"/>
          <w:b/>
          <w:bCs/>
          <w:sz w:val="32"/>
          <w:szCs w:val="32"/>
          <w:lang w:val="en-US"/>
        </w:rPr>
      </w:pPr>
      <w:r w:rsidRPr="0003051A">
        <w:rPr>
          <w:rFonts w:eastAsia="Times New Roman" w:cstheme="minorHAnsi"/>
          <w:b/>
          <w:bCs/>
          <w:color w:val="000000"/>
          <w:spacing w:val="6"/>
          <w:lang w:val="en-US" w:eastAsia="el-GR"/>
        </w:rPr>
        <w:t>Core Glow Commercial Grade Aggregates are the industry standard in photoluminescent lighting. Durable, rechargeable, and guaranteed awesome. Use in pathways, flooring, countertops, driveways, and more.</w:t>
      </w: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8"/>
        <w:gridCol w:w="6857"/>
        <w:gridCol w:w="3623"/>
      </w:tblGrid>
      <w:tr w:rsidR="00CA016E" w:rsidRPr="00FD4E6F" w14:paraId="51571C86" w14:textId="77777777" w:rsidTr="00CA016E">
        <w:tc>
          <w:tcPr>
            <w:tcW w:w="508" w:type="dxa"/>
          </w:tcPr>
          <w:p w14:paraId="03ECFFB4" w14:textId="226D85A8" w:rsidR="00CA016E" w:rsidRPr="00FD4E6F" w:rsidRDefault="00CA016E" w:rsidP="00CA016E">
            <w:pPr>
              <w:jc w:val="right"/>
              <w:rPr>
                <w:rFonts w:cstheme="minorHAnsi"/>
                <w:b/>
                <w:bCs/>
                <w:lang w:val="en-US"/>
              </w:rPr>
            </w:pPr>
            <w:r>
              <w:rPr>
                <w:rFonts w:cstheme="minorHAnsi"/>
                <w:b/>
                <w:bCs/>
                <w:lang w:val="en-US"/>
              </w:rPr>
              <w:t>8)</w:t>
            </w:r>
          </w:p>
        </w:tc>
        <w:tc>
          <w:tcPr>
            <w:tcW w:w="6857" w:type="dxa"/>
          </w:tcPr>
          <w:p w14:paraId="361A551D" w14:textId="4C3AAD2C" w:rsidR="00CA016E" w:rsidRPr="00FD4E6F" w:rsidRDefault="00CA016E" w:rsidP="00CA016E">
            <w:pPr>
              <w:jc w:val="both"/>
              <w:rPr>
                <w:rFonts w:cstheme="minorHAnsi"/>
                <w:b/>
                <w:bCs/>
                <w:lang w:val="en-US"/>
              </w:rPr>
            </w:pPr>
            <w:r w:rsidRPr="00FD4E6F">
              <w:rPr>
                <w:rFonts w:cstheme="minorHAnsi"/>
                <w:b/>
                <w:bCs/>
                <w:lang w:val="en-US"/>
              </w:rPr>
              <w:t>1-3</w:t>
            </w:r>
            <w:r w:rsidRPr="007A09CD">
              <w:rPr>
                <w:rFonts w:cstheme="minorHAnsi"/>
                <w:b/>
                <w:bCs/>
                <w:lang w:val="en-US"/>
              </w:rPr>
              <w:t>MM COMMERCIAL GRADE AGGREGATE</w:t>
            </w:r>
          </w:p>
        </w:tc>
        <w:tc>
          <w:tcPr>
            <w:tcW w:w="3623" w:type="dxa"/>
          </w:tcPr>
          <w:p w14:paraId="2B400045" w14:textId="722773BF" w:rsidR="00CA016E" w:rsidRPr="00FD4E6F" w:rsidRDefault="00CA016E" w:rsidP="00CA016E">
            <w:pPr>
              <w:jc w:val="both"/>
              <w:rPr>
                <w:rFonts w:cstheme="minorHAnsi"/>
                <w:b/>
                <w:bCs/>
                <w:lang w:val="en-US"/>
              </w:rPr>
            </w:pPr>
            <w:r w:rsidRPr="00FD4E6F">
              <w:rPr>
                <w:rFonts w:cstheme="minorHAnsi"/>
                <w:b/>
                <w:bCs/>
                <w:lang w:val="en-US"/>
              </w:rPr>
              <w:t>€3</w:t>
            </w:r>
            <w:r w:rsidR="00757ACA">
              <w:rPr>
                <w:rFonts w:cstheme="minorHAnsi"/>
                <w:b/>
                <w:bCs/>
                <w:lang w:val="en-US"/>
              </w:rPr>
              <w:t>7</w:t>
            </w:r>
            <w:r w:rsidRPr="00FD4E6F">
              <w:rPr>
                <w:rFonts w:cstheme="minorHAnsi"/>
                <w:b/>
                <w:bCs/>
                <w:lang w:val="en-US"/>
              </w:rPr>
              <w:t>,95</w:t>
            </w:r>
          </w:p>
        </w:tc>
      </w:tr>
      <w:tr w:rsidR="00CA016E" w:rsidRPr="00FD4E6F" w14:paraId="3A93AB75" w14:textId="77777777" w:rsidTr="00CA016E">
        <w:tc>
          <w:tcPr>
            <w:tcW w:w="508" w:type="dxa"/>
          </w:tcPr>
          <w:p w14:paraId="4B6A7693" w14:textId="39A3C81C" w:rsidR="00CA016E" w:rsidRPr="00FD4E6F" w:rsidRDefault="00CA016E" w:rsidP="00CA016E">
            <w:pPr>
              <w:jc w:val="right"/>
              <w:rPr>
                <w:rFonts w:cstheme="minorHAnsi"/>
                <w:b/>
                <w:bCs/>
                <w:lang w:val="en-US"/>
              </w:rPr>
            </w:pPr>
            <w:r>
              <w:rPr>
                <w:rFonts w:cstheme="minorHAnsi"/>
                <w:b/>
                <w:bCs/>
                <w:lang w:val="en-US"/>
              </w:rPr>
              <w:t>9)</w:t>
            </w:r>
          </w:p>
        </w:tc>
        <w:tc>
          <w:tcPr>
            <w:tcW w:w="6857" w:type="dxa"/>
          </w:tcPr>
          <w:p w14:paraId="4E53B666" w14:textId="1182C133" w:rsidR="00CA016E" w:rsidRPr="00FD4E6F" w:rsidRDefault="00CA016E" w:rsidP="00CA016E">
            <w:pPr>
              <w:jc w:val="both"/>
              <w:rPr>
                <w:rFonts w:cstheme="minorHAnsi"/>
                <w:b/>
                <w:bCs/>
                <w:lang w:val="en-US"/>
              </w:rPr>
            </w:pPr>
            <w:r w:rsidRPr="00FD4E6F">
              <w:rPr>
                <w:rFonts w:cstheme="minorHAnsi"/>
                <w:b/>
                <w:bCs/>
                <w:lang w:val="en-US"/>
              </w:rPr>
              <w:t>3-8</w:t>
            </w:r>
            <w:r w:rsidRPr="007A09CD">
              <w:rPr>
                <w:rFonts w:cstheme="minorHAnsi"/>
                <w:b/>
                <w:bCs/>
                <w:lang w:val="en-US"/>
              </w:rPr>
              <w:t>MM COMMERCIAL GRADE AGGREGATE</w:t>
            </w:r>
          </w:p>
        </w:tc>
        <w:tc>
          <w:tcPr>
            <w:tcW w:w="3623" w:type="dxa"/>
          </w:tcPr>
          <w:p w14:paraId="7C894E74" w14:textId="25BCB915" w:rsidR="00CA016E" w:rsidRPr="00FD4E6F" w:rsidRDefault="00CA016E" w:rsidP="00CA016E">
            <w:pPr>
              <w:jc w:val="both"/>
              <w:rPr>
                <w:rFonts w:cstheme="minorHAnsi"/>
                <w:b/>
                <w:bCs/>
                <w:lang w:val="en-US"/>
              </w:rPr>
            </w:pPr>
            <w:r w:rsidRPr="00FD4E6F">
              <w:rPr>
                <w:rFonts w:cstheme="minorHAnsi"/>
                <w:b/>
                <w:bCs/>
                <w:lang w:val="en-US"/>
              </w:rPr>
              <w:t>€3</w:t>
            </w:r>
            <w:r w:rsidR="00757ACA">
              <w:rPr>
                <w:rFonts w:cstheme="minorHAnsi"/>
                <w:b/>
                <w:bCs/>
                <w:lang w:val="en-US"/>
              </w:rPr>
              <w:t>7</w:t>
            </w:r>
            <w:r w:rsidRPr="00FD4E6F">
              <w:rPr>
                <w:rFonts w:cstheme="minorHAnsi"/>
                <w:b/>
                <w:bCs/>
                <w:lang w:val="en-US"/>
              </w:rPr>
              <w:t>,95</w:t>
            </w:r>
          </w:p>
        </w:tc>
      </w:tr>
      <w:tr w:rsidR="00CA016E" w:rsidRPr="00FD4E6F" w14:paraId="7657A71C" w14:textId="77777777" w:rsidTr="00CA016E">
        <w:tc>
          <w:tcPr>
            <w:tcW w:w="508" w:type="dxa"/>
          </w:tcPr>
          <w:p w14:paraId="008C960A" w14:textId="33C8ECE5" w:rsidR="00CA016E" w:rsidRPr="00FD4E6F" w:rsidRDefault="00CA016E" w:rsidP="00CA016E">
            <w:pPr>
              <w:jc w:val="both"/>
              <w:rPr>
                <w:rFonts w:cstheme="minorHAnsi"/>
                <w:b/>
                <w:bCs/>
                <w:lang w:val="en-US"/>
              </w:rPr>
            </w:pPr>
            <w:r>
              <w:rPr>
                <w:rFonts w:cstheme="minorHAnsi"/>
                <w:b/>
                <w:bCs/>
                <w:lang w:val="en-US"/>
              </w:rPr>
              <w:t>10)</w:t>
            </w:r>
          </w:p>
        </w:tc>
        <w:tc>
          <w:tcPr>
            <w:tcW w:w="6857" w:type="dxa"/>
          </w:tcPr>
          <w:p w14:paraId="2C64B981" w14:textId="3F9E9968" w:rsidR="00CA016E" w:rsidRPr="00FD4E6F" w:rsidRDefault="00CA016E" w:rsidP="00CA016E">
            <w:pPr>
              <w:jc w:val="both"/>
              <w:rPr>
                <w:rFonts w:cstheme="minorHAnsi"/>
                <w:b/>
                <w:bCs/>
                <w:lang w:val="en-US"/>
              </w:rPr>
            </w:pPr>
            <w:r w:rsidRPr="00FD4E6F">
              <w:rPr>
                <w:rFonts w:cstheme="minorHAnsi"/>
                <w:b/>
                <w:bCs/>
                <w:lang w:val="en-US"/>
              </w:rPr>
              <w:t>8-15</w:t>
            </w:r>
            <w:r w:rsidRPr="007A09CD">
              <w:rPr>
                <w:rFonts w:cstheme="minorHAnsi"/>
                <w:b/>
                <w:bCs/>
                <w:lang w:val="en-US"/>
              </w:rPr>
              <w:t>MM COMMERCIAL GRADE AGGREGATE</w:t>
            </w:r>
          </w:p>
        </w:tc>
        <w:tc>
          <w:tcPr>
            <w:tcW w:w="3623" w:type="dxa"/>
          </w:tcPr>
          <w:p w14:paraId="2F2D425D" w14:textId="19D03785" w:rsidR="00CA016E" w:rsidRPr="00FD4E6F" w:rsidRDefault="00CA016E" w:rsidP="00CA016E">
            <w:pPr>
              <w:jc w:val="both"/>
              <w:rPr>
                <w:rFonts w:cstheme="minorHAnsi"/>
                <w:b/>
                <w:bCs/>
                <w:lang w:val="en-US"/>
              </w:rPr>
            </w:pPr>
            <w:r w:rsidRPr="00FD4E6F">
              <w:rPr>
                <w:rFonts w:cstheme="minorHAnsi"/>
                <w:b/>
                <w:bCs/>
                <w:lang w:val="en-US"/>
              </w:rPr>
              <w:t>€3</w:t>
            </w:r>
            <w:r w:rsidR="00E357B8">
              <w:rPr>
                <w:rFonts w:cstheme="minorHAnsi"/>
                <w:b/>
                <w:bCs/>
                <w:lang w:val="en-US"/>
              </w:rPr>
              <w:t>7</w:t>
            </w:r>
            <w:r w:rsidRPr="00FD4E6F">
              <w:rPr>
                <w:rFonts w:cstheme="minorHAnsi"/>
                <w:b/>
                <w:bCs/>
                <w:lang w:val="en-US"/>
              </w:rPr>
              <w:t>,95</w:t>
            </w:r>
          </w:p>
        </w:tc>
      </w:tr>
      <w:tr w:rsidR="00C84D8A" w:rsidRPr="00FD4E6F" w14:paraId="4AFAB976" w14:textId="77777777" w:rsidTr="00CA016E">
        <w:tc>
          <w:tcPr>
            <w:tcW w:w="508" w:type="dxa"/>
          </w:tcPr>
          <w:p w14:paraId="78B0379C" w14:textId="05FF6A78" w:rsidR="00C84D8A" w:rsidRPr="00FD4E6F" w:rsidRDefault="00C84D8A" w:rsidP="00C84D8A">
            <w:pPr>
              <w:jc w:val="both"/>
              <w:rPr>
                <w:rFonts w:cstheme="minorHAnsi"/>
                <w:b/>
                <w:bCs/>
                <w:lang w:val="en-US"/>
              </w:rPr>
            </w:pPr>
            <w:r>
              <w:rPr>
                <w:rFonts w:cstheme="minorHAnsi"/>
                <w:b/>
                <w:bCs/>
                <w:lang w:val="en-US"/>
              </w:rPr>
              <w:t>11)</w:t>
            </w:r>
          </w:p>
        </w:tc>
        <w:tc>
          <w:tcPr>
            <w:tcW w:w="6857" w:type="dxa"/>
          </w:tcPr>
          <w:p w14:paraId="1B52433A" w14:textId="3838D3A0" w:rsidR="00C84D8A" w:rsidRPr="00FD4E6F" w:rsidRDefault="00C84D8A" w:rsidP="00C84D8A">
            <w:pPr>
              <w:jc w:val="both"/>
              <w:rPr>
                <w:rFonts w:cstheme="minorHAnsi"/>
                <w:b/>
                <w:bCs/>
                <w:lang w:val="en-US"/>
              </w:rPr>
            </w:pPr>
            <w:r w:rsidRPr="00FD4E6F">
              <w:rPr>
                <w:rFonts w:cstheme="minorHAnsi"/>
                <w:b/>
                <w:bCs/>
                <w:lang w:val="en-US"/>
              </w:rPr>
              <w:t>SCIENCE OF GLOW GIFT BOX</w:t>
            </w:r>
          </w:p>
        </w:tc>
        <w:tc>
          <w:tcPr>
            <w:tcW w:w="3623" w:type="dxa"/>
          </w:tcPr>
          <w:p w14:paraId="3DE9BCBF" w14:textId="4646D3DD" w:rsidR="00C84D8A" w:rsidRPr="00FD4E6F" w:rsidRDefault="00C84D8A" w:rsidP="00C84D8A">
            <w:pPr>
              <w:jc w:val="both"/>
              <w:rPr>
                <w:rFonts w:cstheme="minorHAnsi"/>
                <w:b/>
                <w:bCs/>
                <w:lang w:val="en-US"/>
              </w:rPr>
            </w:pPr>
            <w:r w:rsidRPr="00FD4E6F">
              <w:rPr>
                <w:rFonts w:cstheme="minorHAnsi"/>
                <w:b/>
                <w:bCs/>
                <w:lang w:val="en-US"/>
              </w:rPr>
              <w:t>€</w:t>
            </w:r>
            <w:r w:rsidR="00E357B8">
              <w:rPr>
                <w:rFonts w:cstheme="minorHAnsi"/>
                <w:b/>
                <w:bCs/>
                <w:lang w:val="en-US"/>
              </w:rPr>
              <w:t>71</w:t>
            </w:r>
            <w:r w:rsidRPr="00FD4E6F">
              <w:rPr>
                <w:rFonts w:cstheme="minorHAnsi"/>
                <w:b/>
                <w:bCs/>
                <w:lang w:val="en-US"/>
              </w:rPr>
              <w:t>,95</w:t>
            </w:r>
          </w:p>
        </w:tc>
      </w:tr>
    </w:tbl>
    <w:p w14:paraId="4EC08A42" w14:textId="77777777" w:rsidR="00A54A4D" w:rsidRPr="0003051A" w:rsidRDefault="00A54A4D" w:rsidP="0022000E">
      <w:pPr>
        <w:jc w:val="both"/>
        <w:rPr>
          <w:rFonts w:cstheme="minorHAnsi"/>
          <w:b/>
          <w:bCs/>
          <w:sz w:val="12"/>
          <w:szCs w:val="12"/>
          <w:lang w:val="en-US"/>
        </w:rPr>
      </w:pPr>
    </w:p>
    <w:p w14:paraId="4296D197" w14:textId="6AFFD3C9" w:rsidR="00A54A4D" w:rsidRPr="00F147AD" w:rsidRDefault="001B7FB8" w:rsidP="0022000E">
      <w:pPr>
        <w:jc w:val="both"/>
        <w:rPr>
          <w:rFonts w:cstheme="minorHAnsi"/>
          <w:b/>
          <w:bCs/>
          <w:color w:val="1E9B00"/>
          <w:sz w:val="32"/>
          <w:szCs w:val="32"/>
          <w:lang w:val="en-US"/>
        </w:rPr>
      </w:pPr>
      <w:r w:rsidRPr="00F147AD">
        <w:rPr>
          <w:rFonts w:cstheme="minorHAnsi"/>
          <w:b/>
          <w:bCs/>
          <w:color w:val="1E9B00"/>
          <w:sz w:val="32"/>
          <w:szCs w:val="32"/>
          <w:lang w:val="en-US"/>
        </w:rPr>
        <w:t>A.3</w:t>
      </w:r>
      <w:r w:rsidR="007A09CD" w:rsidRPr="00F147AD">
        <w:rPr>
          <w:rFonts w:cstheme="minorHAnsi"/>
          <w:b/>
          <w:bCs/>
          <w:color w:val="1E9B00"/>
          <w:sz w:val="32"/>
          <w:szCs w:val="32"/>
          <w:lang w:val="en-US"/>
        </w:rPr>
        <w:t xml:space="preserve">. </w:t>
      </w:r>
      <w:r w:rsidR="00A54A4D" w:rsidRPr="00F147AD">
        <w:rPr>
          <w:rFonts w:cstheme="minorHAnsi"/>
          <w:b/>
          <w:bCs/>
          <w:color w:val="1E9B00"/>
          <w:sz w:val="32"/>
          <w:szCs w:val="32"/>
          <w:lang w:val="en-US"/>
        </w:rPr>
        <w:t>Quantum Boulders</w:t>
      </w: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8"/>
        <w:gridCol w:w="6857"/>
        <w:gridCol w:w="3623"/>
      </w:tblGrid>
      <w:tr w:rsidR="00A54A4D" w:rsidRPr="00FD4E6F" w14:paraId="25123DCD" w14:textId="77777777" w:rsidTr="002C48AA">
        <w:tc>
          <w:tcPr>
            <w:tcW w:w="508" w:type="dxa"/>
          </w:tcPr>
          <w:p w14:paraId="02264103" w14:textId="77D21072" w:rsidR="00A54A4D" w:rsidRPr="00FD4E6F" w:rsidRDefault="007A09CD" w:rsidP="00566916">
            <w:pPr>
              <w:jc w:val="both"/>
              <w:rPr>
                <w:rFonts w:cstheme="minorHAnsi"/>
                <w:b/>
                <w:bCs/>
                <w:lang w:val="en-US"/>
              </w:rPr>
            </w:pPr>
            <w:r>
              <w:rPr>
                <w:rFonts w:cstheme="minorHAnsi"/>
                <w:b/>
                <w:bCs/>
                <w:lang w:val="en-US"/>
              </w:rPr>
              <w:t>1</w:t>
            </w:r>
            <w:r w:rsidR="00C84D8A">
              <w:rPr>
                <w:rFonts w:cstheme="minorHAnsi"/>
                <w:b/>
                <w:bCs/>
                <w:lang w:val="en-US"/>
              </w:rPr>
              <w:t>2</w:t>
            </w:r>
            <w:r>
              <w:rPr>
                <w:rFonts w:cstheme="minorHAnsi"/>
                <w:b/>
                <w:bCs/>
                <w:lang w:val="en-US"/>
              </w:rPr>
              <w:t>)</w:t>
            </w:r>
          </w:p>
        </w:tc>
        <w:tc>
          <w:tcPr>
            <w:tcW w:w="6857" w:type="dxa"/>
          </w:tcPr>
          <w:p w14:paraId="1098D0D5" w14:textId="6B825A94" w:rsidR="00A54A4D" w:rsidRPr="00FD4E6F" w:rsidRDefault="00A54A4D" w:rsidP="00566916">
            <w:pPr>
              <w:jc w:val="both"/>
              <w:rPr>
                <w:rFonts w:cstheme="minorHAnsi"/>
                <w:b/>
                <w:bCs/>
                <w:lang w:val="en-US"/>
              </w:rPr>
            </w:pPr>
            <w:r w:rsidRPr="00A54A4D">
              <w:rPr>
                <w:rFonts w:cstheme="minorHAnsi"/>
                <w:b/>
                <w:bCs/>
                <w:lang w:val="en-US"/>
              </w:rPr>
              <w:t>TINY BOULDERS</w:t>
            </w:r>
          </w:p>
        </w:tc>
        <w:tc>
          <w:tcPr>
            <w:tcW w:w="3623" w:type="dxa"/>
          </w:tcPr>
          <w:p w14:paraId="51903A1D" w14:textId="6A393650" w:rsidR="00A54A4D" w:rsidRPr="00FD4E6F" w:rsidRDefault="00A54A4D" w:rsidP="00566916">
            <w:pPr>
              <w:jc w:val="both"/>
              <w:rPr>
                <w:rFonts w:cstheme="minorHAnsi"/>
                <w:b/>
                <w:bCs/>
                <w:lang w:val="en-US"/>
              </w:rPr>
            </w:pPr>
            <w:r w:rsidRPr="00A54A4D">
              <w:rPr>
                <w:rFonts w:cstheme="minorHAnsi"/>
                <w:b/>
                <w:bCs/>
                <w:lang w:val="en-US"/>
              </w:rPr>
              <w:t>€4</w:t>
            </w:r>
            <w:r w:rsidR="00E357B8">
              <w:rPr>
                <w:rFonts w:cstheme="minorHAnsi"/>
                <w:b/>
                <w:bCs/>
                <w:lang w:val="en-US"/>
              </w:rPr>
              <w:t>3</w:t>
            </w:r>
            <w:r w:rsidRPr="00A54A4D">
              <w:rPr>
                <w:rFonts w:cstheme="minorHAnsi"/>
                <w:b/>
                <w:bCs/>
                <w:lang w:val="en-US"/>
              </w:rPr>
              <w:t>,95</w:t>
            </w:r>
          </w:p>
        </w:tc>
      </w:tr>
      <w:tr w:rsidR="00A54A4D" w:rsidRPr="00FD4E6F" w14:paraId="0837C0CF" w14:textId="77777777" w:rsidTr="002C48AA">
        <w:tc>
          <w:tcPr>
            <w:tcW w:w="508" w:type="dxa"/>
          </w:tcPr>
          <w:p w14:paraId="1E24B33E" w14:textId="0408E615" w:rsidR="00A54A4D" w:rsidRPr="00FD4E6F" w:rsidRDefault="007A09CD" w:rsidP="00566916">
            <w:pPr>
              <w:jc w:val="both"/>
              <w:rPr>
                <w:rFonts w:cstheme="minorHAnsi"/>
                <w:b/>
                <w:bCs/>
                <w:lang w:val="en-US"/>
              </w:rPr>
            </w:pPr>
            <w:r>
              <w:rPr>
                <w:rFonts w:cstheme="minorHAnsi"/>
                <w:b/>
                <w:bCs/>
                <w:lang w:val="en-US"/>
              </w:rPr>
              <w:t>1</w:t>
            </w:r>
            <w:r w:rsidR="00C84D8A">
              <w:rPr>
                <w:rFonts w:cstheme="minorHAnsi"/>
                <w:b/>
                <w:bCs/>
                <w:lang w:val="en-US"/>
              </w:rPr>
              <w:t>3</w:t>
            </w:r>
            <w:r>
              <w:rPr>
                <w:rFonts w:cstheme="minorHAnsi"/>
                <w:b/>
                <w:bCs/>
                <w:lang w:val="en-US"/>
              </w:rPr>
              <w:t>)</w:t>
            </w:r>
          </w:p>
        </w:tc>
        <w:tc>
          <w:tcPr>
            <w:tcW w:w="6857" w:type="dxa"/>
          </w:tcPr>
          <w:p w14:paraId="00FD14D0" w14:textId="391142A9" w:rsidR="00A54A4D" w:rsidRPr="00FD4E6F" w:rsidRDefault="00A54A4D" w:rsidP="00566916">
            <w:pPr>
              <w:jc w:val="both"/>
              <w:rPr>
                <w:rFonts w:cstheme="minorHAnsi"/>
                <w:b/>
                <w:bCs/>
                <w:lang w:val="en-US"/>
              </w:rPr>
            </w:pPr>
            <w:r w:rsidRPr="00A54A4D">
              <w:rPr>
                <w:rFonts w:cstheme="minorHAnsi"/>
                <w:b/>
                <w:bCs/>
                <w:lang w:val="en-US"/>
              </w:rPr>
              <w:t>QUANTUM PACK</w:t>
            </w:r>
          </w:p>
        </w:tc>
        <w:tc>
          <w:tcPr>
            <w:tcW w:w="3623" w:type="dxa"/>
          </w:tcPr>
          <w:p w14:paraId="08142763" w14:textId="02BE02DA" w:rsidR="00A54A4D" w:rsidRPr="00FD4E6F" w:rsidRDefault="00A54A4D" w:rsidP="00566916">
            <w:pPr>
              <w:jc w:val="both"/>
              <w:rPr>
                <w:rFonts w:cstheme="minorHAnsi"/>
                <w:b/>
                <w:bCs/>
                <w:lang w:val="en-US"/>
              </w:rPr>
            </w:pPr>
            <w:r w:rsidRPr="00A54A4D">
              <w:rPr>
                <w:rFonts w:cstheme="minorHAnsi"/>
                <w:b/>
                <w:bCs/>
                <w:lang w:val="en-US"/>
              </w:rPr>
              <w:t>€2</w:t>
            </w:r>
            <w:r w:rsidR="007E14EE">
              <w:rPr>
                <w:rFonts w:cstheme="minorHAnsi"/>
                <w:b/>
                <w:bCs/>
                <w:lang w:val="en-US"/>
              </w:rPr>
              <w:t>2</w:t>
            </w:r>
            <w:r w:rsidRPr="00A54A4D">
              <w:rPr>
                <w:rFonts w:cstheme="minorHAnsi"/>
                <w:b/>
                <w:bCs/>
                <w:lang w:val="en-US"/>
              </w:rPr>
              <w:t>,95</w:t>
            </w:r>
          </w:p>
        </w:tc>
      </w:tr>
      <w:tr w:rsidR="00A54A4D" w:rsidRPr="00FD4E6F" w14:paraId="336C1A03" w14:textId="77777777" w:rsidTr="002C48AA">
        <w:tc>
          <w:tcPr>
            <w:tcW w:w="508" w:type="dxa"/>
          </w:tcPr>
          <w:p w14:paraId="1DF38D07" w14:textId="1DFC0934" w:rsidR="00A54A4D" w:rsidRPr="00FD4E6F" w:rsidRDefault="007A09CD" w:rsidP="00566916">
            <w:pPr>
              <w:jc w:val="both"/>
              <w:rPr>
                <w:rFonts w:cstheme="minorHAnsi"/>
                <w:b/>
                <w:bCs/>
                <w:lang w:val="en-US"/>
              </w:rPr>
            </w:pPr>
            <w:r>
              <w:rPr>
                <w:rFonts w:cstheme="minorHAnsi"/>
                <w:b/>
                <w:bCs/>
                <w:lang w:val="en-US"/>
              </w:rPr>
              <w:t>1</w:t>
            </w:r>
            <w:r w:rsidR="00C84D8A">
              <w:rPr>
                <w:rFonts w:cstheme="minorHAnsi"/>
                <w:b/>
                <w:bCs/>
                <w:lang w:val="en-US"/>
              </w:rPr>
              <w:t>4</w:t>
            </w:r>
            <w:r>
              <w:rPr>
                <w:rFonts w:cstheme="minorHAnsi"/>
                <w:b/>
                <w:bCs/>
                <w:lang w:val="en-US"/>
              </w:rPr>
              <w:t>)</w:t>
            </w:r>
          </w:p>
        </w:tc>
        <w:tc>
          <w:tcPr>
            <w:tcW w:w="6857" w:type="dxa"/>
          </w:tcPr>
          <w:p w14:paraId="23760B61" w14:textId="2C57E547" w:rsidR="00A54A4D" w:rsidRPr="00FD4E6F" w:rsidRDefault="00A54A4D" w:rsidP="00566916">
            <w:pPr>
              <w:jc w:val="both"/>
              <w:rPr>
                <w:rFonts w:cstheme="minorHAnsi"/>
                <w:b/>
                <w:bCs/>
                <w:lang w:val="en-US"/>
              </w:rPr>
            </w:pPr>
            <w:r w:rsidRPr="00A54A4D">
              <w:rPr>
                <w:rFonts w:cstheme="minorHAnsi"/>
                <w:b/>
                <w:bCs/>
                <w:lang w:val="en-US"/>
              </w:rPr>
              <w:t>HALF CUT QUANTUM BOULDERS (3 PACK) FINAL PROTOTYPE!</w:t>
            </w:r>
          </w:p>
        </w:tc>
        <w:tc>
          <w:tcPr>
            <w:tcW w:w="3623" w:type="dxa"/>
          </w:tcPr>
          <w:p w14:paraId="029F46CF" w14:textId="546B96B1" w:rsidR="00A54A4D" w:rsidRPr="00FD4E6F" w:rsidRDefault="00A54A4D" w:rsidP="00566916">
            <w:pPr>
              <w:jc w:val="both"/>
              <w:rPr>
                <w:rFonts w:cstheme="minorHAnsi"/>
                <w:b/>
                <w:bCs/>
                <w:lang w:val="en-US"/>
              </w:rPr>
            </w:pPr>
            <w:r w:rsidRPr="00A54A4D">
              <w:rPr>
                <w:rFonts w:cstheme="minorHAnsi"/>
                <w:b/>
                <w:bCs/>
                <w:lang w:val="en-US"/>
              </w:rPr>
              <w:t>€4</w:t>
            </w:r>
            <w:r w:rsidR="004507A1">
              <w:rPr>
                <w:rFonts w:cstheme="minorHAnsi"/>
                <w:b/>
                <w:bCs/>
                <w:lang w:val="en-US"/>
              </w:rPr>
              <w:t>3</w:t>
            </w:r>
            <w:r w:rsidRPr="00A54A4D">
              <w:rPr>
                <w:rFonts w:cstheme="minorHAnsi"/>
                <w:b/>
                <w:bCs/>
                <w:lang w:val="en-US"/>
              </w:rPr>
              <w:t>,95</w:t>
            </w:r>
          </w:p>
        </w:tc>
      </w:tr>
      <w:tr w:rsidR="00A54A4D" w:rsidRPr="00FD4E6F" w14:paraId="49207146" w14:textId="77777777" w:rsidTr="002C48AA">
        <w:tc>
          <w:tcPr>
            <w:tcW w:w="508" w:type="dxa"/>
          </w:tcPr>
          <w:p w14:paraId="61924C28" w14:textId="51BD13D4" w:rsidR="00A54A4D" w:rsidRPr="00FD4E6F" w:rsidRDefault="007A09CD" w:rsidP="00566916">
            <w:pPr>
              <w:jc w:val="both"/>
              <w:rPr>
                <w:rFonts w:cstheme="minorHAnsi"/>
                <w:b/>
                <w:bCs/>
                <w:lang w:val="en-US"/>
              </w:rPr>
            </w:pPr>
            <w:r>
              <w:rPr>
                <w:rFonts w:cstheme="minorHAnsi"/>
                <w:b/>
                <w:bCs/>
                <w:lang w:val="en-US"/>
              </w:rPr>
              <w:t>1</w:t>
            </w:r>
            <w:r w:rsidR="00C84D8A">
              <w:rPr>
                <w:rFonts w:cstheme="minorHAnsi"/>
                <w:b/>
                <w:bCs/>
                <w:lang w:val="en-US"/>
              </w:rPr>
              <w:t>5</w:t>
            </w:r>
            <w:r>
              <w:rPr>
                <w:rFonts w:cstheme="minorHAnsi"/>
                <w:b/>
                <w:bCs/>
                <w:lang w:val="en-US"/>
              </w:rPr>
              <w:t>)</w:t>
            </w:r>
          </w:p>
        </w:tc>
        <w:tc>
          <w:tcPr>
            <w:tcW w:w="6857" w:type="dxa"/>
          </w:tcPr>
          <w:p w14:paraId="448091F8" w14:textId="1F2EA5BA" w:rsidR="00A54A4D" w:rsidRPr="00FD4E6F" w:rsidRDefault="00A54A4D" w:rsidP="00566916">
            <w:pPr>
              <w:jc w:val="both"/>
              <w:rPr>
                <w:rFonts w:cstheme="minorHAnsi"/>
                <w:b/>
                <w:bCs/>
                <w:lang w:val="en-US"/>
              </w:rPr>
            </w:pPr>
            <w:r w:rsidRPr="00A54A4D">
              <w:rPr>
                <w:rFonts w:cstheme="minorHAnsi"/>
                <w:b/>
                <w:bCs/>
                <w:lang w:val="en-US"/>
              </w:rPr>
              <w:t>HALF CUT QUANTUM BOULDER MIX PACK FINAL PROTOTYPE!</w:t>
            </w:r>
          </w:p>
        </w:tc>
        <w:tc>
          <w:tcPr>
            <w:tcW w:w="3623" w:type="dxa"/>
          </w:tcPr>
          <w:p w14:paraId="136C9F1A" w14:textId="0121BFDF" w:rsidR="00A54A4D" w:rsidRPr="00FD4E6F" w:rsidRDefault="00A54A4D" w:rsidP="00566916">
            <w:pPr>
              <w:jc w:val="both"/>
              <w:rPr>
                <w:rFonts w:cstheme="minorHAnsi"/>
                <w:b/>
                <w:bCs/>
                <w:lang w:val="en-US"/>
              </w:rPr>
            </w:pPr>
            <w:r w:rsidRPr="00A54A4D">
              <w:rPr>
                <w:rFonts w:cstheme="minorHAnsi"/>
                <w:b/>
                <w:bCs/>
                <w:lang w:val="en-US"/>
              </w:rPr>
              <w:t>€4</w:t>
            </w:r>
            <w:r w:rsidR="004507A1">
              <w:rPr>
                <w:rFonts w:cstheme="minorHAnsi"/>
                <w:b/>
                <w:bCs/>
                <w:lang w:val="en-US"/>
              </w:rPr>
              <w:t>7</w:t>
            </w:r>
            <w:r w:rsidRPr="00A54A4D">
              <w:rPr>
                <w:rFonts w:cstheme="minorHAnsi"/>
                <w:b/>
                <w:bCs/>
                <w:lang w:val="en-US"/>
              </w:rPr>
              <w:t>,95</w:t>
            </w:r>
          </w:p>
        </w:tc>
      </w:tr>
    </w:tbl>
    <w:p w14:paraId="4B8D4172" w14:textId="77777777" w:rsidR="00A54A4D" w:rsidRPr="0003051A" w:rsidRDefault="00A54A4D" w:rsidP="0022000E">
      <w:pPr>
        <w:jc w:val="both"/>
        <w:rPr>
          <w:rFonts w:cstheme="minorHAnsi"/>
          <w:b/>
          <w:bCs/>
          <w:sz w:val="12"/>
          <w:szCs w:val="12"/>
          <w:lang w:val="en-US"/>
        </w:rPr>
      </w:pPr>
    </w:p>
    <w:p w14:paraId="5F792038" w14:textId="2750A96F" w:rsidR="00A54A4D" w:rsidRPr="00F147AD" w:rsidRDefault="001B7FB8" w:rsidP="0022000E">
      <w:pPr>
        <w:jc w:val="both"/>
        <w:rPr>
          <w:rFonts w:cstheme="minorHAnsi"/>
          <w:b/>
          <w:bCs/>
          <w:color w:val="1E9B00"/>
          <w:sz w:val="32"/>
          <w:szCs w:val="32"/>
          <w:lang w:val="en-US"/>
        </w:rPr>
      </w:pPr>
      <w:r w:rsidRPr="00F147AD">
        <w:rPr>
          <w:rFonts w:cstheme="minorHAnsi"/>
          <w:b/>
          <w:bCs/>
          <w:color w:val="1E9B00"/>
          <w:sz w:val="32"/>
          <w:szCs w:val="32"/>
          <w:lang w:val="en-US"/>
        </w:rPr>
        <w:t>A.4</w:t>
      </w:r>
      <w:r w:rsidR="007A09CD" w:rsidRPr="00F147AD">
        <w:rPr>
          <w:rFonts w:cstheme="minorHAnsi"/>
          <w:b/>
          <w:bCs/>
          <w:color w:val="1E9B00"/>
          <w:sz w:val="32"/>
          <w:szCs w:val="32"/>
          <w:lang w:val="en-US"/>
        </w:rPr>
        <w:t xml:space="preserve">. </w:t>
      </w:r>
      <w:r w:rsidR="00A54A4D" w:rsidRPr="00F147AD">
        <w:rPr>
          <w:rFonts w:cstheme="minorHAnsi"/>
          <w:b/>
          <w:bCs/>
          <w:color w:val="1E9B00"/>
          <w:sz w:val="32"/>
          <w:szCs w:val="32"/>
          <w:lang w:val="en-US"/>
        </w:rPr>
        <w:t>Glow Stones</w:t>
      </w:r>
    </w:p>
    <w:p w14:paraId="6DB223D5" w14:textId="516ACD1B" w:rsidR="0003051A" w:rsidRPr="0003051A" w:rsidRDefault="0003051A" w:rsidP="0003051A">
      <w:pPr>
        <w:jc w:val="both"/>
        <w:rPr>
          <w:rFonts w:cstheme="minorHAnsi"/>
          <w:b/>
          <w:bCs/>
          <w:lang w:val="en-US"/>
        </w:rPr>
      </w:pPr>
      <w:r w:rsidRPr="0003051A">
        <w:rPr>
          <w:rFonts w:cstheme="minorHAnsi"/>
          <w:b/>
          <w:bCs/>
          <w:color w:val="000000"/>
          <w:spacing w:val="6"/>
          <w:shd w:val="clear" w:color="auto" w:fill="FFFFFF"/>
          <w:lang w:val="en-US"/>
        </w:rPr>
        <w:t>CORE Glow stones are the perfect addition for indoors and outdoor lighting and decoration. These stones are durable, all-weather and long-lasting composite stones. They are available in 1lb or 4lb bags and multiple color options. Please note these are NOT suitable to be embedded in concrete or asphalt as they are plastic. </w:t>
      </w: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8"/>
        <w:gridCol w:w="6855"/>
        <w:gridCol w:w="3625"/>
      </w:tblGrid>
      <w:tr w:rsidR="00041B6A" w:rsidRPr="00FD4E6F" w14:paraId="4C42630B" w14:textId="77777777" w:rsidTr="007A09CD">
        <w:tc>
          <w:tcPr>
            <w:tcW w:w="392" w:type="dxa"/>
          </w:tcPr>
          <w:p w14:paraId="143EDA36" w14:textId="2FEA8356" w:rsidR="00041B6A" w:rsidRPr="00FD4E6F" w:rsidRDefault="00C84D8A" w:rsidP="00566916">
            <w:pPr>
              <w:jc w:val="both"/>
              <w:rPr>
                <w:rFonts w:cstheme="minorHAnsi"/>
                <w:b/>
                <w:bCs/>
                <w:lang w:val="en-US"/>
              </w:rPr>
            </w:pPr>
            <w:r>
              <w:rPr>
                <w:rFonts w:cstheme="minorHAnsi"/>
                <w:b/>
                <w:bCs/>
                <w:lang w:val="en-US"/>
              </w:rPr>
              <w:t>1</w:t>
            </w:r>
            <w:r w:rsidR="002C48AA">
              <w:rPr>
                <w:rFonts w:cstheme="minorHAnsi"/>
                <w:b/>
                <w:bCs/>
                <w:lang w:val="en-US"/>
              </w:rPr>
              <w:t>6</w:t>
            </w:r>
            <w:r w:rsidR="007A09CD">
              <w:rPr>
                <w:rFonts w:cstheme="minorHAnsi"/>
                <w:b/>
                <w:bCs/>
                <w:lang w:val="en-US"/>
              </w:rPr>
              <w:t>)</w:t>
            </w:r>
          </w:p>
        </w:tc>
        <w:tc>
          <w:tcPr>
            <w:tcW w:w="6933" w:type="dxa"/>
          </w:tcPr>
          <w:p w14:paraId="4A46142C" w14:textId="796C3FFE" w:rsidR="00041B6A" w:rsidRPr="00A54A4D" w:rsidRDefault="0090344D" w:rsidP="00566916">
            <w:pPr>
              <w:jc w:val="both"/>
              <w:rPr>
                <w:rFonts w:cstheme="minorHAnsi"/>
                <w:b/>
                <w:bCs/>
                <w:lang w:val="en-US"/>
              </w:rPr>
            </w:pPr>
            <w:r w:rsidRPr="0090344D">
              <w:rPr>
                <w:rFonts w:cstheme="minorHAnsi"/>
                <w:b/>
                <w:bCs/>
                <w:lang w:val="en-US"/>
              </w:rPr>
              <w:t>1</w:t>
            </w:r>
            <w:r w:rsidR="008C0D38">
              <w:rPr>
                <w:rFonts w:cstheme="minorHAnsi"/>
                <w:b/>
                <w:bCs/>
                <w:lang w:val="en-US"/>
              </w:rPr>
              <w:t>”</w:t>
            </w:r>
            <w:r>
              <w:rPr>
                <w:rFonts w:cstheme="minorHAnsi"/>
                <w:b/>
                <w:bCs/>
                <w:lang w:val="en-US"/>
              </w:rPr>
              <w:t xml:space="preserve"> </w:t>
            </w:r>
            <w:r w:rsidRPr="0090344D">
              <w:rPr>
                <w:rFonts w:cstheme="minorHAnsi"/>
                <w:b/>
                <w:bCs/>
                <w:lang w:val="en-US"/>
              </w:rPr>
              <w:t>STONES</w:t>
            </w:r>
          </w:p>
        </w:tc>
        <w:tc>
          <w:tcPr>
            <w:tcW w:w="3663" w:type="dxa"/>
          </w:tcPr>
          <w:p w14:paraId="7D80AB8E" w14:textId="47EF12E9" w:rsidR="00041B6A" w:rsidRPr="00A54A4D" w:rsidRDefault="0090344D" w:rsidP="00566916">
            <w:pPr>
              <w:jc w:val="both"/>
              <w:rPr>
                <w:rFonts w:cstheme="minorHAnsi"/>
                <w:b/>
                <w:bCs/>
                <w:lang w:val="en-US"/>
              </w:rPr>
            </w:pPr>
            <w:r w:rsidRPr="0090344D">
              <w:rPr>
                <w:rFonts w:cstheme="minorHAnsi"/>
                <w:b/>
                <w:bCs/>
                <w:lang w:val="en-US"/>
              </w:rPr>
              <w:t>€1</w:t>
            </w:r>
            <w:r w:rsidR="00454DF7">
              <w:rPr>
                <w:rFonts w:cstheme="minorHAnsi"/>
                <w:b/>
                <w:bCs/>
                <w:lang w:val="en-US"/>
              </w:rPr>
              <w:t>9</w:t>
            </w:r>
            <w:r w:rsidRPr="0090344D">
              <w:rPr>
                <w:rFonts w:cstheme="minorHAnsi"/>
                <w:b/>
                <w:bCs/>
                <w:lang w:val="en-US"/>
              </w:rPr>
              <w:t>,95</w:t>
            </w:r>
          </w:p>
        </w:tc>
      </w:tr>
      <w:tr w:rsidR="00041B6A" w:rsidRPr="00FD4E6F" w14:paraId="0007BF5E" w14:textId="77777777" w:rsidTr="007A09CD">
        <w:tc>
          <w:tcPr>
            <w:tcW w:w="392" w:type="dxa"/>
          </w:tcPr>
          <w:p w14:paraId="29DE6B99" w14:textId="10F91E05" w:rsidR="00041B6A" w:rsidRPr="00FD4E6F" w:rsidRDefault="002C48AA" w:rsidP="00566916">
            <w:pPr>
              <w:jc w:val="both"/>
              <w:rPr>
                <w:rFonts w:cstheme="minorHAnsi"/>
                <w:b/>
                <w:bCs/>
                <w:lang w:val="en-US"/>
              </w:rPr>
            </w:pPr>
            <w:r>
              <w:rPr>
                <w:rFonts w:cstheme="minorHAnsi"/>
                <w:b/>
                <w:bCs/>
                <w:lang w:val="en-US"/>
              </w:rPr>
              <w:t>17</w:t>
            </w:r>
            <w:r w:rsidR="007A09CD">
              <w:rPr>
                <w:rFonts w:cstheme="minorHAnsi"/>
                <w:b/>
                <w:bCs/>
                <w:lang w:val="en-US"/>
              </w:rPr>
              <w:t>)</w:t>
            </w:r>
          </w:p>
        </w:tc>
        <w:tc>
          <w:tcPr>
            <w:tcW w:w="6933" w:type="dxa"/>
          </w:tcPr>
          <w:p w14:paraId="54D294D0" w14:textId="5088683E" w:rsidR="00041B6A" w:rsidRPr="00A54A4D" w:rsidRDefault="0090344D" w:rsidP="00566916">
            <w:pPr>
              <w:jc w:val="both"/>
              <w:rPr>
                <w:rFonts w:cstheme="minorHAnsi"/>
                <w:b/>
                <w:bCs/>
                <w:lang w:val="en-US"/>
              </w:rPr>
            </w:pPr>
            <w:r w:rsidRPr="0090344D">
              <w:rPr>
                <w:rFonts w:cstheme="minorHAnsi"/>
                <w:b/>
                <w:bCs/>
                <w:lang w:val="en-US"/>
              </w:rPr>
              <w:t>2</w:t>
            </w:r>
            <w:r w:rsidR="008C0D38">
              <w:rPr>
                <w:rFonts w:cstheme="minorHAnsi"/>
                <w:b/>
                <w:bCs/>
                <w:lang w:val="en-US"/>
              </w:rPr>
              <w:t>”</w:t>
            </w:r>
            <w:r>
              <w:rPr>
                <w:rFonts w:cstheme="minorHAnsi"/>
                <w:b/>
                <w:bCs/>
                <w:lang w:val="en-US"/>
              </w:rPr>
              <w:t xml:space="preserve"> </w:t>
            </w:r>
            <w:r w:rsidRPr="0090344D">
              <w:rPr>
                <w:rFonts w:cstheme="minorHAnsi"/>
                <w:b/>
                <w:bCs/>
                <w:lang w:val="en-US"/>
              </w:rPr>
              <w:t>COBBLES</w:t>
            </w:r>
          </w:p>
        </w:tc>
        <w:tc>
          <w:tcPr>
            <w:tcW w:w="3663" w:type="dxa"/>
          </w:tcPr>
          <w:p w14:paraId="2DA3CD4D" w14:textId="0236D0F3" w:rsidR="00041B6A" w:rsidRPr="00A54A4D" w:rsidRDefault="0090344D" w:rsidP="00566916">
            <w:pPr>
              <w:jc w:val="both"/>
              <w:rPr>
                <w:rFonts w:cstheme="minorHAnsi"/>
                <w:b/>
                <w:bCs/>
                <w:lang w:val="en-US"/>
              </w:rPr>
            </w:pPr>
            <w:r w:rsidRPr="0090344D">
              <w:rPr>
                <w:rFonts w:cstheme="minorHAnsi"/>
                <w:b/>
                <w:bCs/>
                <w:lang w:val="en-US"/>
              </w:rPr>
              <w:t>€22,95</w:t>
            </w:r>
          </w:p>
        </w:tc>
      </w:tr>
      <w:tr w:rsidR="0090344D" w:rsidRPr="00FD4E6F" w14:paraId="37DE0464" w14:textId="77777777" w:rsidTr="007A09CD">
        <w:tc>
          <w:tcPr>
            <w:tcW w:w="392" w:type="dxa"/>
          </w:tcPr>
          <w:p w14:paraId="1B2A3711" w14:textId="2FB1ECFF" w:rsidR="0090344D" w:rsidRPr="00FD4E6F" w:rsidRDefault="002C48AA" w:rsidP="00566916">
            <w:pPr>
              <w:jc w:val="both"/>
              <w:rPr>
                <w:rFonts w:cstheme="minorHAnsi"/>
                <w:b/>
                <w:bCs/>
                <w:lang w:val="en-US"/>
              </w:rPr>
            </w:pPr>
            <w:r>
              <w:rPr>
                <w:rFonts w:cstheme="minorHAnsi"/>
                <w:b/>
                <w:bCs/>
                <w:lang w:val="en-US"/>
              </w:rPr>
              <w:t>18</w:t>
            </w:r>
            <w:r w:rsidR="007A09CD">
              <w:rPr>
                <w:rFonts w:cstheme="minorHAnsi"/>
                <w:b/>
                <w:bCs/>
                <w:lang w:val="en-US"/>
              </w:rPr>
              <w:t>)</w:t>
            </w:r>
          </w:p>
        </w:tc>
        <w:tc>
          <w:tcPr>
            <w:tcW w:w="6933" w:type="dxa"/>
          </w:tcPr>
          <w:p w14:paraId="3D8F41EC" w14:textId="6290B525" w:rsidR="0090344D" w:rsidRPr="0090344D" w:rsidRDefault="0090344D" w:rsidP="00566916">
            <w:pPr>
              <w:jc w:val="both"/>
              <w:rPr>
                <w:rFonts w:cstheme="minorHAnsi"/>
                <w:b/>
                <w:bCs/>
                <w:lang w:val="en-US"/>
              </w:rPr>
            </w:pPr>
            <w:r w:rsidRPr="0090344D">
              <w:rPr>
                <w:rFonts w:cstheme="minorHAnsi"/>
                <w:b/>
                <w:bCs/>
                <w:lang w:val="en-US"/>
              </w:rPr>
              <w:t>SCIENCE OF GLOW GIFT BOX</w:t>
            </w:r>
          </w:p>
        </w:tc>
        <w:tc>
          <w:tcPr>
            <w:tcW w:w="3663" w:type="dxa"/>
          </w:tcPr>
          <w:p w14:paraId="3BE0BDCC" w14:textId="0CBBA5AB" w:rsidR="0090344D" w:rsidRPr="00A54A4D" w:rsidRDefault="0090344D" w:rsidP="00566916">
            <w:pPr>
              <w:jc w:val="both"/>
              <w:rPr>
                <w:rFonts w:cstheme="minorHAnsi"/>
                <w:b/>
                <w:bCs/>
                <w:lang w:val="en-US"/>
              </w:rPr>
            </w:pPr>
            <w:r w:rsidRPr="0090344D">
              <w:rPr>
                <w:rFonts w:cstheme="minorHAnsi"/>
                <w:b/>
                <w:bCs/>
                <w:lang w:val="en-US"/>
              </w:rPr>
              <w:t>€</w:t>
            </w:r>
            <w:r w:rsidR="00454DF7">
              <w:rPr>
                <w:rFonts w:cstheme="minorHAnsi"/>
                <w:b/>
                <w:bCs/>
                <w:lang w:val="en-US"/>
              </w:rPr>
              <w:t>71</w:t>
            </w:r>
            <w:r w:rsidRPr="0090344D">
              <w:rPr>
                <w:rFonts w:cstheme="minorHAnsi"/>
                <w:b/>
                <w:bCs/>
                <w:lang w:val="en-US"/>
              </w:rPr>
              <w:t>,95</w:t>
            </w:r>
          </w:p>
        </w:tc>
      </w:tr>
      <w:tr w:rsidR="0090344D" w:rsidRPr="00FD4E6F" w14:paraId="0F969A56" w14:textId="77777777" w:rsidTr="007A09CD">
        <w:tc>
          <w:tcPr>
            <w:tcW w:w="392" w:type="dxa"/>
          </w:tcPr>
          <w:p w14:paraId="3E174189" w14:textId="52F487C8" w:rsidR="0090344D" w:rsidRPr="00FD4E6F" w:rsidRDefault="002C48AA" w:rsidP="00566916">
            <w:pPr>
              <w:jc w:val="both"/>
              <w:rPr>
                <w:rFonts w:cstheme="minorHAnsi"/>
                <w:b/>
                <w:bCs/>
                <w:lang w:val="en-US"/>
              </w:rPr>
            </w:pPr>
            <w:r>
              <w:rPr>
                <w:rFonts w:cstheme="minorHAnsi"/>
                <w:b/>
                <w:bCs/>
                <w:lang w:val="en-US"/>
              </w:rPr>
              <w:t>19</w:t>
            </w:r>
            <w:r w:rsidR="007A09CD">
              <w:rPr>
                <w:rFonts w:cstheme="minorHAnsi"/>
                <w:b/>
                <w:bCs/>
                <w:lang w:val="en-US"/>
              </w:rPr>
              <w:t>)</w:t>
            </w:r>
          </w:p>
        </w:tc>
        <w:tc>
          <w:tcPr>
            <w:tcW w:w="6933" w:type="dxa"/>
          </w:tcPr>
          <w:p w14:paraId="1D3A0BA6" w14:textId="242FA2FF" w:rsidR="0090344D" w:rsidRPr="0090344D" w:rsidRDefault="0090344D" w:rsidP="00566916">
            <w:pPr>
              <w:jc w:val="both"/>
              <w:rPr>
                <w:rFonts w:cstheme="minorHAnsi"/>
                <w:b/>
                <w:bCs/>
                <w:lang w:val="en-US"/>
              </w:rPr>
            </w:pPr>
            <w:r w:rsidRPr="0090344D">
              <w:rPr>
                <w:rFonts w:cstheme="minorHAnsi"/>
                <w:b/>
                <w:bCs/>
                <w:lang w:val="en-US"/>
              </w:rPr>
              <w:t>SCIENCE OF GLOW FOR KIDS</w:t>
            </w:r>
          </w:p>
        </w:tc>
        <w:tc>
          <w:tcPr>
            <w:tcW w:w="3663" w:type="dxa"/>
          </w:tcPr>
          <w:p w14:paraId="56DDA1D7" w14:textId="232E30CC" w:rsidR="0090344D" w:rsidRPr="00A54A4D" w:rsidRDefault="0090344D" w:rsidP="00566916">
            <w:pPr>
              <w:jc w:val="both"/>
              <w:rPr>
                <w:rFonts w:cstheme="minorHAnsi"/>
                <w:b/>
                <w:bCs/>
                <w:lang w:val="en-US"/>
              </w:rPr>
            </w:pPr>
            <w:r w:rsidRPr="0090344D">
              <w:rPr>
                <w:rFonts w:cstheme="minorHAnsi"/>
                <w:b/>
                <w:bCs/>
                <w:lang w:val="en-US"/>
              </w:rPr>
              <w:t>€</w:t>
            </w:r>
            <w:r w:rsidR="00760FFE">
              <w:rPr>
                <w:rFonts w:cstheme="minorHAnsi"/>
                <w:b/>
                <w:bCs/>
                <w:lang w:val="en-US"/>
              </w:rPr>
              <w:t>39</w:t>
            </w:r>
            <w:r w:rsidRPr="0090344D">
              <w:rPr>
                <w:rFonts w:cstheme="minorHAnsi"/>
                <w:b/>
                <w:bCs/>
                <w:lang w:val="en-US"/>
              </w:rPr>
              <w:t>,95</w:t>
            </w:r>
          </w:p>
        </w:tc>
      </w:tr>
      <w:tr w:rsidR="0090344D" w:rsidRPr="00FD4E6F" w14:paraId="57DB3000" w14:textId="77777777" w:rsidTr="007A09CD">
        <w:tc>
          <w:tcPr>
            <w:tcW w:w="392" w:type="dxa"/>
          </w:tcPr>
          <w:p w14:paraId="46AE0DC0" w14:textId="0B1EE712" w:rsidR="0090344D" w:rsidRPr="00FD4E6F" w:rsidRDefault="002C48AA" w:rsidP="00566916">
            <w:pPr>
              <w:jc w:val="both"/>
              <w:rPr>
                <w:rFonts w:cstheme="minorHAnsi"/>
                <w:b/>
                <w:bCs/>
                <w:lang w:val="en-US"/>
              </w:rPr>
            </w:pPr>
            <w:r>
              <w:rPr>
                <w:rFonts w:cstheme="minorHAnsi"/>
                <w:b/>
                <w:bCs/>
                <w:lang w:val="en-US"/>
              </w:rPr>
              <w:t>20</w:t>
            </w:r>
            <w:r w:rsidR="007A09CD">
              <w:rPr>
                <w:rFonts w:cstheme="minorHAnsi"/>
                <w:b/>
                <w:bCs/>
                <w:lang w:val="en-US"/>
              </w:rPr>
              <w:t>)</w:t>
            </w:r>
          </w:p>
        </w:tc>
        <w:tc>
          <w:tcPr>
            <w:tcW w:w="6933" w:type="dxa"/>
          </w:tcPr>
          <w:p w14:paraId="1E52627B" w14:textId="4B035C73" w:rsidR="0090344D" w:rsidRPr="0090344D" w:rsidRDefault="0090344D" w:rsidP="00566916">
            <w:pPr>
              <w:jc w:val="both"/>
              <w:rPr>
                <w:rFonts w:cstheme="minorHAnsi"/>
                <w:b/>
                <w:bCs/>
                <w:lang w:val="en-US"/>
              </w:rPr>
            </w:pPr>
            <w:r w:rsidRPr="0090344D">
              <w:rPr>
                <w:rFonts w:cstheme="minorHAnsi"/>
                <w:b/>
                <w:bCs/>
                <w:lang w:val="en-US"/>
              </w:rPr>
              <w:t>GLOW BEADS</w:t>
            </w:r>
          </w:p>
        </w:tc>
        <w:tc>
          <w:tcPr>
            <w:tcW w:w="3663" w:type="dxa"/>
          </w:tcPr>
          <w:p w14:paraId="5998D974" w14:textId="31A85405" w:rsidR="0090344D" w:rsidRPr="0090344D" w:rsidRDefault="0090344D" w:rsidP="00566916">
            <w:pPr>
              <w:jc w:val="both"/>
              <w:rPr>
                <w:rFonts w:cstheme="minorHAnsi"/>
                <w:b/>
                <w:bCs/>
                <w:lang w:val="en-US"/>
              </w:rPr>
            </w:pPr>
            <w:r w:rsidRPr="0090344D">
              <w:rPr>
                <w:rFonts w:cstheme="minorHAnsi"/>
                <w:b/>
                <w:bCs/>
                <w:lang w:val="en-US"/>
              </w:rPr>
              <w:t>€1</w:t>
            </w:r>
            <w:r w:rsidR="00454DF7">
              <w:rPr>
                <w:rFonts w:cstheme="minorHAnsi"/>
                <w:b/>
                <w:bCs/>
                <w:lang w:val="en-US"/>
              </w:rPr>
              <w:t>7</w:t>
            </w:r>
            <w:r w:rsidRPr="0090344D">
              <w:rPr>
                <w:rFonts w:cstheme="minorHAnsi"/>
                <w:b/>
                <w:bCs/>
                <w:lang w:val="en-US"/>
              </w:rPr>
              <w:t>,95</w:t>
            </w:r>
          </w:p>
        </w:tc>
      </w:tr>
    </w:tbl>
    <w:p w14:paraId="21752AE5" w14:textId="77777777" w:rsidR="00A54A4D" w:rsidRDefault="00A54A4D" w:rsidP="0022000E">
      <w:pPr>
        <w:jc w:val="both"/>
        <w:rPr>
          <w:rFonts w:cstheme="minorHAnsi"/>
          <w:b/>
          <w:bCs/>
          <w:sz w:val="32"/>
          <w:szCs w:val="32"/>
          <w:lang w:val="en-US"/>
        </w:rPr>
      </w:pPr>
    </w:p>
    <w:p w14:paraId="678A6501" w14:textId="4351B5B3" w:rsidR="0087445F" w:rsidRDefault="0087445F" w:rsidP="0087445F">
      <w:pPr>
        <w:jc w:val="center"/>
        <w:rPr>
          <w:rFonts w:cstheme="minorHAnsi"/>
          <w:b/>
          <w:bCs/>
          <w:sz w:val="32"/>
          <w:szCs w:val="32"/>
          <w:lang w:val="en-US"/>
        </w:rPr>
      </w:pPr>
      <w:r>
        <w:rPr>
          <w:noProof/>
        </w:rPr>
        <w:lastRenderedPageBreak/>
        <w:drawing>
          <wp:inline distT="0" distB="0" distL="0" distR="0" wp14:anchorId="30B461CE" wp14:editId="1318E425">
            <wp:extent cx="5661794" cy="8488907"/>
            <wp:effectExtent l="0" t="0" r="0" b="0"/>
            <wp:docPr id="2050001777" name="Εικόνα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664640" cy="8493174"/>
                    </a:xfrm>
                    <a:prstGeom prst="rect">
                      <a:avLst/>
                    </a:prstGeom>
                    <a:noFill/>
                    <a:ln>
                      <a:noFill/>
                    </a:ln>
                  </pic:spPr>
                </pic:pic>
              </a:graphicData>
            </a:graphic>
          </wp:inline>
        </w:drawing>
      </w:r>
    </w:p>
    <w:p w14:paraId="19310850" w14:textId="6084206D" w:rsidR="0080797E" w:rsidRPr="00D85CE3" w:rsidRDefault="00CB1061" w:rsidP="00D85CE3">
      <w:pPr>
        <w:ind w:left="720"/>
        <w:jc w:val="center"/>
        <w:rPr>
          <w:rFonts w:cstheme="minorHAnsi"/>
          <w:b/>
          <w:bCs/>
          <w:sz w:val="32"/>
          <w:szCs w:val="32"/>
          <w:lang w:val="en-US"/>
        </w:rPr>
      </w:pPr>
      <w:r>
        <w:rPr>
          <w:rFonts w:cstheme="minorHAnsi"/>
          <w:b/>
          <w:bCs/>
          <w:sz w:val="32"/>
          <w:szCs w:val="32"/>
          <w:lang w:val="en-US"/>
        </w:rPr>
        <w:lastRenderedPageBreak/>
        <w:t>A.1.</w:t>
      </w:r>
      <w:r w:rsidR="00D85CE3">
        <w:rPr>
          <w:rFonts w:cstheme="minorHAnsi"/>
          <w:b/>
          <w:bCs/>
          <w:sz w:val="32"/>
          <w:szCs w:val="32"/>
          <w:lang w:val="en-US"/>
        </w:rPr>
        <w:t>1</w:t>
      </w:r>
      <w:r>
        <w:rPr>
          <w:rFonts w:cstheme="minorHAnsi"/>
          <w:b/>
          <w:bCs/>
          <w:sz w:val="32"/>
          <w:szCs w:val="32"/>
          <w:lang w:val="en-US"/>
        </w:rPr>
        <w:t>)</w:t>
      </w:r>
      <w:r w:rsidR="00D85CE3">
        <w:rPr>
          <w:rFonts w:cstheme="minorHAnsi"/>
          <w:b/>
          <w:bCs/>
          <w:sz w:val="32"/>
          <w:szCs w:val="32"/>
          <w:lang w:val="en-US"/>
        </w:rPr>
        <w:t xml:space="preserve"> </w:t>
      </w:r>
      <w:r w:rsidR="007A09CD" w:rsidRPr="00D85CE3">
        <w:rPr>
          <w:rFonts w:cstheme="minorHAnsi"/>
          <w:b/>
          <w:bCs/>
          <w:sz w:val="32"/>
          <w:szCs w:val="32"/>
          <w:lang w:val="en-US"/>
        </w:rPr>
        <w:t>PURE CORE GLOW POWDER</w:t>
      </w:r>
    </w:p>
    <w:p w14:paraId="09189A91" w14:textId="2500D730" w:rsidR="0080797E" w:rsidRPr="00B53B74" w:rsidRDefault="0080797E" w:rsidP="0080797E">
      <w:pPr>
        <w:jc w:val="center"/>
        <w:rPr>
          <w:rFonts w:cstheme="minorHAnsi"/>
          <w:b/>
          <w:bCs/>
          <w:sz w:val="32"/>
          <w:szCs w:val="32"/>
          <w:lang w:val="en-US"/>
        </w:rPr>
      </w:pPr>
      <w:r w:rsidRPr="00B53B74">
        <w:rPr>
          <w:rFonts w:cstheme="minorHAnsi"/>
          <w:b/>
          <w:bCs/>
          <w:sz w:val="32"/>
          <w:szCs w:val="32"/>
          <w:lang w:val="en-US"/>
        </w:rPr>
        <w:t>€14,95</w:t>
      </w:r>
      <w:r w:rsidR="00610A6A">
        <w:rPr>
          <w:rFonts w:cstheme="minorHAnsi"/>
          <w:b/>
          <w:bCs/>
          <w:sz w:val="32"/>
          <w:szCs w:val="32"/>
          <w:lang w:val="en-US"/>
        </w:rPr>
        <w:t xml:space="preserve"> (</w:t>
      </w:r>
      <w:r w:rsidR="00610A6A" w:rsidRPr="00610A6A">
        <w:rPr>
          <w:rFonts w:cstheme="minorHAnsi"/>
          <w:b/>
          <w:bCs/>
          <w:sz w:val="32"/>
          <w:szCs w:val="32"/>
          <w:lang w:val="en-US"/>
        </w:rPr>
        <w:t>1 oz</w:t>
      </w:r>
      <w:r w:rsidR="00610A6A">
        <w:rPr>
          <w:rFonts w:cstheme="minorHAnsi"/>
          <w:b/>
          <w:bCs/>
          <w:sz w:val="32"/>
          <w:szCs w:val="32"/>
          <w:lang w:val="en-US"/>
        </w:rPr>
        <w:t xml:space="preserve">) / </w:t>
      </w:r>
      <w:r w:rsidR="00610A6A" w:rsidRPr="00610A6A">
        <w:rPr>
          <w:rFonts w:cstheme="minorHAnsi"/>
          <w:b/>
          <w:bCs/>
          <w:sz w:val="32"/>
          <w:szCs w:val="32"/>
          <w:lang w:val="en-US"/>
        </w:rPr>
        <w:t>€23,95</w:t>
      </w:r>
      <w:r w:rsidR="00610A6A">
        <w:rPr>
          <w:rFonts w:cstheme="minorHAnsi"/>
          <w:b/>
          <w:bCs/>
          <w:sz w:val="32"/>
          <w:szCs w:val="32"/>
          <w:lang w:val="en-US"/>
        </w:rPr>
        <w:t xml:space="preserve"> (</w:t>
      </w:r>
      <w:r w:rsidR="00610A6A" w:rsidRPr="00610A6A">
        <w:rPr>
          <w:rFonts w:cstheme="minorHAnsi"/>
          <w:b/>
          <w:bCs/>
          <w:sz w:val="32"/>
          <w:szCs w:val="32"/>
          <w:lang w:val="en-US"/>
        </w:rPr>
        <w:t>4 oz</w:t>
      </w:r>
      <w:r w:rsidR="00610A6A">
        <w:rPr>
          <w:rFonts w:cstheme="minorHAnsi"/>
          <w:b/>
          <w:bCs/>
          <w:sz w:val="32"/>
          <w:szCs w:val="32"/>
          <w:lang w:val="en-US"/>
        </w:rPr>
        <w:t xml:space="preserve">) / </w:t>
      </w:r>
      <w:r w:rsidR="00610A6A" w:rsidRPr="00610A6A">
        <w:rPr>
          <w:rFonts w:cstheme="minorHAnsi"/>
          <w:b/>
          <w:bCs/>
          <w:sz w:val="32"/>
          <w:szCs w:val="32"/>
          <w:lang w:val="en-US"/>
        </w:rPr>
        <w:t>€38,95</w:t>
      </w:r>
      <w:r w:rsidR="00610A6A">
        <w:rPr>
          <w:rFonts w:cstheme="minorHAnsi"/>
          <w:b/>
          <w:bCs/>
          <w:sz w:val="32"/>
          <w:szCs w:val="32"/>
          <w:lang w:val="en-US"/>
        </w:rPr>
        <w:t xml:space="preserve"> (</w:t>
      </w:r>
      <w:r w:rsidR="00610A6A" w:rsidRPr="00610A6A">
        <w:rPr>
          <w:rFonts w:cstheme="minorHAnsi"/>
          <w:b/>
          <w:bCs/>
          <w:sz w:val="32"/>
          <w:szCs w:val="32"/>
          <w:lang w:val="en-US"/>
        </w:rPr>
        <w:t>8 oz</w:t>
      </w:r>
      <w:r w:rsidR="00610A6A">
        <w:rPr>
          <w:rFonts w:cstheme="minorHAnsi"/>
          <w:b/>
          <w:bCs/>
          <w:sz w:val="32"/>
          <w:szCs w:val="32"/>
          <w:lang w:val="en-US"/>
        </w:rPr>
        <w:t xml:space="preserve">) / </w:t>
      </w:r>
      <w:r w:rsidR="00610A6A" w:rsidRPr="00610A6A">
        <w:rPr>
          <w:rFonts w:cstheme="minorHAnsi"/>
          <w:b/>
          <w:bCs/>
          <w:sz w:val="32"/>
          <w:szCs w:val="32"/>
          <w:lang w:val="en-US"/>
        </w:rPr>
        <w:t>€66,95</w:t>
      </w:r>
      <w:r w:rsidR="00610A6A">
        <w:rPr>
          <w:rFonts w:cstheme="minorHAnsi"/>
          <w:b/>
          <w:bCs/>
          <w:sz w:val="32"/>
          <w:szCs w:val="32"/>
          <w:lang w:val="en-US"/>
        </w:rPr>
        <w:t xml:space="preserve"> (</w:t>
      </w:r>
      <w:r w:rsidR="00610A6A" w:rsidRPr="00610A6A">
        <w:rPr>
          <w:rFonts w:cstheme="minorHAnsi"/>
          <w:b/>
          <w:bCs/>
          <w:sz w:val="32"/>
          <w:szCs w:val="32"/>
          <w:lang w:val="en-US"/>
        </w:rPr>
        <w:t>16 oz</w:t>
      </w:r>
      <w:r w:rsidR="00610A6A">
        <w:rPr>
          <w:rFonts w:cstheme="minorHAnsi"/>
          <w:b/>
          <w:bCs/>
          <w:sz w:val="32"/>
          <w:szCs w:val="32"/>
          <w:lang w:val="en-US"/>
        </w:rPr>
        <w:t xml:space="preserve">) </w:t>
      </w: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62"/>
        <w:gridCol w:w="3663"/>
        <w:gridCol w:w="3663"/>
      </w:tblGrid>
      <w:tr w:rsidR="0080797E" w14:paraId="6BFF1453" w14:textId="77777777" w:rsidTr="00566916">
        <w:tc>
          <w:tcPr>
            <w:tcW w:w="3662" w:type="dxa"/>
          </w:tcPr>
          <w:p w14:paraId="0FEE5451" w14:textId="77777777" w:rsidR="0080797E" w:rsidRDefault="0080797E" w:rsidP="00566916">
            <w:pPr>
              <w:jc w:val="both"/>
              <w:rPr>
                <w:rFonts w:cstheme="minorHAnsi"/>
                <w:b/>
                <w:bCs/>
                <w:sz w:val="32"/>
                <w:szCs w:val="32"/>
                <w:lang w:val="en-US"/>
              </w:rPr>
            </w:pPr>
            <w:r>
              <w:rPr>
                <w:noProof/>
              </w:rPr>
              <w:drawing>
                <wp:inline distT="0" distB="0" distL="0" distR="0" wp14:anchorId="5182F3D8" wp14:editId="27D17DA9">
                  <wp:extent cx="2160000" cy="2160000"/>
                  <wp:effectExtent l="0" t="0" r="0" b="0"/>
                  <wp:docPr id="1346990350" name="Εικόνα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160000" cy="2160000"/>
                          </a:xfrm>
                          <a:prstGeom prst="rect">
                            <a:avLst/>
                          </a:prstGeom>
                          <a:noFill/>
                          <a:ln>
                            <a:noFill/>
                          </a:ln>
                        </pic:spPr>
                      </pic:pic>
                    </a:graphicData>
                  </a:graphic>
                </wp:inline>
              </w:drawing>
            </w:r>
          </w:p>
        </w:tc>
        <w:tc>
          <w:tcPr>
            <w:tcW w:w="3663" w:type="dxa"/>
          </w:tcPr>
          <w:p w14:paraId="45255E46" w14:textId="77777777" w:rsidR="0080797E" w:rsidRDefault="0080797E" w:rsidP="00566916">
            <w:pPr>
              <w:jc w:val="both"/>
              <w:rPr>
                <w:rFonts w:cstheme="minorHAnsi"/>
                <w:b/>
                <w:bCs/>
                <w:sz w:val="32"/>
                <w:szCs w:val="32"/>
                <w:lang w:val="en-US"/>
              </w:rPr>
            </w:pPr>
            <w:r>
              <w:rPr>
                <w:noProof/>
              </w:rPr>
              <w:drawing>
                <wp:inline distT="0" distB="0" distL="0" distR="0" wp14:anchorId="2ACE8E38" wp14:editId="5132BB4E">
                  <wp:extent cx="2160000" cy="2160000"/>
                  <wp:effectExtent l="0" t="0" r="0" b="0"/>
                  <wp:docPr id="1453913511" name="Εικόνα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160000" cy="2160000"/>
                          </a:xfrm>
                          <a:prstGeom prst="rect">
                            <a:avLst/>
                          </a:prstGeom>
                          <a:noFill/>
                          <a:ln>
                            <a:noFill/>
                          </a:ln>
                        </pic:spPr>
                      </pic:pic>
                    </a:graphicData>
                  </a:graphic>
                </wp:inline>
              </w:drawing>
            </w:r>
          </w:p>
        </w:tc>
        <w:tc>
          <w:tcPr>
            <w:tcW w:w="3663" w:type="dxa"/>
          </w:tcPr>
          <w:p w14:paraId="459E7BC5" w14:textId="77777777" w:rsidR="0080797E" w:rsidRDefault="0080797E" w:rsidP="00566916">
            <w:pPr>
              <w:jc w:val="both"/>
              <w:rPr>
                <w:rFonts w:cstheme="minorHAnsi"/>
                <w:b/>
                <w:bCs/>
                <w:sz w:val="32"/>
                <w:szCs w:val="32"/>
                <w:lang w:val="en-US"/>
              </w:rPr>
            </w:pPr>
            <w:r>
              <w:rPr>
                <w:noProof/>
              </w:rPr>
              <w:drawing>
                <wp:inline distT="0" distB="0" distL="0" distR="0" wp14:anchorId="22488BAF" wp14:editId="54238513">
                  <wp:extent cx="2160000" cy="2160000"/>
                  <wp:effectExtent l="0" t="0" r="0" b="0"/>
                  <wp:docPr id="1189159861" name="Εικόνα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160000" cy="2160000"/>
                          </a:xfrm>
                          <a:prstGeom prst="rect">
                            <a:avLst/>
                          </a:prstGeom>
                          <a:noFill/>
                          <a:ln>
                            <a:noFill/>
                          </a:ln>
                        </pic:spPr>
                      </pic:pic>
                    </a:graphicData>
                  </a:graphic>
                </wp:inline>
              </w:drawing>
            </w:r>
          </w:p>
        </w:tc>
      </w:tr>
      <w:tr w:rsidR="0080797E" w14:paraId="2543C9A6" w14:textId="77777777" w:rsidTr="00566916">
        <w:tc>
          <w:tcPr>
            <w:tcW w:w="3662" w:type="dxa"/>
          </w:tcPr>
          <w:p w14:paraId="33BB933D" w14:textId="77777777" w:rsidR="0080797E" w:rsidRDefault="0080797E" w:rsidP="00566916">
            <w:pPr>
              <w:jc w:val="center"/>
              <w:rPr>
                <w:rFonts w:cstheme="minorHAnsi"/>
                <w:b/>
                <w:bCs/>
                <w:sz w:val="32"/>
                <w:szCs w:val="32"/>
                <w:lang w:val="en-US"/>
              </w:rPr>
            </w:pPr>
            <w:r w:rsidRPr="00A84B71">
              <w:rPr>
                <w:rFonts w:cstheme="minorHAnsi"/>
                <w:b/>
                <w:bCs/>
                <w:sz w:val="32"/>
                <w:szCs w:val="32"/>
                <w:lang w:val="en-US"/>
              </w:rPr>
              <w:t>Blue</w:t>
            </w:r>
          </w:p>
        </w:tc>
        <w:tc>
          <w:tcPr>
            <w:tcW w:w="3663" w:type="dxa"/>
          </w:tcPr>
          <w:p w14:paraId="3E0C51F8" w14:textId="77777777" w:rsidR="0080797E" w:rsidRDefault="0080797E" w:rsidP="00566916">
            <w:pPr>
              <w:jc w:val="center"/>
              <w:rPr>
                <w:rFonts w:cstheme="minorHAnsi"/>
                <w:b/>
                <w:bCs/>
                <w:sz w:val="32"/>
                <w:szCs w:val="32"/>
                <w:lang w:val="en-US"/>
              </w:rPr>
            </w:pPr>
            <w:r w:rsidRPr="00A84B71">
              <w:rPr>
                <w:rFonts w:cstheme="minorHAnsi"/>
                <w:b/>
                <w:bCs/>
                <w:sz w:val="32"/>
                <w:szCs w:val="32"/>
                <w:lang w:val="en-US"/>
              </w:rPr>
              <w:t>Green</w:t>
            </w:r>
          </w:p>
        </w:tc>
        <w:tc>
          <w:tcPr>
            <w:tcW w:w="3663" w:type="dxa"/>
          </w:tcPr>
          <w:p w14:paraId="79B16384" w14:textId="77777777" w:rsidR="0080797E" w:rsidRDefault="0080797E" w:rsidP="00566916">
            <w:pPr>
              <w:jc w:val="center"/>
              <w:rPr>
                <w:rFonts w:cstheme="minorHAnsi"/>
                <w:b/>
                <w:bCs/>
                <w:sz w:val="32"/>
                <w:szCs w:val="32"/>
                <w:lang w:val="en-US"/>
              </w:rPr>
            </w:pPr>
            <w:r w:rsidRPr="00A84B71">
              <w:rPr>
                <w:rFonts w:cstheme="minorHAnsi"/>
                <w:b/>
                <w:bCs/>
                <w:sz w:val="32"/>
                <w:szCs w:val="32"/>
                <w:lang w:val="en-US"/>
              </w:rPr>
              <w:t>Aqua</w:t>
            </w:r>
          </w:p>
        </w:tc>
      </w:tr>
      <w:tr w:rsidR="00A152FF" w:rsidRPr="00944FE1" w14:paraId="2AFBA55A" w14:textId="77777777" w:rsidTr="00566916">
        <w:tc>
          <w:tcPr>
            <w:tcW w:w="3662" w:type="dxa"/>
          </w:tcPr>
          <w:p w14:paraId="3440FCF9" w14:textId="57EB6664" w:rsidR="00A152FF" w:rsidRPr="00A84B71" w:rsidRDefault="00A152FF" w:rsidP="00A152FF">
            <w:pPr>
              <w:jc w:val="both"/>
              <w:rPr>
                <w:rFonts w:cstheme="minorHAnsi"/>
                <w:b/>
                <w:bCs/>
                <w:sz w:val="32"/>
                <w:szCs w:val="32"/>
                <w:lang w:val="en-US"/>
              </w:rPr>
            </w:pPr>
            <w:r w:rsidRPr="001B7FB8">
              <w:rPr>
                <w:rFonts w:cstheme="minorHAnsi"/>
                <w:b/>
                <w:bCs/>
                <w:lang w:val="en-US"/>
              </w:rPr>
              <w:t>Color: Ethereal Blue</w:t>
            </w:r>
            <w:r>
              <w:rPr>
                <w:rFonts w:cstheme="minorHAnsi"/>
                <w:b/>
                <w:bCs/>
                <w:lang w:val="en-US"/>
              </w:rPr>
              <w:t xml:space="preserve"> </w:t>
            </w:r>
            <w:r w:rsidR="008C0D38">
              <w:rPr>
                <w:rFonts w:cstheme="minorHAnsi"/>
                <w:b/>
                <w:bCs/>
                <w:lang w:val="en-US"/>
              </w:rPr>
              <w:t>–</w:t>
            </w:r>
            <w:r>
              <w:rPr>
                <w:rFonts w:cstheme="minorHAnsi"/>
                <w:b/>
                <w:bCs/>
                <w:lang w:val="en-US"/>
              </w:rPr>
              <w:t xml:space="preserve"> </w:t>
            </w:r>
            <w:r w:rsidRPr="001B7FB8">
              <w:rPr>
                <w:rFonts w:cstheme="minorHAnsi"/>
                <w:lang w:val="en-US"/>
              </w:rPr>
              <w:t>Soft and mysterious glow with 420nm peak wavelength. Great for use in otherworldly landscapes and relaxing ambiance.</w:t>
            </w:r>
          </w:p>
        </w:tc>
        <w:tc>
          <w:tcPr>
            <w:tcW w:w="3663" w:type="dxa"/>
          </w:tcPr>
          <w:p w14:paraId="3C35A969" w14:textId="0511F433" w:rsidR="00A152FF" w:rsidRPr="00A84B71" w:rsidRDefault="00A152FF" w:rsidP="00A152FF">
            <w:pPr>
              <w:jc w:val="both"/>
              <w:rPr>
                <w:rFonts w:cstheme="minorHAnsi"/>
                <w:b/>
                <w:bCs/>
                <w:sz w:val="32"/>
                <w:szCs w:val="32"/>
                <w:lang w:val="en-US"/>
              </w:rPr>
            </w:pPr>
            <w:r w:rsidRPr="00A152FF">
              <w:rPr>
                <w:rFonts w:cstheme="minorHAnsi"/>
                <w:b/>
                <w:bCs/>
                <w:lang w:val="en-US"/>
              </w:rPr>
              <w:t>Color: Hot Green</w:t>
            </w:r>
            <w:r>
              <w:rPr>
                <w:rFonts w:cstheme="minorHAnsi"/>
                <w:b/>
                <w:bCs/>
                <w:lang w:val="en-US"/>
              </w:rPr>
              <w:t xml:space="preserve"> </w:t>
            </w:r>
            <w:r w:rsidR="008C0D38">
              <w:rPr>
                <w:rFonts w:cstheme="minorHAnsi"/>
                <w:b/>
                <w:bCs/>
                <w:lang w:val="en-US"/>
              </w:rPr>
              <w:t>–</w:t>
            </w:r>
            <w:r>
              <w:rPr>
                <w:rFonts w:cstheme="minorHAnsi"/>
                <w:b/>
                <w:bCs/>
                <w:lang w:val="en-US"/>
              </w:rPr>
              <w:t xml:space="preserve"> </w:t>
            </w:r>
            <w:r w:rsidRPr="00A152FF">
              <w:rPr>
                <w:rFonts w:cstheme="minorHAnsi"/>
                <w:lang w:val="en-US"/>
              </w:rPr>
              <w:t xml:space="preserve">Brightest glow available at 520nm peak wavelength. Great for use in </w:t>
            </w:r>
            <w:r w:rsidR="008C0D38">
              <w:rPr>
                <w:rFonts w:cstheme="minorHAnsi"/>
                <w:lang w:val="en-US"/>
              </w:rPr>
              <w:pgNum/>
            </w:r>
            <w:proofErr w:type="spellStart"/>
            <w:r w:rsidR="008C0D38">
              <w:rPr>
                <w:rFonts w:cstheme="minorHAnsi"/>
                <w:lang w:val="en-US"/>
              </w:rPr>
              <w:t>afety</w:t>
            </w:r>
            <w:proofErr w:type="spellEnd"/>
            <w:r w:rsidRPr="00A152FF">
              <w:rPr>
                <w:rFonts w:cstheme="minorHAnsi"/>
                <w:lang w:val="en-US"/>
              </w:rPr>
              <w:t xml:space="preserve"> applications and </w:t>
            </w:r>
            <w:proofErr w:type="spellStart"/>
            <w:r w:rsidRPr="00A152FF">
              <w:rPr>
                <w:rFonts w:cstheme="minorHAnsi"/>
                <w:lang w:val="en-US"/>
              </w:rPr>
              <w:t>eyecatching</w:t>
            </w:r>
            <w:proofErr w:type="spellEnd"/>
            <w:r w:rsidRPr="00A152FF">
              <w:rPr>
                <w:rFonts w:cstheme="minorHAnsi"/>
                <w:lang w:val="en-US"/>
              </w:rPr>
              <w:t xml:space="preserve"> </w:t>
            </w:r>
            <w:r w:rsidR="008C0D38">
              <w:rPr>
                <w:rFonts w:cstheme="minorHAnsi"/>
                <w:lang w:val="en-US"/>
              </w:rPr>
              <w:t>décor</w:t>
            </w:r>
            <w:r w:rsidRPr="00A152FF">
              <w:rPr>
                <w:rFonts w:cstheme="minorHAnsi"/>
                <w:lang w:val="en-US"/>
              </w:rPr>
              <w:t>.</w:t>
            </w:r>
          </w:p>
        </w:tc>
        <w:tc>
          <w:tcPr>
            <w:tcW w:w="3663" w:type="dxa"/>
          </w:tcPr>
          <w:p w14:paraId="71B0E986" w14:textId="7550FBC4" w:rsidR="00A152FF" w:rsidRPr="00A84B71" w:rsidRDefault="00A152FF" w:rsidP="00A152FF">
            <w:pPr>
              <w:jc w:val="both"/>
              <w:rPr>
                <w:rFonts w:cstheme="minorHAnsi"/>
                <w:b/>
                <w:bCs/>
                <w:sz w:val="32"/>
                <w:szCs w:val="32"/>
                <w:lang w:val="en-US"/>
              </w:rPr>
            </w:pPr>
            <w:r w:rsidRPr="00A152FF">
              <w:rPr>
                <w:rFonts w:cstheme="minorHAnsi"/>
                <w:b/>
                <w:bCs/>
                <w:lang w:val="en-US"/>
              </w:rPr>
              <w:t>Color: Aqua Blaze</w:t>
            </w:r>
            <w:r>
              <w:rPr>
                <w:rFonts w:cstheme="minorHAnsi"/>
                <w:b/>
                <w:bCs/>
                <w:lang w:val="en-US"/>
              </w:rPr>
              <w:t xml:space="preserve"> </w:t>
            </w:r>
            <w:r w:rsidR="008C0D38">
              <w:rPr>
                <w:rFonts w:cstheme="minorHAnsi"/>
                <w:b/>
                <w:bCs/>
                <w:lang w:val="en-US"/>
              </w:rPr>
              <w:t>–</w:t>
            </w:r>
            <w:r>
              <w:rPr>
                <w:rFonts w:cstheme="minorHAnsi"/>
                <w:b/>
                <w:bCs/>
                <w:lang w:val="en-US"/>
              </w:rPr>
              <w:t xml:space="preserve"> </w:t>
            </w:r>
            <w:r w:rsidRPr="00A152FF">
              <w:rPr>
                <w:rFonts w:cstheme="minorHAnsi"/>
                <w:lang w:val="en-US"/>
              </w:rPr>
              <w:t xml:space="preserve">Energizing glow at 480nm peak wavelength. Great for use in high energy locations and </w:t>
            </w:r>
            <w:proofErr w:type="spellStart"/>
            <w:r w:rsidRPr="00A152FF">
              <w:rPr>
                <w:rFonts w:cstheme="minorHAnsi"/>
                <w:lang w:val="en-US"/>
              </w:rPr>
              <w:t>eyecatching</w:t>
            </w:r>
            <w:proofErr w:type="spellEnd"/>
            <w:r w:rsidRPr="00A152FF">
              <w:rPr>
                <w:rFonts w:cstheme="minorHAnsi"/>
                <w:lang w:val="en-US"/>
              </w:rPr>
              <w:t xml:space="preserve"> </w:t>
            </w:r>
            <w:r w:rsidR="008C0D38">
              <w:rPr>
                <w:rFonts w:cstheme="minorHAnsi"/>
                <w:lang w:val="en-US"/>
              </w:rPr>
              <w:t>décor</w:t>
            </w:r>
            <w:r w:rsidRPr="00A152FF">
              <w:rPr>
                <w:rFonts w:cstheme="minorHAnsi"/>
                <w:lang w:val="en-US"/>
              </w:rPr>
              <w:t>.</w:t>
            </w:r>
          </w:p>
        </w:tc>
      </w:tr>
      <w:tr w:rsidR="00A152FF" w:rsidRPr="00944FE1" w14:paraId="598D265F" w14:textId="77777777" w:rsidTr="00566916">
        <w:tc>
          <w:tcPr>
            <w:tcW w:w="3662" w:type="dxa"/>
          </w:tcPr>
          <w:p w14:paraId="4806CB61" w14:textId="77777777" w:rsidR="00A152FF" w:rsidRPr="00A84B71" w:rsidRDefault="00A152FF" w:rsidP="00566916">
            <w:pPr>
              <w:jc w:val="center"/>
              <w:rPr>
                <w:rFonts w:cstheme="minorHAnsi"/>
                <w:b/>
                <w:bCs/>
                <w:sz w:val="32"/>
                <w:szCs w:val="32"/>
                <w:lang w:val="en-US"/>
              </w:rPr>
            </w:pPr>
          </w:p>
        </w:tc>
        <w:tc>
          <w:tcPr>
            <w:tcW w:w="3663" w:type="dxa"/>
          </w:tcPr>
          <w:p w14:paraId="47B51E1B" w14:textId="77777777" w:rsidR="00A152FF" w:rsidRPr="00A84B71" w:rsidRDefault="00A152FF" w:rsidP="00566916">
            <w:pPr>
              <w:jc w:val="center"/>
              <w:rPr>
                <w:rFonts w:cstheme="minorHAnsi"/>
                <w:b/>
                <w:bCs/>
                <w:sz w:val="32"/>
                <w:szCs w:val="32"/>
                <w:lang w:val="en-US"/>
              </w:rPr>
            </w:pPr>
          </w:p>
        </w:tc>
        <w:tc>
          <w:tcPr>
            <w:tcW w:w="3663" w:type="dxa"/>
          </w:tcPr>
          <w:p w14:paraId="0A50D1CC" w14:textId="77777777" w:rsidR="00A152FF" w:rsidRPr="00A84B71" w:rsidRDefault="00A152FF" w:rsidP="00566916">
            <w:pPr>
              <w:jc w:val="center"/>
              <w:rPr>
                <w:rFonts w:cstheme="minorHAnsi"/>
                <w:b/>
                <w:bCs/>
                <w:sz w:val="32"/>
                <w:szCs w:val="32"/>
                <w:lang w:val="en-US"/>
              </w:rPr>
            </w:pPr>
          </w:p>
        </w:tc>
      </w:tr>
    </w:tbl>
    <w:p w14:paraId="349BA12C" w14:textId="77777777" w:rsidR="0080797E" w:rsidRDefault="0080797E" w:rsidP="0080797E">
      <w:pPr>
        <w:jc w:val="both"/>
        <w:rPr>
          <w:rFonts w:cstheme="minorHAnsi"/>
          <w:b/>
          <w:bCs/>
          <w:sz w:val="32"/>
          <w:szCs w:val="32"/>
          <w:lang w:val="en-US"/>
        </w:rPr>
      </w:pPr>
    </w:p>
    <w:p w14:paraId="5D344991" w14:textId="6AEA06B5" w:rsidR="001B7FB8" w:rsidRDefault="001B7FB8" w:rsidP="0080797E">
      <w:pPr>
        <w:jc w:val="both"/>
        <w:rPr>
          <w:rFonts w:cstheme="minorHAnsi"/>
          <w:lang w:val="en-US"/>
        </w:rPr>
      </w:pPr>
      <w:r w:rsidRPr="001B7FB8">
        <w:rPr>
          <w:rFonts w:cstheme="minorHAnsi"/>
          <w:lang w:val="en-US"/>
        </w:rPr>
        <w:t xml:space="preserve">Use pure Core Glow Powder to make anything glow </w:t>
      </w:r>
      <w:r w:rsidR="008C0D38">
        <w:rPr>
          <w:rFonts w:cstheme="minorHAnsi"/>
          <w:lang w:val="en-US"/>
        </w:rPr>
        <w:t>–</w:t>
      </w:r>
      <w:r w:rsidRPr="001B7FB8">
        <w:rPr>
          <w:rFonts w:cstheme="minorHAnsi"/>
          <w:lang w:val="en-US"/>
        </w:rPr>
        <w:t xml:space="preserve"> mix with paint, resin, epoxy, moldings, and more to create your own glowing creations.</w:t>
      </w:r>
    </w:p>
    <w:p w14:paraId="3288B834" w14:textId="2C4C0815" w:rsidR="001B7FB8" w:rsidRPr="00F147AD" w:rsidRDefault="001B7FB8" w:rsidP="0080797E">
      <w:pPr>
        <w:jc w:val="both"/>
        <w:rPr>
          <w:rFonts w:cstheme="minorHAnsi"/>
          <w:lang w:val="en-US"/>
        </w:rPr>
      </w:pPr>
      <w:r w:rsidRPr="00F147AD">
        <w:rPr>
          <w:rFonts w:cstheme="minorHAnsi"/>
          <w:lang w:val="en-US"/>
        </w:rPr>
        <w:t xml:space="preserve">Core Glow Powder is intended for professional use. Consult our </w:t>
      </w:r>
      <w:r w:rsidRPr="00F147AD">
        <w:rPr>
          <w:rFonts w:cstheme="minorHAnsi"/>
          <w:b/>
          <w:bCs/>
          <w:u w:val="single"/>
          <w:lang w:val="en-US"/>
        </w:rPr>
        <w:t>instruction sheet</w:t>
      </w:r>
      <w:r w:rsidR="00F147AD" w:rsidRPr="00F147AD">
        <w:rPr>
          <w:rFonts w:cstheme="minorHAnsi"/>
          <w:b/>
          <w:bCs/>
          <w:u w:val="single"/>
          <w:lang w:val="en-US"/>
        </w:rPr>
        <w:t xml:space="preserve"> (</w:t>
      </w:r>
      <w:r w:rsidR="00F147AD" w:rsidRPr="00F147AD">
        <w:rPr>
          <w:rFonts w:cstheme="minorHAnsi"/>
          <w:b/>
          <w:bCs/>
          <w:color w:val="000000"/>
          <w:lang w:val="en-US"/>
        </w:rPr>
        <w:t>C.1.</w:t>
      </w:r>
      <w:r w:rsidR="00F147AD" w:rsidRPr="00F147AD">
        <w:rPr>
          <w:rFonts w:cstheme="minorHAnsi"/>
          <w:b/>
          <w:bCs/>
          <w:lang w:val="en-US"/>
        </w:rPr>
        <w:t>2.)</w:t>
      </w:r>
      <w:r w:rsidRPr="00F147AD">
        <w:rPr>
          <w:rFonts w:cstheme="minorHAnsi"/>
          <w:lang w:val="en-US"/>
        </w:rPr>
        <w:t xml:space="preserve"> prior to use.</w:t>
      </w:r>
    </w:p>
    <w:p w14:paraId="0B632633" w14:textId="77777777" w:rsidR="001B7FB8" w:rsidRDefault="001B7FB8" w:rsidP="0080797E">
      <w:pPr>
        <w:jc w:val="both"/>
        <w:rPr>
          <w:rFonts w:cstheme="minorHAnsi"/>
          <w:lang w:val="en-US"/>
        </w:rPr>
      </w:pPr>
      <w:r w:rsidRPr="001B7FB8">
        <w:rPr>
          <w:rFonts w:cstheme="minorHAnsi"/>
          <w:b/>
          <w:bCs/>
          <w:lang w:val="en-US"/>
        </w:rPr>
        <w:t>Particle size:</w:t>
      </w:r>
      <w:r w:rsidRPr="001B7FB8">
        <w:rPr>
          <w:rFonts w:cstheme="minorHAnsi"/>
          <w:lang w:val="en-US"/>
        </w:rPr>
        <w:t xml:space="preserve"> ~25μmI</w:t>
      </w:r>
    </w:p>
    <w:p w14:paraId="33175A63" w14:textId="62BD1889" w:rsidR="001B7FB8" w:rsidRDefault="001B7FB8" w:rsidP="0080797E">
      <w:pPr>
        <w:jc w:val="both"/>
        <w:rPr>
          <w:rFonts w:cstheme="minorHAnsi"/>
          <w:lang w:val="en-US"/>
        </w:rPr>
      </w:pPr>
      <w:r w:rsidRPr="001B7FB8">
        <w:rPr>
          <w:rFonts w:cstheme="minorHAnsi"/>
          <w:lang w:val="en-US"/>
        </w:rPr>
        <w:t>deal for fine mixes in clear resins, epoxies, and paints.</w:t>
      </w:r>
    </w:p>
    <w:p w14:paraId="0F891E32" w14:textId="31327E54" w:rsidR="001B7FB8" w:rsidRDefault="001B7FB8" w:rsidP="0080797E">
      <w:pPr>
        <w:jc w:val="both"/>
        <w:rPr>
          <w:rFonts w:cstheme="minorHAnsi"/>
          <w:lang w:val="en-US"/>
        </w:rPr>
      </w:pPr>
    </w:p>
    <w:p w14:paraId="3FACAA78" w14:textId="252AF1A3" w:rsidR="001B7FB8" w:rsidRDefault="001B7FB8" w:rsidP="0080797E">
      <w:pPr>
        <w:jc w:val="both"/>
        <w:rPr>
          <w:rFonts w:cstheme="minorHAnsi"/>
          <w:lang w:val="en-US"/>
        </w:rPr>
      </w:pPr>
    </w:p>
    <w:p w14:paraId="1BAFD52D" w14:textId="63F964B7" w:rsidR="00A152FF" w:rsidRPr="001B7FB8" w:rsidRDefault="00A152FF" w:rsidP="0080797E">
      <w:pPr>
        <w:jc w:val="both"/>
        <w:rPr>
          <w:rFonts w:cstheme="minorHAnsi"/>
          <w:lang w:val="en-US"/>
        </w:rPr>
      </w:pPr>
    </w:p>
    <w:p w14:paraId="0136C238" w14:textId="77777777" w:rsidR="00C34410" w:rsidRDefault="00C34410" w:rsidP="002A685A">
      <w:pPr>
        <w:jc w:val="center"/>
        <w:rPr>
          <w:rFonts w:cstheme="minorHAnsi"/>
          <w:b/>
          <w:bCs/>
          <w:sz w:val="32"/>
          <w:szCs w:val="32"/>
          <w:lang w:val="en-US"/>
        </w:rPr>
      </w:pPr>
    </w:p>
    <w:p w14:paraId="0E805196" w14:textId="77777777" w:rsidR="00A152FF" w:rsidRDefault="00A152FF" w:rsidP="002A685A">
      <w:pPr>
        <w:jc w:val="center"/>
        <w:rPr>
          <w:rFonts w:cstheme="minorHAnsi"/>
          <w:b/>
          <w:bCs/>
          <w:sz w:val="32"/>
          <w:szCs w:val="32"/>
          <w:lang w:val="en-US"/>
        </w:rPr>
      </w:pPr>
    </w:p>
    <w:p w14:paraId="32DF724F" w14:textId="77777777" w:rsidR="00C34410" w:rsidRDefault="00C34410" w:rsidP="002A685A">
      <w:pPr>
        <w:jc w:val="center"/>
        <w:rPr>
          <w:rFonts w:cstheme="minorHAnsi"/>
          <w:b/>
          <w:bCs/>
          <w:sz w:val="32"/>
          <w:szCs w:val="32"/>
          <w:lang w:val="en-US"/>
        </w:rPr>
      </w:pPr>
    </w:p>
    <w:p w14:paraId="622404A2" w14:textId="693C13AB" w:rsidR="0080797E" w:rsidRPr="007A09CD" w:rsidRDefault="00CB1061" w:rsidP="0080797E">
      <w:pPr>
        <w:jc w:val="center"/>
        <w:rPr>
          <w:rFonts w:cstheme="minorHAnsi"/>
          <w:b/>
          <w:bCs/>
          <w:sz w:val="32"/>
          <w:szCs w:val="32"/>
          <w:lang w:val="en-US"/>
        </w:rPr>
      </w:pPr>
      <w:r>
        <w:rPr>
          <w:rFonts w:cstheme="minorHAnsi"/>
          <w:b/>
          <w:bCs/>
          <w:sz w:val="32"/>
          <w:szCs w:val="32"/>
          <w:lang w:val="en-US"/>
        </w:rPr>
        <w:lastRenderedPageBreak/>
        <w:t>A.1.</w:t>
      </w:r>
      <w:r w:rsidR="00B53B74" w:rsidRPr="007A09CD">
        <w:rPr>
          <w:rFonts w:cstheme="minorHAnsi"/>
          <w:b/>
          <w:bCs/>
          <w:sz w:val="32"/>
          <w:szCs w:val="32"/>
          <w:lang w:val="en-US"/>
        </w:rPr>
        <w:t xml:space="preserve">2) </w:t>
      </w:r>
      <w:r w:rsidR="007A09CD" w:rsidRPr="007A09CD">
        <w:rPr>
          <w:rFonts w:cstheme="minorHAnsi"/>
          <w:b/>
          <w:bCs/>
          <w:sz w:val="32"/>
          <w:szCs w:val="32"/>
          <w:lang w:val="en-US"/>
        </w:rPr>
        <w:t>0.5-1MM QUANTUM GRADE AGGREGATE</w:t>
      </w:r>
    </w:p>
    <w:p w14:paraId="1AD2A64D" w14:textId="044B3A0A" w:rsidR="0080797E" w:rsidRDefault="0080797E" w:rsidP="0080797E">
      <w:pPr>
        <w:jc w:val="center"/>
        <w:rPr>
          <w:rFonts w:cstheme="minorHAnsi"/>
          <w:b/>
          <w:bCs/>
          <w:sz w:val="32"/>
          <w:szCs w:val="32"/>
          <w:lang w:val="en-US"/>
        </w:rPr>
      </w:pPr>
      <w:r w:rsidRPr="00C34410">
        <w:rPr>
          <w:rFonts w:cstheme="minorHAnsi"/>
          <w:b/>
          <w:bCs/>
          <w:sz w:val="32"/>
          <w:szCs w:val="32"/>
          <w:lang w:val="en-US"/>
        </w:rPr>
        <w:t>€5</w:t>
      </w:r>
      <w:r w:rsidR="009C5A11">
        <w:rPr>
          <w:rFonts w:cstheme="minorHAnsi"/>
          <w:b/>
          <w:bCs/>
          <w:sz w:val="32"/>
          <w:szCs w:val="32"/>
          <w:lang w:val="en-US"/>
        </w:rPr>
        <w:t>2</w:t>
      </w:r>
      <w:r w:rsidRPr="00C34410">
        <w:rPr>
          <w:rFonts w:cstheme="minorHAnsi"/>
          <w:b/>
          <w:bCs/>
          <w:sz w:val="32"/>
          <w:szCs w:val="32"/>
          <w:lang w:val="en-US"/>
        </w:rPr>
        <w:t>,95</w:t>
      </w: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62"/>
        <w:gridCol w:w="3663"/>
        <w:gridCol w:w="3663"/>
      </w:tblGrid>
      <w:tr w:rsidR="0080797E" w14:paraId="5C589DFD" w14:textId="77777777" w:rsidTr="00566916">
        <w:tc>
          <w:tcPr>
            <w:tcW w:w="3662" w:type="dxa"/>
          </w:tcPr>
          <w:p w14:paraId="1E429D95" w14:textId="77777777" w:rsidR="0080797E" w:rsidRDefault="0080797E" w:rsidP="00566916">
            <w:pPr>
              <w:jc w:val="both"/>
              <w:rPr>
                <w:rFonts w:cstheme="minorHAnsi"/>
                <w:b/>
                <w:bCs/>
                <w:sz w:val="32"/>
                <w:szCs w:val="32"/>
                <w:lang w:val="en-US"/>
              </w:rPr>
            </w:pPr>
            <w:r>
              <w:rPr>
                <w:noProof/>
              </w:rPr>
              <w:drawing>
                <wp:inline distT="0" distB="0" distL="0" distR="0" wp14:anchorId="53BFFDBB" wp14:editId="0775BF30">
                  <wp:extent cx="2160000" cy="2160000"/>
                  <wp:effectExtent l="0" t="0" r="0" b="0"/>
                  <wp:docPr id="1520083181" name="Εικόνα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160000" cy="2160000"/>
                          </a:xfrm>
                          <a:prstGeom prst="rect">
                            <a:avLst/>
                          </a:prstGeom>
                          <a:noFill/>
                          <a:ln>
                            <a:noFill/>
                          </a:ln>
                        </pic:spPr>
                      </pic:pic>
                    </a:graphicData>
                  </a:graphic>
                </wp:inline>
              </w:drawing>
            </w:r>
          </w:p>
        </w:tc>
        <w:tc>
          <w:tcPr>
            <w:tcW w:w="3663" w:type="dxa"/>
          </w:tcPr>
          <w:p w14:paraId="7CA42D26" w14:textId="77777777" w:rsidR="0080797E" w:rsidRDefault="0080797E" w:rsidP="00566916">
            <w:pPr>
              <w:jc w:val="both"/>
              <w:rPr>
                <w:rFonts w:cstheme="minorHAnsi"/>
                <w:b/>
                <w:bCs/>
                <w:sz w:val="32"/>
                <w:szCs w:val="32"/>
                <w:lang w:val="en-US"/>
              </w:rPr>
            </w:pPr>
            <w:r>
              <w:rPr>
                <w:noProof/>
              </w:rPr>
              <w:drawing>
                <wp:inline distT="0" distB="0" distL="0" distR="0" wp14:anchorId="4B343628" wp14:editId="2D0E6C55">
                  <wp:extent cx="2160000" cy="2160000"/>
                  <wp:effectExtent l="0" t="0" r="0" b="0"/>
                  <wp:docPr id="579031179" name="Εικόνα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160000" cy="2160000"/>
                          </a:xfrm>
                          <a:prstGeom prst="rect">
                            <a:avLst/>
                          </a:prstGeom>
                          <a:noFill/>
                          <a:ln>
                            <a:noFill/>
                          </a:ln>
                        </pic:spPr>
                      </pic:pic>
                    </a:graphicData>
                  </a:graphic>
                </wp:inline>
              </w:drawing>
            </w:r>
          </w:p>
        </w:tc>
        <w:tc>
          <w:tcPr>
            <w:tcW w:w="3663" w:type="dxa"/>
          </w:tcPr>
          <w:p w14:paraId="41650AB5" w14:textId="77777777" w:rsidR="0080797E" w:rsidRDefault="0080797E" w:rsidP="00566916">
            <w:pPr>
              <w:jc w:val="both"/>
              <w:rPr>
                <w:rFonts w:cstheme="minorHAnsi"/>
                <w:b/>
                <w:bCs/>
                <w:sz w:val="32"/>
                <w:szCs w:val="32"/>
                <w:lang w:val="en-US"/>
              </w:rPr>
            </w:pPr>
            <w:r>
              <w:rPr>
                <w:noProof/>
              </w:rPr>
              <w:drawing>
                <wp:inline distT="0" distB="0" distL="0" distR="0" wp14:anchorId="1D5EBD84" wp14:editId="5699331D">
                  <wp:extent cx="2160000" cy="2160000"/>
                  <wp:effectExtent l="0" t="0" r="0" b="0"/>
                  <wp:docPr id="2127643949" name="Εικόνα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160000" cy="2160000"/>
                          </a:xfrm>
                          <a:prstGeom prst="rect">
                            <a:avLst/>
                          </a:prstGeom>
                          <a:noFill/>
                          <a:ln>
                            <a:noFill/>
                          </a:ln>
                        </pic:spPr>
                      </pic:pic>
                    </a:graphicData>
                  </a:graphic>
                </wp:inline>
              </w:drawing>
            </w:r>
          </w:p>
        </w:tc>
      </w:tr>
      <w:tr w:rsidR="0080797E" w14:paraId="7E606999" w14:textId="77777777" w:rsidTr="00566916">
        <w:tc>
          <w:tcPr>
            <w:tcW w:w="3662" w:type="dxa"/>
          </w:tcPr>
          <w:p w14:paraId="4EB1E3C0" w14:textId="77777777" w:rsidR="0080797E" w:rsidRDefault="0080797E" w:rsidP="009C5A11">
            <w:pPr>
              <w:jc w:val="center"/>
              <w:rPr>
                <w:rFonts w:cstheme="minorHAnsi"/>
                <w:b/>
                <w:bCs/>
                <w:sz w:val="32"/>
                <w:szCs w:val="32"/>
                <w:lang w:val="en-US"/>
              </w:rPr>
            </w:pPr>
            <w:r w:rsidRPr="00A84B71">
              <w:rPr>
                <w:rFonts w:cstheme="minorHAnsi"/>
                <w:b/>
                <w:bCs/>
                <w:sz w:val="32"/>
                <w:szCs w:val="32"/>
                <w:lang w:val="en-US"/>
              </w:rPr>
              <w:t>Blue 1lb</w:t>
            </w:r>
          </w:p>
        </w:tc>
        <w:tc>
          <w:tcPr>
            <w:tcW w:w="3663" w:type="dxa"/>
          </w:tcPr>
          <w:p w14:paraId="197B2BB9" w14:textId="77777777" w:rsidR="0080797E" w:rsidRDefault="0080797E" w:rsidP="009C5A11">
            <w:pPr>
              <w:jc w:val="center"/>
              <w:rPr>
                <w:rFonts w:cstheme="minorHAnsi"/>
                <w:b/>
                <w:bCs/>
                <w:sz w:val="32"/>
                <w:szCs w:val="32"/>
                <w:lang w:val="en-US"/>
              </w:rPr>
            </w:pPr>
            <w:r w:rsidRPr="00A84B71">
              <w:rPr>
                <w:rFonts w:cstheme="minorHAnsi"/>
                <w:b/>
                <w:bCs/>
                <w:sz w:val="32"/>
                <w:szCs w:val="32"/>
                <w:lang w:val="en-US"/>
              </w:rPr>
              <w:t>Green 1lb</w:t>
            </w:r>
          </w:p>
        </w:tc>
        <w:tc>
          <w:tcPr>
            <w:tcW w:w="3663" w:type="dxa"/>
          </w:tcPr>
          <w:p w14:paraId="25490C0F" w14:textId="77777777" w:rsidR="0080797E" w:rsidRDefault="0080797E" w:rsidP="009C5A11">
            <w:pPr>
              <w:jc w:val="center"/>
              <w:rPr>
                <w:rFonts w:cstheme="minorHAnsi"/>
                <w:b/>
                <w:bCs/>
                <w:sz w:val="32"/>
                <w:szCs w:val="32"/>
                <w:lang w:val="en-US"/>
              </w:rPr>
            </w:pPr>
            <w:r w:rsidRPr="00A84B71">
              <w:rPr>
                <w:rFonts w:cstheme="minorHAnsi"/>
                <w:b/>
                <w:bCs/>
                <w:sz w:val="32"/>
                <w:szCs w:val="32"/>
                <w:lang w:val="en-US"/>
              </w:rPr>
              <w:t>Aqua 1lb</w:t>
            </w:r>
          </w:p>
        </w:tc>
      </w:tr>
      <w:tr w:rsidR="008C0D38" w:rsidRPr="008C0D38" w14:paraId="52120BA5" w14:textId="77777777" w:rsidTr="00566916">
        <w:tc>
          <w:tcPr>
            <w:tcW w:w="3662" w:type="dxa"/>
          </w:tcPr>
          <w:p w14:paraId="56C936BB" w14:textId="7503AE0A" w:rsidR="008C0D38" w:rsidRPr="008C0D38" w:rsidRDefault="008C0D38" w:rsidP="009C5A11">
            <w:pPr>
              <w:rPr>
                <w:rFonts w:cstheme="minorHAnsi"/>
                <w:b/>
                <w:bCs/>
                <w:lang w:val="en-US"/>
              </w:rPr>
            </w:pPr>
            <w:r w:rsidRPr="009C5A11">
              <w:rPr>
                <w:rStyle w:val="aa"/>
                <w:rFonts w:cstheme="minorHAnsi"/>
                <w:color w:val="000000"/>
                <w:spacing w:val="6"/>
                <w:u w:val="single"/>
                <w:lang w:val="en-US"/>
              </w:rPr>
              <w:t>Ethereal Blue 0.5-1mm Quantum Glow:</w:t>
            </w:r>
            <w:r w:rsidRPr="008C0D38">
              <w:rPr>
                <w:rFonts w:cstheme="minorHAnsi"/>
                <w:color w:val="000000"/>
                <w:spacing w:val="6"/>
                <w:lang w:val="en-US"/>
              </w:rPr>
              <w:br/>
            </w:r>
            <w:r w:rsidRPr="008C0D38">
              <w:rPr>
                <w:rFonts w:cstheme="minorHAnsi"/>
                <w:b/>
                <w:bCs/>
                <w:color w:val="000000"/>
                <w:spacing w:val="6"/>
                <w:lang w:val="en-US"/>
              </w:rPr>
              <w:t>Emission wavelength:</w:t>
            </w:r>
            <w:r w:rsidRPr="008C0D38">
              <w:rPr>
                <w:rFonts w:cstheme="minorHAnsi"/>
                <w:color w:val="000000"/>
                <w:spacing w:val="6"/>
                <w:lang w:val="en-US"/>
              </w:rPr>
              <w:t xml:space="preserve"> 480nm</w:t>
            </w:r>
            <w:r w:rsidRPr="008C0D38">
              <w:rPr>
                <w:rFonts w:cstheme="minorHAnsi"/>
                <w:color w:val="000000"/>
                <w:spacing w:val="6"/>
                <w:lang w:val="en-US"/>
              </w:rPr>
              <w:br/>
            </w:r>
            <w:r w:rsidRPr="008C0D38">
              <w:rPr>
                <w:rFonts w:cstheme="minorHAnsi"/>
                <w:b/>
                <w:bCs/>
                <w:color w:val="000000"/>
                <w:spacing w:val="6"/>
                <w:lang w:val="en-US"/>
              </w:rPr>
              <w:t>Optimum excitation wavelength:</w:t>
            </w:r>
            <w:r w:rsidRPr="008C0D38">
              <w:rPr>
                <w:rFonts w:cstheme="minorHAnsi"/>
                <w:color w:val="000000"/>
                <w:spacing w:val="6"/>
                <w:lang w:val="en-US"/>
              </w:rPr>
              <w:t>  200 - 450nm (standard and UV light)</w:t>
            </w:r>
            <w:r w:rsidRPr="008C0D38">
              <w:rPr>
                <w:rFonts w:cstheme="minorHAnsi"/>
                <w:color w:val="000000"/>
                <w:spacing w:val="6"/>
                <w:lang w:val="en-US"/>
              </w:rPr>
              <w:br/>
            </w:r>
            <w:r w:rsidRPr="008C0D38">
              <w:rPr>
                <w:rFonts w:cstheme="minorHAnsi"/>
                <w:b/>
                <w:bCs/>
                <w:color w:val="000000"/>
                <w:spacing w:val="6"/>
                <w:lang w:val="en-US"/>
              </w:rPr>
              <w:t>Lux:</w:t>
            </w:r>
            <w:r w:rsidRPr="008C0D38">
              <w:rPr>
                <w:rFonts w:cstheme="minorHAnsi"/>
                <w:color w:val="000000"/>
                <w:spacing w:val="6"/>
                <w:lang w:val="en-US"/>
              </w:rPr>
              <w:t xml:space="preserve"> 8 (0 hours), 2 (2-10 hours)</w:t>
            </w:r>
          </w:p>
        </w:tc>
        <w:tc>
          <w:tcPr>
            <w:tcW w:w="3663" w:type="dxa"/>
          </w:tcPr>
          <w:p w14:paraId="43EA0D30" w14:textId="77777777" w:rsidR="008C0D38" w:rsidRPr="009C5A11" w:rsidRDefault="008C0D38" w:rsidP="009C5A11">
            <w:pPr>
              <w:pStyle w:val="n-zicg"/>
              <w:shd w:val="clear" w:color="auto" w:fill="FFFFFF"/>
              <w:spacing w:before="0" w:beforeAutospacing="0" w:after="0" w:afterAutospacing="0"/>
              <w:rPr>
                <w:rFonts w:asciiTheme="minorHAnsi" w:hAnsiTheme="minorHAnsi" w:cstheme="minorHAnsi"/>
                <w:sz w:val="22"/>
                <w:szCs w:val="22"/>
                <w:u w:val="single"/>
                <w:lang w:val="en-US"/>
              </w:rPr>
            </w:pPr>
            <w:r w:rsidRPr="009C5A11">
              <w:rPr>
                <w:rFonts w:asciiTheme="minorHAnsi" w:hAnsiTheme="minorHAnsi" w:cstheme="minorHAnsi"/>
                <w:b/>
                <w:bCs/>
                <w:sz w:val="22"/>
                <w:szCs w:val="22"/>
                <w:u w:val="single"/>
                <w:lang w:val="en-US"/>
              </w:rPr>
              <w:t>Green 0.5-1mm Quantum Glow:</w:t>
            </w:r>
            <w:r w:rsidRPr="009C5A11">
              <w:rPr>
                <w:rFonts w:asciiTheme="minorHAnsi" w:hAnsiTheme="minorHAnsi" w:cstheme="minorHAnsi"/>
                <w:sz w:val="22"/>
                <w:szCs w:val="22"/>
                <w:u w:val="single"/>
                <w:lang w:val="en-US"/>
              </w:rPr>
              <w:t xml:space="preserve"> </w:t>
            </w:r>
          </w:p>
          <w:p w14:paraId="3D028218" w14:textId="77777777" w:rsidR="008C0D38" w:rsidRPr="008C0D38" w:rsidRDefault="008C0D38" w:rsidP="009C5A11">
            <w:pPr>
              <w:pStyle w:val="n-zicg"/>
              <w:shd w:val="clear" w:color="auto" w:fill="FFFFFF"/>
              <w:spacing w:before="0" w:beforeAutospacing="0" w:after="0" w:afterAutospacing="0"/>
              <w:rPr>
                <w:rFonts w:asciiTheme="minorHAnsi" w:hAnsiTheme="minorHAnsi" w:cstheme="minorHAnsi"/>
                <w:sz w:val="22"/>
                <w:szCs w:val="22"/>
                <w:lang w:val="en-US"/>
              </w:rPr>
            </w:pPr>
            <w:r w:rsidRPr="008C0D38">
              <w:rPr>
                <w:rFonts w:asciiTheme="minorHAnsi" w:hAnsiTheme="minorHAnsi" w:cstheme="minorHAnsi"/>
                <w:b/>
                <w:bCs/>
                <w:sz w:val="22"/>
                <w:szCs w:val="22"/>
                <w:lang w:val="en-US"/>
              </w:rPr>
              <w:t>Emission wavelength:</w:t>
            </w:r>
            <w:r w:rsidRPr="008C0D38">
              <w:rPr>
                <w:rFonts w:asciiTheme="minorHAnsi" w:hAnsiTheme="minorHAnsi" w:cstheme="minorHAnsi"/>
                <w:sz w:val="22"/>
                <w:szCs w:val="22"/>
                <w:lang w:val="en-US"/>
              </w:rPr>
              <w:t xml:space="preserve"> 525nm </w:t>
            </w:r>
          </w:p>
          <w:p w14:paraId="7AE0944C" w14:textId="0508C88D" w:rsidR="008C0D38" w:rsidRPr="008C0D38" w:rsidRDefault="008C0D38" w:rsidP="009C5A11">
            <w:pPr>
              <w:pStyle w:val="n-zicg"/>
              <w:shd w:val="clear" w:color="auto" w:fill="FFFFFF"/>
              <w:spacing w:before="0" w:beforeAutospacing="0" w:after="0" w:afterAutospacing="0"/>
              <w:rPr>
                <w:rFonts w:asciiTheme="minorHAnsi" w:hAnsiTheme="minorHAnsi" w:cstheme="minorHAnsi"/>
                <w:sz w:val="22"/>
                <w:szCs w:val="22"/>
                <w:lang w:val="en-US"/>
              </w:rPr>
            </w:pPr>
            <w:r w:rsidRPr="008C0D38">
              <w:rPr>
                <w:rFonts w:asciiTheme="minorHAnsi" w:hAnsiTheme="minorHAnsi" w:cstheme="minorHAnsi"/>
                <w:b/>
                <w:bCs/>
                <w:sz w:val="22"/>
                <w:szCs w:val="22"/>
                <w:lang w:val="en-US"/>
              </w:rPr>
              <w:t>Optimum excitation wavelength:</w:t>
            </w:r>
            <w:r w:rsidRPr="008C0D38">
              <w:rPr>
                <w:rFonts w:asciiTheme="minorHAnsi" w:hAnsiTheme="minorHAnsi" w:cstheme="minorHAnsi"/>
                <w:sz w:val="22"/>
                <w:szCs w:val="22"/>
                <w:lang w:val="en-US"/>
              </w:rPr>
              <w:t xml:space="preserve"> 200 - 450nm (standard and UV light) </w:t>
            </w:r>
          </w:p>
          <w:p w14:paraId="00457815" w14:textId="1647A591" w:rsidR="008C0D38" w:rsidRPr="008C0D38" w:rsidRDefault="008C0D38" w:rsidP="009C5A11">
            <w:pPr>
              <w:pStyle w:val="n-zicg"/>
              <w:shd w:val="clear" w:color="auto" w:fill="FFFFFF"/>
              <w:spacing w:before="0" w:beforeAutospacing="0" w:after="0" w:afterAutospacing="0"/>
              <w:rPr>
                <w:rFonts w:asciiTheme="minorHAnsi" w:hAnsiTheme="minorHAnsi" w:cstheme="minorHAnsi"/>
                <w:sz w:val="22"/>
                <w:szCs w:val="22"/>
                <w:lang w:val="en-US"/>
              </w:rPr>
            </w:pPr>
            <w:r w:rsidRPr="008C0D38">
              <w:rPr>
                <w:rFonts w:asciiTheme="minorHAnsi" w:hAnsiTheme="minorHAnsi" w:cstheme="minorHAnsi"/>
                <w:b/>
                <w:bCs/>
                <w:sz w:val="22"/>
                <w:szCs w:val="22"/>
                <w:lang w:val="en-US"/>
              </w:rPr>
              <w:t>Lux:</w:t>
            </w:r>
            <w:r w:rsidRPr="008C0D38">
              <w:rPr>
                <w:rFonts w:asciiTheme="minorHAnsi" w:hAnsiTheme="minorHAnsi" w:cstheme="minorHAnsi"/>
                <w:sz w:val="22"/>
                <w:szCs w:val="22"/>
                <w:lang w:val="en-US"/>
              </w:rPr>
              <w:t xml:space="preserve"> 10 (0 hours), 2 (2-10 hours)</w:t>
            </w:r>
          </w:p>
        </w:tc>
        <w:tc>
          <w:tcPr>
            <w:tcW w:w="3663" w:type="dxa"/>
          </w:tcPr>
          <w:p w14:paraId="04A4B468" w14:textId="77777777" w:rsidR="008C0D38" w:rsidRPr="009C5A11" w:rsidRDefault="008C0D38" w:rsidP="009C5A11">
            <w:pPr>
              <w:rPr>
                <w:rFonts w:cstheme="minorHAnsi"/>
                <w:b/>
                <w:bCs/>
                <w:u w:val="single"/>
                <w:lang w:val="en-US"/>
              </w:rPr>
            </w:pPr>
            <w:r w:rsidRPr="009C5A11">
              <w:rPr>
                <w:rFonts w:cstheme="minorHAnsi"/>
                <w:b/>
                <w:bCs/>
                <w:u w:val="single"/>
                <w:lang w:val="en-US"/>
              </w:rPr>
              <w:t xml:space="preserve">Aqua Blaze 0.5-1mm Quantum Glow: </w:t>
            </w:r>
          </w:p>
          <w:p w14:paraId="5AB5AA31" w14:textId="3DA9ABFC" w:rsidR="008C0D38" w:rsidRPr="008C0D38" w:rsidRDefault="008C0D38" w:rsidP="009C5A11">
            <w:pPr>
              <w:rPr>
                <w:rFonts w:cstheme="minorHAnsi"/>
                <w:lang w:val="en-US"/>
              </w:rPr>
            </w:pPr>
            <w:r w:rsidRPr="008C0D38">
              <w:rPr>
                <w:rFonts w:cstheme="minorHAnsi"/>
                <w:b/>
                <w:bCs/>
                <w:lang w:val="en-US"/>
              </w:rPr>
              <w:t>Emission wavelength:</w:t>
            </w:r>
            <w:r w:rsidRPr="008C0D38">
              <w:rPr>
                <w:rFonts w:cstheme="minorHAnsi"/>
                <w:lang w:val="en-US"/>
              </w:rPr>
              <w:t xml:space="preserve"> 480nm</w:t>
            </w:r>
          </w:p>
          <w:p w14:paraId="1D47935E" w14:textId="4088478E" w:rsidR="008C0D38" w:rsidRPr="008C0D38" w:rsidRDefault="008C0D38" w:rsidP="009C5A11">
            <w:pPr>
              <w:rPr>
                <w:rFonts w:cstheme="minorHAnsi"/>
                <w:lang w:val="en-US"/>
              </w:rPr>
            </w:pPr>
            <w:r w:rsidRPr="008C0D38">
              <w:rPr>
                <w:rFonts w:cstheme="minorHAnsi"/>
                <w:b/>
                <w:bCs/>
                <w:lang w:val="en-US"/>
              </w:rPr>
              <w:t>Optimum excitation wavelength:</w:t>
            </w:r>
            <w:r w:rsidRPr="008C0D38">
              <w:rPr>
                <w:rFonts w:cstheme="minorHAnsi"/>
                <w:lang w:val="en-US"/>
              </w:rPr>
              <w:t xml:space="preserve"> 200 - 450nm (standard and UV light)</w:t>
            </w:r>
          </w:p>
          <w:p w14:paraId="041C706F" w14:textId="4522024F" w:rsidR="008C0D38" w:rsidRPr="008C0D38" w:rsidRDefault="008C0D38" w:rsidP="009C5A11">
            <w:pPr>
              <w:rPr>
                <w:rFonts w:cstheme="minorHAnsi"/>
                <w:b/>
                <w:bCs/>
                <w:lang w:val="en-US"/>
              </w:rPr>
            </w:pPr>
            <w:r w:rsidRPr="008C0D38">
              <w:rPr>
                <w:rFonts w:cstheme="minorHAnsi"/>
                <w:b/>
                <w:bCs/>
                <w:lang w:val="en-US"/>
              </w:rPr>
              <w:t>Lux:</w:t>
            </w:r>
            <w:r w:rsidRPr="008C0D38">
              <w:rPr>
                <w:rFonts w:cstheme="minorHAnsi"/>
                <w:lang w:val="en-US"/>
              </w:rPr>
              <w:t xml:space="preserve"> 8 (0 hours), 2 (2-10 hours)</w:t>
            </w:r>
          </w:p>
        </w:tc>
      </w:tr>
    </w:tbl>
    <w:p w14:paraId="3EC8719E" w14:textId="77777777" w:rsidR="009C5A11" w:rsidRDefault="009C5A11" w:rsidP="009C5A11">
      <w:pPr>
        <w:pStyle w:val="n-zicg"/>
        <w:shd w:val="clear" w:color="auto" w:fill="FFFFFF"/>
        <w:spacing w:before="0" w:beforeAutospacing="0" w:after="0" w:afterAutospacing="0"/>
        <w:jc w:val="both"/>
        <w:rPr>
          <w:rFonts w:asciiTheme="minorHAnsi" w:hAnsiTheme="minorHAnsi" w:cstheme="minorHAnsi"/>
          <w:color w:val="000000"/>
          <w:spacing w:val="6"/>
          <w:sz w:val="22"/>
          <w:szCs w:val="22"/>
          <w:lang w:val="en-US"/>
        </w:rPr>
      </w:pPr>
    </w:p>
    <w:p w14:paraId="2FEBC03D" w14:textId="2ABB98A9" w:rsidR="008C0D38" w:rsidRPr="008C0D38" w:rsidRDefault="008C0D38" w:rsidP="009C5A11">
      <w:pPr>
        <w:pStyle w:val="n-zicg"/>
        <w:shd w:val="clear" w:color="auto" w:fill="FFFFFF"/>
        <w:spacing w:before="0" w:beforeAutospacing="0" w:after="375" w:afterAutospacing="0"/>
        <w:jc w:val="both"/>
        <w:rPr>
          <w:rFonts w:asciiTheme="minorHAnsi" w:hAnsiTheme="minorHAnsi" w:cstheme="minorHAnsi"/>
          <w:color w:val="000000"/>
          <w:spacing w:val="6"/>
          <w:sz w:val="22"/>
          <w:szCs w:val="22"/>
          <w:lang w:val="en-US"/>
        </w:rPr>
      </w:pPr>
      <w:r w:rsidRPr="008C0D38">
        <w:rPr>
          <w:rFonts w:asciiTheme="minorHAnsi" w:hAnsiTheme="minorHAnsi" w:cstheme="minorHAnsi"/>
          <w:color w:val="000000"/>
          <w:spacing w:val="6"/>
          <w:sz w:val="22"/>
          <w:szCs w:val="22"/>
          <w:lang w:val="en-US"/>
        </w:rPr>
        <w:t>Our new Quantum product line has been formulated to maximize the brightness and longevity of the glow stones while ensuring no photoluminescent microcrystal is wasted. We increased the concentration by 60% to create our new ultra-premium line, Quantum, for the best glow at the best price. </w:t>
      </w:r>
    </w:p>
    <w:p w14:paraId="6CB1B95F" w14:textId="77777777" w:rsidR="0003051A" w:rsidRPr="0003051A" w:rsidRDefault="008C0D38" w:rsidP="0003051A">
      <w:pPr>
        <w:pStyle w:val="n-zicg"/>
        <w:shd w:val="clear" w:color="auto" w:fill="FFFFFF"/>
        <w:spacing w:before="0" w:beforeAutospacing="0" w:after="0" w:afterAutospacing="0"/>
        <w:rPr>
          <w:rStyle w:val="aa"/>
          <w:rFonts w:asciiTheme="minorHAnsi" w:hAnsiTheme="minorHAnsi" w:cstheme="minorHAnsi"/>
          <w:b w:val="0"/>
          <w:bCs w:val="0"/>
          <w:color w:val="000000"/>
          <w:spacing w:val="6"/>
          <w:sz w:val="22"/>
          <w:szCs w:val="22"/>
          <w:lang w:val="en-US"/>
        </w:rPr>
      </w:pPr>
      <w:r w:rsidRPr="008C0D38">
        <w:rPr>
          <w:rStyle w:val="aa"/>
          <w:rFonts w:asciiTheme="minorHAnsi" w:hAnsiTheme="minorHAnsi" w:cstheme="minorHAnsi"/>
          <w:color w:val="000000"/>
          <w:spacing w:val="6"/>
          <w:sz w:val="22"/>
          <w:szCs w:val="22"/>
          <w:lang w:val="en-US"/>
        </w:rPr>
        <w:t>Quantum is:</w:t>
      </w:r>
    </w:p>
    <w:p w14:paraId="401DC8DA" w14:textId="77777777" w:rsidR="0003051A" w:rsidRDefault="008C0D38" w:rsidP="00454DF7">
      <w:pPr>
        <w:pStyle w:val="n-zicg"/>
        <w:numPr>
          <w:ilvl w:val="0"/>
          <w:numId w:val="14"/>
        </w:numPr>
        <w:shd w:val="clear" w:color="auto" w:fill="FFFFFF"/>
        <w:spacing w:before="0" w:beforeAutospacing="0" w:after="0" w:afterAutospacing="0"/>
        <w:ind w:left="714" w:hanging="357"/>
        <w:rPr>
          <w:rFonts w:asciiTheme="minorHAnsi" w:hAnsiTheme="minorHAnsi" w:cstheme="minorHAnsi"/>
          <w:color w:val="000000"/>
          <w:spacing w:val="6"/>
          <w:sz w:val="22"/>
          <w:szCs w:val="22"/>
          <w:lang w:val="en-US"/>
        </w:rPr>
      </w:pPr>
      <w:r w:rsidRPr="008C0D38">
        <w:rPr>
          <w:rFonts w:asciiTheme="minorHAnsi" w:hAnsiTheme="minorHAnsi" w:cstheme="minorHAnsi"/>
          <w:color w:val="000000"/>
          <w:spacing w:val="6"/>
          <w:sz w:val="22"/>
          <w:szCs w:val="22"/>
          <w:lang w:val="en-US"/>
        </w:rPr>
        <w:t>60% more powerful than our commercial grade glow stones</w:t>
      </w:r>
    </w:p>
    <w:p w14:paraId="1742732D" w14:textId="77777777" w:rsidR="0003051A" w:rsidRDefault="008C0D38" w:rsidP="00454DF7">
      <w:pPr>
        <w:pStyle w:val="n-zicg"/>
        <w:numPr>
          <w:ilvl w:val="0"/>
          <w:numId w:val="14"/>
        </w:numPr>
        <w:shd w:val="clear" w:color="auto" w:fill="FFFFFF"/>
        <w:spacing w:before="0" w:beforeAutospacing="0" w:after="0" w:afterAutospacing="0"/>
        <w:ind w:left="714" w:hanging="357"/>
        <w:rPr>
          <w:rFonts w:asciiTheme="minorHAnsi" w:hAnsiTheme="minorHAnsi" w:cstheme="minorHAnsi"/>
          <w:color w:val="000000"/>
          <w:spacing w:val="6"/>
          <w:sz w:val="22"/>
          <w:szCs w:val="22"/>
          <w:lang w:val="en-US"/>
        </w:rPr>
      </w:pPr>
      <w:r w:rsidRPr="0003051A">
        <w:rPr>
          <w:rFonts w:asciiTheme="minorHAnsi" w:hAnsiTheme="minorHAnsi" w:cstheme="minorHAnsi"/>
          <w:b/>
          <w:bCs/>
          <w:color w:val="000000"/>
          <w:spacing w:val="6"/>
          <w:sz w:val="22"/>
          <w:szCs w:val="22"/>
          <w:lang w:val="en-US"/>
        </w:rPr>
        <w:t>Glow Duration:</w:t>
      </w:r>
      <w:r w:rsidRPr="008C0D38">
        <w:rPr>
          <w:rFonts w:asciiTheme="minorHAnsi" w:hAnsiTheme="minorHAnsi" w:cstheme="minorHAnsi"/>
          <w:color w:val="000000"/>
          <w:spacing w:val="6"/>
          <w:sz w:val="22"/>
          <w:szCs w:val="22"/>
          <w:lang w:val="en-US"/>
        </w:rPr>
        <w:t xml:space="preserve"> 12+ Hours</w:t>
      </w:r>
    </w:p>
    <w:p w14:paraId="018516D6" w14:textId="77777777" w:rsidR="0003051A" w:rsidRDefault="008C0D38" w:rsidP="00454DF7">
      <w:pPr>
        <w:pStyle w:val="n-zicg"/>
        <w:numPr>
          <w:ilvl w:val="0"/>
          <w:numId w:val="14"/>
        </w:numPr>
        <w:shd w:val="clear" w:color="auto" w:fill="FFFFFF"/>
        <w:spacing w:before="0" w:beforeAutospacing="0" w:after="0" w:afterAutospacing="0"/>
        <w:ind w:left="714" w:hanging="357"/>
        <w:rPr>
          <w:rFonts w:asciiTheme="minorHAnsi" w:hAnsiTheme="minorHAnsi" w:cstheme="minorHAnsi"/>
          <w:color w:val="000000"/>
          <w:spacing w:val="6"/>
          <w:sz w:val="22"/>
          <w:szCs w:val="22"/>
          <w:lang w:val="en-US"/>
        </w:rPr>
      </w:pPr>
      <w:r w:rsidRPr="0003051A">
        <w:rPr>
          <w:rFonts w:asciiTheme="minorHAnsi" w:hAnsiTheme="minorHAnsi" w:cstheme="minorHAnsi"/>
          <w:b/>
          <w:bCs/>
          <w:color w:val="000000"/>
          <w:spacing w:val="6"/>
          <w:sz w:val="22"/>
          <w:szCs w:val="22"/>
          <w:lang w:val="en-US"/>
        </w:rPr>
        <w:t>Charge time:</w:t>
      </w:r>
      <w:r w:rsidRPr="008C0D38">
        <w:rPr>
          <w:rFonts w:asciiTheme="minorHAnsi" w:hAnsiTheme="minorHAnsi" w:cstheme="minorHAnsi"/>
          <w:color w:val="000000"/>
          <w:spacing w:val="6"/>
          <w:sz w:val="22"/>
          <w:szCs w:val="22"/>
          <w:lang w:val="en-US"/>
        </w:rPr>
        <w:t xml:space="preserve"> 10 mins (UV preferred)</w:t>
      </w:r>
    </w:p>
    <w:p w14:paraId="1DE08DFE" w14:textId="777C95A0" w:rsidR="008C0D38" w:rsidRPr="008C0D38" w:rsidRDefault="008C0D38" w:rsidP="00454DF7">
      <w:pPr>
        <w:pStyle w:val="n-zicg"/>
        <w:numPr>
          <w:ilvl w:val="0"/>
          <w:numId w:val="14"/>
        </w:numPr>
        <w:shd w:val="clear" w:color="auto" w:fill="FFFFFF"/>
        <w:spacing w:before="0" w:beforeAutospacing="0" w:after="0" w:afterAutospacing="0"/>
        <w:ind w:left="714" w:hanging="357"/>
        <w:rPr>
          <w:rFonts w:asciiTheme="minorHAnsi" w:hAnsiTheme="minorHAnsi" w:cstheme="minorHAnsi"/>
          <w:color w:val="000000"/>
          <w:spacing w:val="6"/>
          <w:sz w:val="22"/>
          <w:szCs w:val="22"/>
          <w:lang w:val="en-US"/>
        </w:rPr>
      </w:pPr>
      <w:r w:rsidRPr="0003051A">
        <w:rPr>
          <w:rFonts w:asciiTheme="minorHAnsi" w:hAnsiTheme="minorHAnsi" w:cstheme="minorHAnsi"/>
          <w:b/>
          <w:bCs/>
          <w:color w:val="000000"/>
          <w:spacing w:val="6"/>
          <w:sz w:val="22"/>
          <w:szCs w:val="22"/>
          <w:lang w:val="en-US"/>
        </w:rPr>
        <w:t>Lifespan:</w:t>
      </w:r>
      <w:r w:rsidRPr="008C0D38">
        <w:rPr>
          <w:rFonts w:asciiTheme="minorHAnsi" w:hAnsiTheme="minorHAnsi" w:cstheme="minorHAnsi"/>
          <w:color w:val="000000"/>
          <w:spacing w:val="6"/>
          <w:sz w:val="22"/>
          <w:szCs w:val="22"/>
          <w:lang w:val="en-US"/>
        </w:rPr>
        <w:t xml:space="preserve"> 20+ years </w:t>
      </w:r>
    </w:p>
    <w:p w14:paraId="68EC4D17" w14:textId="77777777" w:rsidR="0003051A" w:rsidRDefault="0003051A" w:rsidP="009C5A11">
      <w:pPr>
        <w:pStyle w:val="n-zicg"/>
        <w:shd w:val="clear" w:color="auto" w:fill="FFFFFF"/>
        <w:spacing w:before="0" w:beforeAutospacing="0" w:after="375" w:afterAutospacing="0"/>
        <w:jc w:val="both"/>
        <w:rPr>
          <w:rFonts w:asciiTheme="minorHAnsi" w:hAnsiTheme="minorHAnsi" w:cstheme="minorHAnsi"/>
          <w:b/>
          <w:bCs/>
          <w:color w:val="000000"/>
          <w:spacing w:val="6"/>
          <w:sz w:val="22"/>
          <w:szCs w:val="22"/>
          <w:lang w:val="en-US"/>
        </w:rPr>
      </w:pPr>
    </w:p>
    <w:p w14:paraId="4AB400CC" w14:textId="23B4C4BD" w:rsidR="008C0D38" w:rsidRPr="009C5A11" w:rsidRDefault="008C0D38" w:rsidP="009C5A11">
      <w:pPr>
        <w:pStyle w:val="n-zicg"/>
        <w:shd w:val="clear" w:color="auto" w:fill="FFFFFF"/>
        <w:spacing w:before="0" w:beforeAutospacing="0" w:after="375" w:afterAutospacing="0"/>
        <w:jc w:val="both"/>
        <w:rPr>
          <w:rFonts w:asciiTheme="minorHAnsi" w:hAnsiTheme="minorHAnsi" w:cstheme="minorHAnsi"/>
          <w:b/>
          <w:bCs/>
          <w:color w:val="000000"/>
          <w:spacing w:val="6"/>
          <w:sz w:val="22"/>
          <w:szCs w:val="22"/>
          <w:lang w:val="en-US"/>
        </w:rPr>
      </w:pPr>
      <w:r w:rsidRPr="008C0D38">
        <w:rPr>
          <w:rFonts w:asciiTheme="minorHAnsi" w:hAnsiTheme="minorHAnsi" w:cstheme="minorHAnsi"/>
          <w:b/>
          <w:bCs/>
          <w:color w:val="000000"/>
          <w:spacing w:val="6"/>
          <w:sz w:val="22"/>
          <w:szCs w:val="22"/>
          <w:lang w:val="en-US"/>
        </w:rPr>
        <w:t>Environmental Accountability:</w:t>
      </w:r>
      <w:r w:rsidR="009C5A11">
        <w:rPr>
          <w:rFonts w:asciiTheme="minorHAnsi" w:hAnsiTheme="minorHAnsi" w:cstheme="minorHAnsi"/>
          <w:b/>
          <w:bCs/>
          <w:color w:val="000000"/>
          <w:spacing w:val="6"/>
          <w:sz w:val="22"/>
          <w:szCs w:val="22"/>
          <w:lang w:val="en-US"/>
        </w:rPr>
        <w:t xml:space="preserve"> </w:t>
      </w:r>
      <w:r w:rsidRPr="008C0D38">
        <w:rPr>
          <w:rFonts w:asciiTheme="minorHAnsi" w:hAnsiTheme="minorHAnsi" w:cstheme="minorHAnsi"/>
          <w:color w:val="000000"/>
          <w:spacing w:val="6"/>
          <w:sz w:val="22"/>
          <w:szCs w:val="22"/>
          <w:lang w:val="en-US"/>
        </w:rPr>
        <w:t>Quantum is a highly durable product, designed for long-term usage. We are committed to continuously innovating to make Core Glow products longer-lasting, more durable, and brighter, in order to continuously improve our environmental impact. Thank you for joining us on this journey. </w:t>
      </w:r>
    </w:p>
    <w:p w14:paraId="308E02C0" w14:textId="77777777" w:rsidR="009C5A11" w:rsidRDefault="008C0D38" w:rsidP="009C5A11">
      <w:pPr>
        <w:pStyle w:val="n-zicg"/>
        <w:shd w:val="clear" w:color="auto" w:fill="FFFFFF"/>
        <w:spacing w:before="0" w:beforeAutospacing="0" w:after="0" w:afterAutospacing="0"/>
        <w:jc w:val="both"/>
        <w:rPr>
          <w:rStyle w:val="a9"/>
          <w:rFonts w:asciiTheme="minorHAnsi" w:hAnsiTheme="minorHAnsi" w:cstheme="minorHAnsi"/>
          <w:color w:val="000000"/>
          <w:spacing w:val="6"/>
          <w:sz w:val="22"/>
          <w:szCs w:val="22"/>
          <w:lang w:val="en-US"/>
        </w:rPr>
      </w:pPr>
      <w:r w:rsidRPr="008C0D38">
        <w:rPr>
          <w:rStyle w:val="a9"/>
          <w:rFonts w:asciiTheme="minorHAnsi" w:hAnsiTheme="minorHAnsi" w:cstheme="minorHAnsi"/>
          <w:color w:val="000000"/>
          <w:spacing w:val="6"/>
          <w:sz w:val="22"/>
          <w:szCs w:val="22"/>
          <w:lang w:val="en-US"/>
        </w:rPr>
        <w:t>CORE Glow products are compliant with Dark Sky guidelines for light pollution reduction.</w:t>
      </w:r>
    </w:p>
    <w:p w14:paraId="173B3C8E" w14:textId="77777777" w:rsidR="009C5A11" w:rsidRDefault="009C5A11" w:rsidP="009C5A11">
      <w:pPr>
        <w:pStyle w:val="n-zicg"/>
        <w:shd w:val="clear" w:color="auto" w:fill="FFFFFF"/>
        <w:spacing w:before="0" w:beforeAutospacing="0" w:after="0" w:afterAutospacing="0"/>
        <w:jc w:val="both"/>
        <w:rPr>
          <w:rStyle w:val="a9"/>
          <w:rFonts w:asciiTheme="minorHAnsi" w:hAnsiTheme="minorHAnsi" w:cstheme="minorHAnsi"/>
          <w:color w:val="000000"/>
          <w:spacing w:val="6"/>
          <w:sz w:val="22"/>
          <w:szCs w:val="22"/>
          <w:lang w:val="en-US"/>
        </w:rPr>
      </w:pPr>
    </w:p>
    <w:p w14:paraId="10A3F0B9" w14:textId="530C3ADE" w:rsidR="009C5A11" w:rsidRPr="009C5A11" w:rsidRDefault="009C5A11" w:rsidP="009C5A11">
      <w:pPr>
        <w:pStyle w:val="n-zicg"/>
        <w:shd w:val="clear" w:color="auto" w:fill="FFFFFF"/>
        <w:spacing w:before="0" w:beforeAutospacing="0" w:after="0" w:afterAutospacing="0"/>
        <w:jc w:val="both"/>
        <w:rPr>
          <w:rFonts w:asciiTheme="minorHAnsi" w:hAnsiTheme="minorHAnsi" w:cstheme="minorHAnsi"/>
          <w:color w:val="000000"/>
          <w:spacing w:val="6"/>
          <w:sz w:val="22"/>
          <w:szCs w:val="22"/>
          <w:lang w:val="en-US"/>
        </w:rPr>
      </w:pPr>
      <w:r w:rsidRPr="008C0D38">
        <w:rPr>
          <w:rFonts w:asciiTheme="minorHAnsi" w:hAnsiTheme="minorHAnsi" w:cstheme="minorHAnsi"/>
          <w:b/>
          <w:bCs/>
          <w:sz w:val="22"/>
          <w:szCs w:val="22"/>
          <w:lang w:val="en-US"/>
        </w:rPr>
        <w:t>Note:</w:t>
      </w:r>
      <w:r w:rsidRPr="008C0D38">
        <w:rPr>
          <w:rFonts w:asciiTheme="minorHAnsi" w:hAnsiTheme="minorHAnsi" w:cstheme="minorHAnsi"/>
          <w:sz w:val="22"/>
          <w:szCs w:val="22"/>
          <w:lang w:val="en-US"/>
        </w:rPr>
        <w:t xml:space="preserve"> Green Quantum is the brightest product we offer. The 525 nm green emission wavelength is closer to the center of the visible region, where spectral sensitivity of the human eye is at a maximum. This is why we recommend Hot Green for industrial and safety applications.</w:t>
      </w:r>
    </w:p>
    <w:p w14:paraId="3EAF5CB2" w14:textId="77777777" w:rsidR="00A152FF" w:rsidRDefault="00A152FF" w:rsidP="002A685A">
      <w:pPr>
        <w:jc w:val="center"/>
        <w:rPr>
          <w:rFonts w:cstheme="minorHAnsi"/>
          <w:b/>
          <w:bCs/>
          <w:sz w:val="32"/>
          <w:szCs w:val="32"/>
          <w:lang w:val="en-US"/>
        </w:rPr>
      </w:pPr>
    </w:p>
    <w:p w14:paraId="1E6F5340" w14:textId="40CB7557" w:rsidR="00F25F69" w:rsidRPr="007A09CD" w:rsidRDefault="00CB1061" w:rsidP="00F25F69">
      <w:pPr>
        <w:jc w:val="center"/>
        <w:rPr>
          <w:rFonts w:cstheme="minorHAnsi"/>
          <w:b/>
          <w:bCs/>
          <w:sz w:val="32"/>
          <w:szCs w:val="32"/>
          <w:lang w:val="en-US"/>
        </w:rPr>
      </w:pPr>
      <w:r>
        <w:rPr>
          <w:rFonts w:cstheme="minorHAnsi"/>
          <w:b/>
          <w:bCs/>
          <w:sz w:val="32"/>
          <w:szCs w:val="32"/>
          <w:lang w:val="en-US"/>
        </w:rPr>
        <w:lastRenderedPageBreak/>
        <w:t>A.1.</w:t>
      </w:r>
      <w:r w:rsidR="00B53B74" w:rsidRPr="007A09CD">
        <w:rPr>
          <w:rFonts w:cstheme="minorHAnsi"/>
          <w:b/>
          <w:bCs/>
          <w:sz w:val="32"/>
          <w:szCs w:val="32"/>
          <w:lang w:val="en-US"/>
        </w:rPr>
        <w:t xml:space="preserve">3.) </w:t>
      </w:r>
      <w:r w:rsidR="007A09CD" w:rsidRPr="007A09CD">
        <w:rPr>
          <w:rFonts w:cstheme="minorHAnsi"/>
          <w:b/>
          <w:bCs/>
          <w:sz w:val="32"/>
          <w:szCs w:val="32"/>
          <w:lang w:val="en-US"/>
        </w:rPr>
        <w:t>1-3MM QUANTUM GRADE AGGREGATE</w:t>
      </w:r>
    </w:p>
    <w:p w14:paraId="2FD982E3" w14:textId="681C613A" w:rsidR="00F25F69" w:rsidRDefault="00F25F69" w:rsidP="00F25F69">
      <w:pPr>
        <w:jc w:val="center"/>
        <w:rPr>
          <w:rFonts w:cstheme="minorHAnsi"/>
          <w:b/>
          <w:bCs/>
          <w:sz w:val="32"/>
          <w:szCs w:val="32"/>
          <w:lang w:val="en-US"/>
        </w:rPr>
      </w:pPr>
      <w:r w:rsidRPr="0087445F">
        <w:rPr>
          <w:rFonts w:cstheme="minorHAnsi"/>
          <w:b/>
          <w:bCs/>
          <w:sz w:val="32"/>
          <w:szCs w:val="32"/>
          <w:lang w:val="en-US"/>
        </w:rPr>
        <w:t>€5</w:t>
      </w:r>
      <w:r w:rsidR="009C5A11">
        <w:rPr>
          <w:rFonts w:cstheme="minorHAnsi"/>
          <w:b/>
          <w:bCs/>
          <w:sz w:val="32"/>
          <w:szCs w:val="32"/>
          <w:lang w:val="en-US"/>
        </w:rPr>
        <w:t>2</w:t>
      </w:r>
      <w:r w:rsidRPr="0087445F">
        <w:rPr>
          <w:rFonts w:cstheme="minorHAnsi"/>
          <w:b/>
          <w:bCs/>
          <w:sz w:val="32"/>
          <w:szCs w:val="32"/>
          <w:lang w:val="en-US"/>
        </w:rPr>
        <w:t>,95</w:t>
      </w: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62"/>
        <w:gridCol w:w="3663"/>
        <w:gridCol w:w="3663"/>
      </w:tblGrid>
      <w:tr w:rsidR="00F25F69" w14:paraId="1FBCA50D" w14:textId="77777777" w:rsidTr="00566916">
        <w:tc>
          <w:tcPr>
            <w:tcW w:w="3662" w:type="dxa"/>
          </w:tcPr>
          <w:p w14:paraId="467F00A0" w14:textId="77777777" w:rsidR="00F25F69" w:rsidRDefault="00F25F69" w:rsidP="00566916">
            <w:pPr>
              <w:jc w:val="both"/>
              <w:rPr>
                <w:rFonts w:cstheme="minorHAnsi"/>
                <w:b/>
                <w:bCs/>
                <w:sz w:val="32"/>
                <w:szCs w:val="32"/>
                <w:lang w:val="en-US"/>
              </w:rPr>
            </w:pPr>
            <w:r>
              <w:rPr>
                <w:noProof/>
              </w:rPr>
              <w:drawing>
                <wp:inline distT="0" distB="0" distL="0" distR="0" wp14:anchorId="4C362E69" wp14:editId="559F4CE2">
                  <wp:extent cx="2160000" cy="2160000"/>
                  <wp:effectExtent l="0" t="0" r="0" b="0"/>
                  <wp:docPr id="1333424984" name="Εικόνα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160000" cy="2160000"/>
                          </a:xfrm>
                          <a:prstGeom prst="rect">
                            <a:avLst/>
                          </a:prstGeom>
                          <a:noFill/>
                          <a:ln>
                            <a:noFill/>
                          </a:ln>
                        </pic:spPr>
                      </pic:pic>
                    </a:graphicData>
                  </a:graphic>
                </wp:inline>
              </w:drawing>
            </w:r>
          </w:p>
        </w:tc>
        <w:tc>
          <w:tcPr>
            <w:tcW w:w="3663" w:type="dxa"/>
          </w:tcPr>
          <w:p w14:paraId="1147E2E1" w14:textId="77777777" w:rsidR="00F25F69" w:rsidRDefault="00F25F69" w:rsidP="00566916">
            <w:pPr>
              <w:jc w:val="both"/>
              <w:rPr>
                <w:rFonts w:cstheme="minorHAnsi"/>
                <w:b/>
                <w:bCs/>
                <w:sz w:val="32"/>
                <w:szCs w:val="32"/>
                <w:lang w:val="en-US"/>
              </w:rPr>
            </w:pPr>
            <w:r>
              <w:rPr>
                <w:noProof/>
              </w:rPr>
              <w:drawing>
                <wp:inline distT="0" distB="0" distL="0" distR="0" wp14:anchorId="5B5552AA" wp14:editId="7351386B">
                  <wp:extent cx="2160000" cy="2160000"/>
                  <wp:effectExtent l="0" t="0" r="0" b="0"/>
                  <wp:docPr id="1368099493" name="Εικόνα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160000" cy="2160000"/>
                          </a:xfrm>
                          <a:prstGeom prst="rect">
                            <a:avLst/>
                          </a:prstGeom>
                          <a:noFill/>
                          <a:ln>
                            <a:noFill/>
                          </a:ln>
                        </pic:spPr>
                      </pic:pic>
                    </a:graphicData>
                  </a:graphic>
                </wp:inline>
              </w:drawing>
            </w:r>
          </w:p>
        </w:tc>
        <w:tc>
          <w:tcPr>
            <w:tcW w:w="3663" w:type="dxa"/>
          </w:tcPr>
          <w:p w14:paraId="0DD782AB" w14:textId="77777777" w:rsidR="00F25F69" w:rsidRDefault="00F25F69" w:rsidP="00566916">
            <w:pPr>
              <w:jc w:val="both"/>
              <w:rPr>
                <w:rFonts w:cstheme="minorHAnsi"/>
                <w:b/>
                <w:bCs/>
                <w:sz w:val="32"/>
                <w:szCs w:val="32"/>
                <w:lang w:val="en-US"/>
              </w:rPr>
            </w:pPr>
            <w:r>
              <w:rPr>
                <w:noProof/>
              </w:rPr>
              <w:drawing>
                <wp:inline distT="0" distB="0" distL="0" distR="0" wp14:anchorId="0DEE59F5" wp14:editId="0BFDD3DD">
                  <wp:extent cx="2160000" cy="2160000"/>
                  <wp:effectExtent l="0" t="0" r="0" b="0"/>
                  <wp:docPr id="1883873952" name="Εικόνα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160000" cy="2160000"/>
                          </a:xfrm>
                          <a:prstGeom prst="rect">
                            <a:avLst/>
                          </a:prstGeom>
                          <a:noFill/>
                          <a:ln>
                            <a:noFill/>
                          </a:ln>
                        </pic:spPr>
                      </pic:pic>
                    </a:graphicData>
                  </a:graphic>
                </wp:inline>
              </w:drawing>
            </w:r>
          </w:p>
        </w:tc>
      </w:tr>
      <w:tr w:rsidR="00F25F69" w14:paraId="5883CA2D" w14:textId="77777777" w:rsidTr="00566916">
        <w:tc>
          <w:tcPr>
            <w:tcW w:w="3662" w:type="dxa"/>
          </w:tcPr>
          <w:p w14:paraId="2314AFC7" w14:textId="77777777" w:rsidR="00F25F69" w:rsidRDefault="00F25F69" w:rsidP="009C5A11">
            <w:pPr>
              <w:jc w:val="center"/>
              <w:rPr>
                <w:rFonts w:cstheme="minorHAnsi"/>
                <w:b/>
                <w:bCs/>
                <w:sz w:val="32"/>
                <w:szCs w:val="32"/>
                <w:lang w:val="en-US"/>
              </w:rPr>
            </w:pPr>
            <w:r w:rsidRPr="00A84B71">
              <w:rPr>
                <w:rFonts w:cstheme="minorHAnsi"/>
                <w:b/>
                <w:bCs/>
                <w:sz w:val="32"/>
                <w:szCs w:val="32"/>
                <w:lang w:val="en-US"/>
              </w:rPr>
              <w:t>Blue 1lb</w:t>
            </w:r>
          </w:p>
        </w:tc>
        <w:tc>
          <w:tcPr>
            <w:tcW w:w="3663" w:type="dxa"/>
          </w:tcPr>
          <w:p w14:paraId="6BA826C7" w14:textId="77777777" w:rsidR="00F25F69" w:rsidRDefault="00F25F69" w:rsidP="009C5A11">
            <w:pPr>
              <w:jc w:val="center"/>
              <w:rPr>
                <w:rFonts w:cstheme="minorHAnsi"/>
                <w:b/>
                <w:bCs/>
                <w:sz w:val="32"/>
                <w:szCs w:val="32"/>
                <w:lang w:val="en-US"/>
              </w:rPr>
            </w:pPr>
            <w:r w:rsidRPr="00A84B71">
              <w:rPr>
                <w:rFonts w:cstheme="minorHAnsi"/>
                <w:b/>
                <w:bCs/>
                <w:sz w:val="32"/>
                <w:szCs w:val="32"/>
                <w:lang w:val="en-US"/>
              </w:rPr>
              <w:t>Green 1lb</w:t>
            </w:r>
          </w:p>
        </w:tc>
        <w:tc>
          <w:tcPr>
            <w:tcW w:w="3663" w:type="dxa"/>
          </w:tcPr>
          <w:p w14:paraId="2CE4970E" w14:textId="77777777" w:rsidR="00F25F69" w:rsidRDefault="00F25F69" w:rsidP="009C5A11">
            <w:pPr>
              <w:jc w:val="center"/>
              <w:rPr>
                <w:rFonts w:cstheme="minorHAnsi"/>
                <w:b/>
                <w:bCs/>
                <w:sz w:val="32"/>
                <w:szCs w:val="32"/>
                <w:lang w:val="en-US"/>
              </w:rPr>
            </w:pPr>
            <w:r w:rsidRPr="00A84B71">
              <w:rPr>
                <w:rFonts w:cstheme="minorHAnsi"/>
                <w:b/>
                <w:bCs/>
                <w:sz w:val="32"/>
                <w:szCs w:val="32"/>
                <w:lang w:val="en-US"/>
              </w:rPr>
              <w:t>Aqua 1lb</w:t>
            </w:r>
          </w:p>
        </w:tc>
      </w:tr>
      <w:tr w:rsidR="009C5A11" w:rsidRPr="009C5A11" w14:paraId="7657D846" w14:textId="77777777" w:rsidTr="00566916">
        <w:tc>
          <w:tcPr>
            <w:tcW w:w="3662" w:type="dxa"/>
          </w:tcPr>
          <w:p w14:paraId="4A0A13B8" w14:textId="77777777" w:rsidR="009C5A11" w:rsidRPr="009C5A11" w:rsidRDefault="009C5A11" w:rsidP="009C5A11">
            <w:pPr>
              <w:pStyle w:val="n-zicg"/>
              <w:shd w:val="clear" w:color="auto" w:fill="FFFFFF"/>
              <w:spacing w:before="0" w:beforeAutospacing="0" w:after="0" w:afterAutospacing="0"/>
              <w:rPr>
                <w:rFonts w:asciiTheme="minorHAnsi" w:hAnsiTheme="minorHAnsi" w:cstheme="minorHAnsi"/>
                <w:color w:val="000000"/>
                <w:spacing w:val="6"/>
                <w:sz w:val="22"/>
                <w:szCs w:val="22"/>
                <w:u w:val="single"/>
                <w:lang w:val="en-US"/>
              </w:rPr>
            </w:pPr>
            <w:r w:rsidRPr="009C5A11">
              <w:rPr>
                <w:rStyle w:val="aa"/>
                <w:rFonts w:asciiTheme="minorHAnsi" w:hAnsiTheme="minorHAnsi" w:cstheme="minorHAnsi"/>
                <w:color w:val="000000"/>
                <w:spacing w:val="6"/>
                <w:sz w:val="22"/>
                <w:szCs w:val="22"/>
                <w:u w:val="single"/>
                <w:lang w:val="en-US"/>
              </w:rPr>
              <w:t>Blue 1-3mm Quantum Glow:</w:t>
            </w:r>
          </w:p>
          <w:p w14:paraId="7FA367FC" w14:textId="18C75CD7" w:rsidR="009C5A11" w:rsidRPr="009C5A11" w:rsidRDefault="009C5A11" w:rsidP="009C5A11">
            <w:pPr>
              <w:pStyle w:val="n-zicg"/>
              <w:shd w:val="clear" w:color="auto" w:fill="FFFFFF"/>
              <w:spacing w:before="0" w:beforeAutospacing="0" w:after="0" w:afterAutospacing="0"/>
              <w:rPr>
                <w:rFonts w:asciiTheme="minorHAnsi" w:hAnsiTheme="minorHAnsi" w:cstheme="minorHAnsi"/>
                <w:color w:val="000000"/>
                <w:spacing w:val="6"/>
                <w:sz w:val="22"/>
                <w:szCs w:val="22"/>
                <w:lang w:val="en-US"/>
              </w:rPr>
            </w:pPr>
            <w:r w:rsidRPr="009C5A11">
              <w:rPr>
                <w:rFonts w:asciiTheme="minorHAnsi" w:hAnsiTheme="minorHAnsi" w:cstheme="minorHAnsi"/>
                <w:b/>
                <w:bCs/>
                <w:color w:val="000000"/>
                <w:spacing w:val="6"/>
                <w:sz w:val="22"/>
                <w:szCs w:val="22"/>
                <w:lang w:val="en-US"/>
              </w:rPr>
              <w:t>Emission wavelength:</w:t>
            </w:r>
            <w:r w:rsidRPr="009C5A11">
              <w:rPr>
                <w:rFonts w:asciiTheme="minorHAnsi" w:hAnsiTheme="minorHAnsi" w:cstheme="minorHAnsi"/>
                <w:color w:val="000000"/>
                <w:spacing w:val="6"/>
                <w:sz w:val="22"/>
                <w:szCs w:val="22"/>
                <w:lang w:val="en-US"/>
              </w:rPr>
              <w:t xml:space="preserve"> 420nm</w:t>
            </w:r>
            <w:r w:rsidRPr="009C5A11">
              <w:rPr>
                <w:rFonts w:asciiTheme="minorHAnsi" w:hAnsiTheme="minorHAnsi" w:cstheme="minorHAnsi"/>
                <w:color w:val="000000"/>
                <w:spacing w:val="6"/>
                <w:sz w:val="22"/>
                <w:szCs w:val="22"/>
                <w:lang w:val="en-US"/>
              </w:rPr>
              <w:br/>
            </w:r>
            <w:r w:rsidRPr="009C5A11">
              <w:rPr>
                <w:rFonts w:asciiTheme="minorHAnsi" w:hAnsiTheme="minorHAnsi" w:cstheme="minorHAnsi"/>
                <w:b/>
                <w:bCs/>
                <w:color w:val="000000"/>
                <w:spacing w:val="6"/>
                <w:sz w:val="22"/>
                <w:szCs w:val="22"/>
                <w:lang w:val="en-US"/>
              </w:rPr>
              <w:t>Optimum excitation wavelength:</w:t>
            </w:r>
            <w:r>
              <w:rPr>
                <w:rFonts w:asciiTheme="minorHAnsi" w:hAnsiTheme="minorHAnsi" w:cstheme="minorHAnsi"/>
                <w:b/>
                <w:bCs/>
                <w:color w:val="000000"/>
                <w:spacing w:val="6"/>
                <w:sz w:val="22"/>
                <w:szCs w:val="22"/>
                <w:lang w:val="en-US"/>
              </w:rPr>
              <w:t xml:space="preserve"> </w:t>
            </w:r>
            <w:r w:rsidRPr="009C5A11">
              <w:rPr>
                <w:rFonts w:asciiTheme="minorHAnsi" w:hAnsiTheme="minorHAnsi" w:cstheme="minorHAnsi"/>
                <w:color w:val="000000"/>
                <w:spacing w:val="6"/>
                <w:sz w:val="22"/>
                <w:szCs w:val="22"/>
                <w:lang w:val="en-US"/>
              </w:rPr>
              <w:t>200 - 450nm (standard and UV light)</w:t>
            </w:r>
            <w:r w:rsidRPr="009C5A11">
              <w:rPr>
                <w:rFonts w:asciiTheme="minorHAnsi" w:hAnsiTheme="minorHAnsi" w:cstheme="minorHAnsi"/>
                <w:color w:val="000000"/>
                <w:spacing w:val="6"/>
                <w:sz w:val="22"/>
                <w:szCs w:val="22"/>
                <w:lang w:val="en-US"/>
              </w:rPr>
              <w:br/>
            </w:r>
            <w:r w:rsidRPr="009C5A11">
              <w:rPr>
                <w:rFonts w:asciiTheme="minorHAnsi" w:hAnsiTheme="minorHAnsi" w:cstheme="minorHAnsi"/>
                <w:b/>
                <w:bCs/>
                <w:color w:val="000000"/>
                <w:spacing w:val="6"/>
                <w:sz w:val="22"/>
                <w:szCs w:val="22"/>
                <w:lang w:val="en-US"/>
              </w:rPr>
              <w:t>Lux:</w:t>
            </w:r>
            <w:r w:rsidRPr="009C5A11">
              <w:rPr>
                <w:rFonts w:asciiTheme="minorHAnsi" w:hAnsiTheme="minorHAnsi" w:cstheme="minorHAnsi"/>
                <w:color w:val="000000"/>
                <w:spacing w:val="6"/>
                <w:sz w:val="22"/>
                <w:szCs w:val="22"/>
                <w:lang w:val="en-US"/>
              </w:rPr>
              <w:t xml:space="preserve"> 8 (0 hours), 2 (2-10 hours)</w:t>
            </w:r>
          </w:p>
          <w:p w14:paraId="39E7501D" w14:textId="77777777" w:rsidR="009C5A11" w:rsidRPr="00A84B71" w:rsidRDefault="009C5A11" w:rsidP="009C5A11">
            <w:pPr>
              <w:jc w:val="center"/>
              <w:rPr>
                <w:rFonts w:cstheme="minorHAnsi"/>
                <w:b/>
                <w:bCs/>
                <w:sz w:val="32"/>
                <w:szCs w:val="32"/>
                <w:lang w:val="en-US"/>
              </w:rPr>
            </w:pPr>
          </w:p>
        </w:tc>
        <w:tc>
          <w:tcPr>
            <w:tcW w:w="3663" w:type="dxa"/>
          </w:tcPr>
          <w:p w14:paraId="7DBFC9D8" w14:textId="77777777" w:rsidR="009C5A11" w:rsidRPr="009C5A11" w:rsidRDefault="009C5A11" w:rsidP="009C5A11">
            <w:pPr>
              <w:rPr>
                <w:rFonts w:cstheme="minorHAnsi"/>
                <w:b/>
                <w:bCs/>
                <w:u w:val="single"/>
                <w:lang w:val="en-US"/>
              </w:rPr>
            </w:pPr>
            <w:r w:rsidRPr="009C5A11">
              <w:rPr>
                <w:rFonts w:cstheme="minorHAnsi"/>
                <w:b/>
                <w:bCs/>
                <w:u w:val="single"/>
                <w:lang w:val="en-US"/>
              </w:rPr>
              <w:t>Hot Green 1-3mm Quantum Glow:</w:t>
            </w:r>
          </w:p>
          <w:p w14:paraId="7FE8D6BA" w14:textId="77777777" w:rsidR="009C5A11" w:rsidRDefault="009C5A11" w:rsidP="009C5A11">
            <w:pPr>
              <w:rPr>
                <w:rFonts w:cstheme="minorHAnsi"/>
                <w:b/>
                <w:bCs/>
                <w:lang w:val="en-US"/>
              </w:rPr>
            </w:pPr>
            <w:r w:rsidRPr="009C5A11">
              <w:rPr>
                <w:rFonts w:cstheme="minorHAnsi"/>
                <w:b/>
                <w:bCs/>
                <w:lang w:val="en-US"/>
              </w:rPr>
              <w:t xml:space="preserve">Emission wavelength: </w:t>
            </w:r>
            <w:r w:rsidRPr="009C5A11">
              <w:rPr>
                <w:rFonts w:cstheme="minorHAnsi"/>
                <w:lang w:val="en-US"/>
              </w:rPr>
              <w:t>525nm</w:t>
            </w:r>
          </w:p>
          <w:p w14:paraId="0A38CC18" w14:textId="77777777" w:rsidR="009C5A11" w:rsidRPr="009C5A11" w:rsidRDefault="009C5A11" w:rsidP="009C5A11">
            <w:pPr>
              <w:rPr>
                <w:rFonts w:cstheme="minorHAnsi"/>
                <w:lang w:val="en-US"/>
              </w:rPr>
            </w:pPr>
            <w:r w:rsidRPr="009C5A11">
              <w:rPr>
                <w:rFonts w:cstheme="minorHAnsi"/>
                <w:b/>
                <w:bCs/>
                <w:lang w:val="en-US"/>
              </w:rPr>
              <w:t xml:space="preserve">Optimum excitation wavelength: </w:t>
            </w:r>
            <w:r w:rsidRPr="009C5A11">
              <w:rPr>
                <w:rFonts w:cstheme="minorHAnsi"/>
                <w:lang w:val="en-US"/>
              </w:rPr>
              <w:t>200 - 450nm (standard and UV light)</w:t>
            </w:r>
          </w:p>
          <w:p w14:paraId="79F94525" w14:textId="2282AD23" w:rsidR="009C5A11" w:rsidRPr="009C5A11" w:rsidRDefault="009C5A11" w:rsidP="009C5A11">
            <w:pPr>
              <w:rPr>
                <w:rFonts w:cstheme="minorHAnsi"/>
                <w:b/>
                <w:bCs/>
                <w:lang w:val="en-US"/>
              </w:rPr>
            </w:pPr>
            <w:r w:rsidRPr="009C5A11">
              <w:rPr>
                <w:rFonts w:cstheme="minorHAnsi"/>
                <w:b/>
                <w:bCs/>
                <w:lang w:val="en-US"/>
              </w:rPr>
              <w:t>Lux:</w:t>
            </w:r>
            <w:r w:rsidRPr="009C5A11">
              <w:rPr>
                <w:rFonts w:cstheme="minorHAnsi"/>
                <w:lang w:val="en-US"/>
              </w:rPr>
              <w:t xml:space="preserve"> 10 (0 hours), 2 (2-10 hours)</w:t>
            </w:r>
          </w:p>
        </w:tc>
        <w:tc>
          <w:tcPr>
            <w:tcW w:w="3663" w:type="dxa"/>
          </w:tcPr>
          <w:p w14:paraId="0A52D5AD" w14:textId="77777777" w:rsidR="009C5A11" w:rsidRDefault="009C5A11" w:rsidP="009C5A11">
            <w:pPr>
              <w:jc w:val="center"/>
              <w:rPr>
                <w:rFonts w:cstheme="minorHAnsi"/>
                <w:b/>
                <w:bCs/>
                <w:lang w:val="en-US"/>
              </w:rPr>
            </w:pPr>
            <w:r w:rsidRPr="009C5A11">
              <w:rPr>
                <w:rFonts w:cstheme="minorHAnsi"/>
                <w:b/>
                <w:bCs/>
                <w:u w:val="single"/>
                <w:lang w:val="en-US"/>
              </w:rPr>
              <w:t>Aqua Blaze 1-3mm Quantum Glow:</w:t>
            </w:r>
            <w:r>
              <w:rPr>
                <w:rFonts w:cstheme="minorHAnsi"/>
                <w:b/>
                <w:bCs/>
                <w:lang w:val="en-US"/>
              </w:rPr>
              <w:t xml:space="preserve"> </w:t>
            </w:r>
            <w:r w:rsidRPr="009C5A11">
              <w:rPr>
                <w:rFonts w:cstheme="minorHAnsi"/>
                <w:b/>
                <w:bCs/>
                <w:lang w:val="en-US"/>
              </w:rPr>
              <w:t xml:space="preserve">Emission wavelength: </w:t>
            </w:r>
            <w:r w:rsidRPr="009C5A11">
              <w:rPr>
                <w:rFonts w:cstheme="minorHAnsi"/>
                <w:lang w:val="en-US"/>
              </w:rPr>
              <w:t>480nm</w:t>
            </w:r>
          </w:p>
          <w:p w14:paraId="6211947A" w14:textId="77777777" w:rsidR="009C5A11" w:rsidRDefault="009C5A11" w:rsidP="009C5A11">
            <w:pPr>
              <w:jc w:val="center"/>
              <w:rPr>
                <w:rFonts w:cstheme="minorHAnsi"/>
                <w:lang w:val="en-US"/>
              </w:rPr>
            </w:pPr>
            <w:r w:rsidRPr="009C5A11">
              <w:rPr>
                <w:rFonts w:cstheme="minorHAnsi"/>
                <w:b/>
                <w:bCs/>
                <w:lang w:val="en-US"/>
              </w:rPr>
              <w:t xml:space="preserve">Optimum excitation wavelength: </w:t>
            </w:r>
            <w:r w:rsidRPr="009C5A11">
              <w:rPr>
                <w:rFonts w:cstheme="minorHAnsi"/>
                <w:lang w:val="en-US"/>
              </w:rPr>
              <w:t>200 - 450nm (standard and UV light)</w:t>
            </w:r>
          </w:p>
          <w:p w14:paraId="6ADE89C2" w14:textId="26DC0752" w:rsidR="009C5A11" w:rsidRPr="009C5A11" w:rsidRDefault="009C5A11" w:rsidP="009C5A11">
            <w:pPr>
              <w:jc w:val="center"/>
              <w:rPr>
                <w:rFonts w:cstheme="minorHAnsi"/>
                <w:b/>
                <w:bCs/>
                <w:lang w:val="en-US"/>
              </w:rPr>
            </w:pPr>
            <w:r w:rsidRPr="009C5A11">
              <w:rPr>
                <w:rFonts w:cstheme="minorHAnsi"/>
                <w:b/>
                <w:bCs/>
                <w:lang w:val="en-US"/>
              </w:rPr>
              <w:t>Lux:</w:t>
            </w:r>
            <w:r w:rsidRPr="009C5A11">
              <w:rPr>
                <w:rFonts w:cstheme="minorHAnsi"/>
                <w:lang w:val="en-US"/>
              </w:rPr>
              <w:t xml:space="preserve"> 8 (0 hours), 2 (2-10 hours)</w:t>
            </w:r>
          </w:p>
        </w:tc>
      </w:tr>
    </w:tbl>
    <w:p w14:paraId="66F592B2" w14:textId="78DCB07F" w:rsidR="009C5A11" w:rsidRPr="009C5A11" w:rsidRDefault="009C5A11" w:rsidP="009C5A11">
      <w:pPr>
        <w:pStyle w:val="n-zicg"/>
        <w:shd w:val="clear" w:color="auto" w:fill="FFFFFF"/>
        <w:spacing w:before="0" w:beforeAutospacing="0" w:after="375" w:afterAutospacing="0"/>
        <w:jc w:val="both"/>
        <w:rPr>
          <w:rFonts w:asciiTheme="minorHAnsi" w:hAnsiTheme="minorHAnsi" w:cstheme="minorHAnsi"/>
          <w:color w:val="000000"/>
          <w:spacing w:val="6"/>
          <w:sz w:val="22"/>
          <w:szCs w:val="22"/>
          <w:lang w:val="en-US"/>
        </w:rPr>
      </w:pPr>
      <w:r w:rsidRPr="009C5A11">
        <w:rPr>
          <w:rFonts w:asciiTheme="minorHAnsi" w:hAnsiTheme="minorHAnsi" w:cstheme="minorHAnsi"/>
          <w:color w:val="000000"/>
          <w:spacing w:val="6"/>
          <w:sz w:val="22"/>
          <w:szCs w:val="22"/>
          <w:lang w:val="en-US"/>
        </w:rPr>
        <w:t>Our new Quantum product line has been formulated to maximize the brightness and longevity of the glow stones while ensuring no photoluminescent microcrystal is wasted. We locked in at 60% additional pure glow powder for our new ultra-premium line, Quantum, for the best glow for the best value. </w:t>
      </w:r>
    </w:p>
    <w:p w14:paraId="7E0EF090" w14:textId="1F4D6A8C" w:rsidR="0003051A" w:rsidRDefault="009C5A11" w:rsidP="0003051A">
      <w:pPr>
        <w:pStyle w:val="n-zicg"/>
        <w:shd w:val="clear" w:color="auto" w:fill="FFFFFF"/>
        <w:spacing w:before="0" w:beforeAutospacing="0" w:after="0" w:afterAutospacing="0"/>
        <w:rPr>
          <w:rFonts w:asciiTheme="minorHAnsi" w:hAnsiTheme="minorHAnsi" w:cstheme="minorHAnsi"/>
          <w:color w:val="000000"/>
          <w:spacing w:val="6"/>
          <w:sz w:val="22"/>
          <w:szCs w:val="22"/>
          <w:lang w:val="en-US"/>
        </w:rPr>
      </w:pPr>
      <w:r w:rsidRPr="009C5A11">
        <w:rPr>
          <w:rStyle w:val="aa"/>
          <w:rFonts w:asciiTheme="minorHAnsi" w:hAnsiTheme="minorHAnsi" w:cstheme="minorHAnsi"/>
          <w:color w:val="000000"/>
          <w:spacing w:val="6"/>
          <w:sz w:val="22"/>
          <w:szCs w:val="22"/>
          <w:lang w:val="en-US"/>
        </w:rPr>
        <w:t>Quantum is:</w:t>
      </w:r>
    </w:p>
    <w:p w14:paraId="3B89296B" w14:textId="77777777" w:rsidR="0003051A" w:rsidRDefault="009C5A11" w:rsidP="00454DF7">
      <w:pPr>
        <w:pStyle w:val="n-zicg"/>
        <w:numPr>
          <w:ilvl w:val="0"/>
          <w:numId w:val="13"/>
        </w:numPr>
        <w:shd w:val="clear" w:color="auto" w:fill="FFFFFF"/>
        <w:spacing w:before="0" w:beforeAutospacing="0" w:after="0" w:afterAutospacing="0"/>
        <w:ind w:left="714" w:hanging="357"/>
        <w:rPr>
          <w:rFonts w:asciiTheme="minorHAnsi" w:hAnsiTheme="minorHAnsi" w:cstheme="minorHAnsi"/>
          <w:color w:val="000000"/>
          <w:spacing w:val="6"/>
          <w:sz w:val="22"/>
          <w:szCs w:val="22"/>
          <w:lang w:val="en-US"/>
        </w:rPr>
      </w:pPr>
      <w:r w:rsidRPr="009C5A11">
        <w:rPr>
          <w:rFonts w:asciiTheme="minorHAnsi" w:hAnsiTheme="minorHAnsi" w:cstheme="minorHAnsi"/>
          <w:color w:val="000000"/>
          <w:spacing w:val="6"/>
          <w:sz w:val="22"/>
          <w:szCs w:val="22"/>
          <w:lang w:val="en-US"/>
        </w:rPr>
        <w:t>60% more powerful than our commercial grade glow aggregates</w:t>
      </w:r>
    </w:p>
    <w:p w14:paraId="6D07059C" w14:textId="77777777" w:rsidR="0003051A" w:rsidRDefault="009C5A11" w:rsidP="00454DF7">
      <w:pPr>
        <w:pStyle w:val="n-zicg"/>
        <w:numPr>
          <w:ilvl w:val="0"/>
          <w:numId w:val="13"/>
        </w:numPr>
        <w:shd w:val="clear" w:color="auto" w:fill="FFFFFF"/>
        <w:spacing w:before="0" w:beforeAutospacing="0" w:after="0" w:afterAutospacing="0"/>
        <w:ind w:left="714" w:hanging="357"/>
        <w:rPr>
          <w:rFonts w:asciiTheme="minorHAnsi" w:hAnsiTheme="minorHAnsi" w:cstheme="minorHAnsi"/>
          <w:color w:val="000000"/>
          <w:spacing w:val="6"/>
          <w:sz w:val="22"/>
          <w:szCs w:val="22"/>
          <w:lang w:val="en-US"/>
        </w:rPr>
      </w:pPr>
      <w:r w:rsidRPr="0003051A">
        <w:rPr>
          <w:rFonts w:asciiTheme="minorHAnsi" w:hAnsiTheme="minorHAnsi" w:cstheme="minorHAnsi"/>
          <w:b/>
          <w:bCs/>
          <w:color w:val="000000"/>
          <w:spacing w:val="6"/>
          <w:sz w:val="22"/>
          <w:szCs w:val="22"/>
          <w:lang w:val="en-US"/>
        </w:rPr>
        <w:t xml:space="preserve">Glow Duration: </w:t>
      </w:r>
      <w:r w:rsidRPr="009C5A11">
        <w:rPr>
          <w:rFonts w:asciiTheme="minorHAnsi" w:hAnsiTheme="minorHAnsi" w:cstheme="minorHAnsi"/>
          <w:color w:val="000000"/>
          <w:spacing w:val="6"/>
          <w:sz w:val="22"/>
          <w:szCs w:val="22"/>
          <w:lang w:val="en-US"/>
        </w:rPr>
        <w:t>12+ Hours</w:t>
      </w:r>
    </w:p>
    <w:p w14:paraId="7C8200A5" w14:textId="77777777" w:rsidR="0003051A" w:rsidRDefault="009C5A11" w:rsidP="00454DF7">
      <w:pPr>
        <w:pStyle w:val="n-zicg"/>
        <w:numPr>
          <w:ilvl w:val="0"/>
          <w:numId w:val="13"/>
        </w:numPr>
        <w:shd w:val="clear" w:color="auto" w:fill="FFFFFF"/>
        <w:spacing w:before="0" w:beforeAutospacing="0" w:after="0" w:afterAutospacing="0"/>
        <w:ind w:left="714" w:hanging="357"/>
        <w:rPr>
          <w:rFonts w:asciiTheme="minorHAnsi" w:hAnsiTheme="minorHAnsi" w:cstheme="minorHAnsi"/>
          <w:color w:val="000000"/>
          <w:spacing w:val="6"/>
          <w:sz w:val="22"/>
          <w:szCs w:val="22"/>
          <w:lang w:val="en-US"/>
        </w:rPr>
      </w:pPr>
      <w:r w:rsidRPr="0003051A">
        <w:rPr>
          <w:rFonts w:asciiTheme="minorHAnsi" w:hAnsiTheme="minorHAnsi" w:cstheme="minorHAnsi"/>
          <w:b/>
          <w:bCs/>
          <w:color w:val="000000"/>
          <w:spacing w:val="6"/>
          <w:sz w:val="22"/>
          <w:szCs w:val="22"/>
          <w:lang w:val="en-US"/>
        </w:rPr>
        <w:t xml:space="preserve">Charge time: </w:t>
      </w:r>
      <w:r w:rsidRPr="009C5A11">
        <w:rPr>
          <w:rFonts w:asciiTheme="minorHAnsi" w:hAnsiTheme="minorHAnsi" w:cstheme="minorHAnsi"/>
          <w:color w:val="000000"/>
          <w:spacing w:val="6"/>
          <w:sz w:val="22"/>
          <w:szCs w:val="22"/>
          <w:lang w:val="en-US"/>
        </w:rPr>
        <w:t>10 mins (UV preferred)</w:t>
      </w:r>
    </w:p>
    <w:p w14:paraId="4E19FEA3" w14:textId="5D36059B" w:rsidR="009C5A11" w:rsidRPr="009C5A11" w:rsidRDefault="009C5A11" w:rsidP="00454DF7">
      <w:pPr>
        <w:pStyle w:val="n-zicg"/>
        <w:numPr>
          <w:ilvl w:val="0"/>
          <w:numId w:val="13"/>
        </w:numPr>
        <w:shd w:val="clear" w:color="auto" w:fill="FFFFFF"/>
        <w:spacing w:before="0" w:beforeAutospacing="0" w:after="0" w:afterAutospacing="0"/>
        <w:ind w:left="714" w:hanging="357"/>
        <w:rPr>
          <w:rFonts w:asciiTheme="minorHAnsi" w:hAnsiTheme="minorHAnsi" w:cstheme="minorHAnsi"/>
          <w:color w:val="000000"/>
          <w:spacing w:val="6"/>
          <w:sz w:val="22"/>
          <w:szCs w:val="22"/>
          <w:lang w:val="en-US"/>
        </w:rPr>
      </w:pPr>
      <w:r w:rsidRPr="0003051A">
        <w:rPr>
          <w:rFonts w:asciiTheme="minorHAnsi" w:hAnsiTheme="minorHAnsi" w:cstheme="minorHAnsi"/>
          <w:b/>
          <w:bCs/>
          <w:color w:val="000000"/>
          <w:spacing w:val="6"/>
          <w:sz w:val="22"/>
          <w:szCs w:val="22"/>
          <w:lang w:val="en-US"/>
        </w:rPr>
        <w:t xml:space="preserve">Lifespan: </w:t>
      </w:r>
      <w:r w:rsidRPr="009C5A11">
        <w:rPr>
          <w:rFonts w:asciiTheme="minorHAnsi" w:hAnsiTheme="minorHAnsi" w:cstheme="minorHAnsi"/>
          <w:color w:val="000000"/>
          <w:spacing w:val="6"/>
          <w:sz w:val="22"/>
          <w:szCs w:val="22"/>
          <w:lang w:val="en-US"/>
        </w:rPr>
        <w:t>20+ years </w:t>
      </w:r>
    </w:p>
    <w:p w14:paraId="564A84A9" w14:textId="22B4CD27" w:rsidR="009C5A11" w:rsidRPr="009C5A11" w:rsidRDefault="009C5A11" w:rsidP="009C5A11">
      <w:pPr>
        <w:pStyle w:val="n-zicg"/>
        <w:shd w:val="clear" w:color="auto" w:fill="FFFFFF"/>
        <w:spacing w:before="0" w:beforeAutospacing="0" w:after="375" w:afterAutospacing="0"/>
        <w:jc w:val="both"/>
        <w:rPr>
          <w:rFonts w:asciiTheme="minorHAnsi" w:hAnsiTheme="minorHAnsi" w:cstheme="minorHAnsi"/>
          <w:color w:val="000000"/>
          <w:spacing w:val="6"/>
          <w:sz w:val="22"/>
          <w:szCs w:val="22"/>
          <w:lang w:val="en-US"/>
        </w:rPr>
      </w:pPr>
      <w:r w:rsidRPr="009C5A11">
        <w:rPr>
          <w:rStyle w:val="aa"/>
          <w:rFonts w:asciiTheme="minorHAnsi" w:hAnsiTheme="minorHAnsi" w:cstheme="minorHAnsi"/>
          <w:color w:val="000000"/>
          <w:spacing w:val="6"/>
          <w:sz w:val="22"/>
          <w:szCs w:val="22"/>
          <w:lang w:val="en-US"/>
        </w:rPr>
        <w:t>Environmental Accountability:</w:t>
      </w:r>
      <w:r>
        <w:rPr>
          <w:rStyle w:val="aa"/>
          <w:rFonts w:asciiTheme="minorHAnsi" w:hAnsiTheme="minorHAnsi" w:cstheme="minorHAnsi"/>
          <w:color w:val="000000"/>
          <w:spacing w:val="6"/>
          <w:sz w:val="22"/>
          <w:szCs w:val="22"/>
          <w:lang w:val="en-US"/>
        </w:rPr>
        <w:t xml:space="preserve"> </w:t>
      </w:r>
      <w:r w:rsidRPr="009C5A11">
        <w:rPr>
          <w:rFonts w:asciiTheme="minorHAnsi" w:hAnsiTheme="minorHAnsi" w:cstheme="minorHAnsi"/>
          <w:color w:val="000000"/>
          <w:spacing w:val="6"/>
          <w:sz w:val="22"/>
          <w:szCs w:val="22"/>
          <w:lang w:val="en-US"/>
        </w:rPr>
        <w:t>Quantum is a highly durable product, designed for long-term usage. We are committed to continuously innovating to make Core Glow products longer-lasting, more durable, and brighter, in order to continuously improve our environmental impact. Thank you for joining us on this journey. </w:t>
      </w:r>
    </w:p>
    <w:p w14:paraId="03D0323F" w14:textId="77777777" w:rsidR="009C5A11" w:rsidRDefault="009C5A11" w:rsidP="009C5A11">
      <w:pPr>
        <w:pStyle w:val="n-zicg"/>
        <w:shd w:val="clear" w:color="auto" w:fill="FFFFFF"/>
        <w:spacing w:before="0" w:beforeAutospacing="0" w:after="0" w:afterAutospacing="0"/>
        <w:rPr>
          <w:rStyle w:val="a9"/>
          <w:rFonts w:asciiTheme="minorHAnsi" w:hAnsiTheme="minorHAnsi" w:cstheme="minorHAnsi"/>
          <w:color w:val="000000"/>
          <w:spacing w:val="6"/>
          <w:sz w:val="22"/>
          <w:szCs w:val="22"/>
          <w:lang w:val="en-US"/>
        </w:rPr>
      </w:pPr>
      <w:r w:rsidRPr="009C5A11">
        <w:rPr>
          <w:rStyle w:val="a9"/>
          <w:rFonts w:asciiTheme="minorHAnsi" w:hAnsiTheme="minorHAnsi" w:cstheme="minorHAnsi"/>
          <w:color w:val="000000"/>
          <w:spacing w:val="6"/>
          <w:sz w:val="22"/>
          <w:szCs w:val="22"/>
          <w:lang w:val="en-US"/>
        </w:rPr>
        <w:t>Core Glow products are compliant with Dark Sky guidelines for light pollution reduction.</w:t>
      </w:r>
    </w:p>
    <w:p w14:paraId="03008595" w14:textId="77777777" w:rsidR="009C5A11" w:rsidRPr="009C5A11" w:rsidRDefault="009C5A11" w:rsidP="009C5A11">
      <w:pPr>
        <w:pStyle w:val="n-zicg"/>
        <w:shd w:val="clear" w:color="auto" w:fill="FFFFFF"/>
        <w:spacing w:before="0" w:beforeAutospacing="0" w:after="0" w:afterAutospacing="0"/>
        <w:rPr>
          <w:rFonts w:asciiTheme="minorHAnsi" w:hAnsiTheme="minorHAnsi" w:cstheme="minorHAnsi"/>
          <w:color w:val="000000"/>
          <w:spacing w:val="6"/>
          <w:sz w:val="22"/>
          <w:szCs w:val="22"/>
          <w:lang w:val="en-US"/>
        </w:rPr>
      </w:pPr>
    </w:p>
    <w:p w14:paraId="0C9D15FC" w14:textId="77777777" w:rsidR="009C5A11" w:rsidRPr="009C5A11" w:rsidRDefault="009C5A11" w:rsidP="009C5A11">
      <w:pPr>
        <w:pStyle w:val="n-zicg"/>
        <w:shd w:val="clear" w:color="auto" w:fill="FFFFFF"/>
        <w:spacing w:before="0" w:beforeAutospacing="0" w:after="375" w:afterAutospacing="0"/>
        <w:jc w:val="both"/>
        <w:rPr>
          <w:rFonts w:asciiTheme="minorHAnsi" w:hAnsiTheme="minorHAnsi" w:cstheme="minorHAnsi"/>
          <w:color w:val="000000"/>
          <w:spacing w:val="6"/>
          <w:sz w:val="22"/>
          <w:szCs w:val="22"/>
          <w:lang w:val="en-US"/>
        </w:rPr>
      </w:pPr>
      <w:r w:rsidRPr="009C5A11">
        <w:rPr>
          <w:rStyle w:val="aa"/>
          <w:rFonts w:asciiTheme="minorHAnsi" w:hAnsiTheme="minorHAnsi" w:cstheme="minorHAnsi"/>
          <w:color w:val="000000"/>
          <w:spacing w:val="6"/>
          <w:sz w:val="22"/>
          <w:szCs w:val="22"/>
          <w:lang w:val="en-US"/>
        </w:rPr>
        <w:t>Note: </w:t>
      </w:r>
      <w:r w:rsidRPr="009C5A11">
        <w:rPr>
          <w:rFonts w:asciiTheme="minorHAnsi" w:hAnsiTheme="minorHAnsi" w:cstheme="minorHAnsi"/>
          <w:color w:val="000000"/>
          <w:spacing w:val="6"/>
          <w:sz w:val="22"/>
          <w:szCs w:val="22"/>
          <w:lang w:val="en-US"/>
        </w:rPr>
        <w:t>Green Quantum is the brightest product we offer.</w:t>
      </w:r>
      <w:r w:rsidRPr="009C5A11">
        <w:rPr>
          <w:rStyle w:val="aa"/>
          <w:rFonts w:asciiTheme="minorHAnsi" w:hAnsiTheme="minorHAnsi" w:cstheme="minorHAnsi"/>
          <w:color w:val="000000"/>
          <w:spacing w:val="6"/>
          <w:sz w:val="22"/>
          <w:szCs w:val="22"/>
          <w:lang w:val="en-US"/>
        </w:rPr>
        <w:t> </w:t>
      </w:r>
      <w:r w:rsidRPr="009C5A11">
        <w:rPr>
          <w:rFonts w:asciiTheme="minorHAnsi" w:hAnsiTheme="minorHAnsi" w:cstheme="minorHAnsi"/>
          <w:color w:val="000000"/>
          <w:spacing w:val="6"/>
          <w:sz w:val="22"/>
          <w:szCs w:val="22"/>
          <w:lang w:val="en-US"/>
        </w:rPr>
        <w:t>The 525 nm green emission wavelength is closer to the center of the visible region, where spectral sensitivity of the human eye is at a maximum. This is why we recommend Hot Green for industrial and safety applications. </w:t>
      </w:r>
    </w:p>
    <w:p w14:paraId="028445E5" w14:textId="77777777" w:rsidR="009C5A11" w:rsidRPr="009C5A11" w:rsidRDefault="009C5A11" w:rsidP="00F25F69">
      <w:pPr>
        <w:jc w:val="both"/>
        <w:rPr>
          <w:rFonts w:cstheme="minorHAnsi"/>
          <w:b/>
          <w:bCs/>
          <w:lang w:val="en-US"/>
        </w:rPr>
      </w:pPr>
    </w:p>
    <w:p w14:paraId="28EDAFB2" w14:textId="77777777" w:rsidR="0003051A" w:rsidRDefault="0003051A" w:rsidP="00F25F69">
      <w:pPr>
        <w:jc w:val="both"/>
        <w:rPr>
          <w:rFonts w:cstheme="minorHAnsi"/>
          <w:b/>
          <w:bCs/>
          <w:sz w:val="32"/>
          <w:szCs w:val="32"/>
          <w:lang w:val="en-US"/>
        </w:rPr>
      </w:pPr>
    </w:p>
    <w:p w14:paraId="68DC3F0B" w14:textId="4C5661AB" w:rsidR="00F25F69" w:rsidRPr="00390371" w:rsidRDefault="00F25F69" w:rsidP="00F25F69">
      <w:pPr>
        <w:jc w:val="both"/>
        <w:rPr>
          <w:rFonts w:cstheme="minorHAnsi"/>
          <w:b/>
          <w:bCs/>
          <w:sz w:val="32"/>
          <w:szCs w:val="32"/>
          <w:lang w:val="en-US"/>
        </w:rPr>
      </w:pPr>
      <w:r w:rsidRPr="00390371">
        <w:rPr>
          <w:rFonts w:cstheme="minorHAnsi"/>
          <w:b/>
          <w:bCs/>
          <w:sz w:val="32"/>
          <w:szCs w:val="32"/>
          <w:lang w:val="en-US"/>
        </w:rPr>
        <w:lastRenderedPageBreak/>
        <w:t>Coverage</w:t>
      </w:r>
      <w:r w:rsidRPr="00175437">
        <w:rPr>
          <w:rFonts w:cstheme="minorHAnsi"/>
          <w:b/>
          <w:bCs/>
          <w:sz w:val="32"/>
          <w:szCs w:val="32"/>
          <w:lang w:val="en-US"/>
        </w:rPr>
        <w:t xml:space="preserve"> </w:t>
      </w:r>
      <w:r w:rsidRPr="00390371">
        <w:rPr>
          <w:rFonts w:cstheme="minorHAnsi"/>
          <w:b/>
          <w:bCs/>
          <w:sz w:val="32"/>
          <w:szCs w:val="32"/>
          <w:lang w:val="en-US"/>
        </w:rPr>
        <w:t>Guide</w:t>
      </w:r>
    </w:p>
    <w:p w14:paraId="646B71BE" w14:textId="77777777" w:rsidR="00F25F69" w:rsidRPr="0076314B" w:rsidRDefault="00F25F69" w:rsidP="00F25F69">
      <w:pPr>
        <w:rPr>
          <w:rFonts w:cstheme="minorHAnsi"/>
          <w:b/>
          <w:bCs/>
          <w:sz w:val="32"/>
          <w:szCs w:val="32"/>
          <w:lang w:val="en-US"/>
        </w:rPr>
      </w:pPr>
      <w:r w:rsidRPr="0076314B">
        <w:rPr>
          <w:rFonts w:cstheme="minorHAnsi"/>
          <w:b/>
          <w:bCs/>
          <w:lang w:val="en-US"/>
        </w:rPr>
        <w:t xml:space="preserve">Based on 1 </w:t>
      </w:r>
      <w:proofErr w:type="spellStart"/>
      <w:r w:rsidRPr="0076314B">
        <w:rPr>
          <w:rFonts w:cstheme="minorHAnsi"/>
          <w:b/>
          <w:bCs/>
          <w:lang w:val="en-US"/>
        </w:rPr>
        <w:t>lb</w:t>
      </w:r>
      <w:proofErr w:type="spellEnd"/>
      <w:r w:rsidRPr="0076314B">
        <w:rPr>
          <w:rFonts w:cstheme="minorHAnsi"/>
          <w:b/>
          <w:bCs/>
          <w:lang w:val="en-US"/>
        </w:rPr>
        <w:t xml:space="preserve"> of Core Glow Commercial Grade Marble, 1 - 3 mm stone</w:t>
      </w:r>
    </w:p>
    <w:tbl>
      <w:tblPr>
        <w:tblStyle w:val="a6"/>
        <w:tblW w:w="0" w:type="auto"/>
        <w:jc w:val="center"/>
        <w:shd w:val="clear" w:color="auto" w:fill="000000"/>
        <w:tblLook w:val="04A0" w:firstRow="1" w:lastRow="0" w:firstColumn="1" w:lastColumn="0" w:noHBand="0" w:noVBand="1"/>
      </w:tblPr>
      <w:tblGrid>
        <w:gridCol w:w="3662"/>
        <w:gridCol w:w="3663"/>
        <w:gridCol w:w="3663"/>
      </w:tblGrid>
      <w:tr w:rsidR="00F25F69" w:rsidRPr="00CF5018" w14:paraId="4D8B83D7" w14:textId="77777777" w:rsidTr="00566916">
        <w:trPr>
          <w:jc w:val="center"/>
        </w:trPr>
        <w:tc>
          <w:tcPr>
            <w:tcW w:w="3662" w:type="dxa"/>
            <w:shd w:val="clear" w:color="auto" w:fill="000000"/>
          </w:tcPr>
          <w:p w14:paraId="08F783AF" w14:textId="77777777" w:rsidR="00F25F69" w:rsidRPr="00CF5018" w:rsidRDefault="00F25F69" w:rsidP="00566916">
            <w:pPr>
              <w:jc w:val="both"/>
              <w:rPr>
                <w:rFonts w:cstheme="minorHAnsi"/>
                <w:b/>
                <w:bCs/>
                <w:sz w:val="32"/>
                <w:szCs w:val="32"/>
                <w:lang w:val="en-US"/>
              </w:rPr>
            </w:pPr>
            <w:r w:rsidRPr="00CF5018">
              <w:rPr>
                <w:rFonts w:cstheme="minorHAnsi"/>
                <w:noProof/>
              </w:rPr>
              <w:drawing>
                <wp:inline distT="0" distB="0" distL="0" distR="0" wp14:anchorId="23B5802E" wp14:editId="050335B6">
                  <wp:extent cx="2160000" cy="2160000"/>
                  <wp:effectExtent l="0" t="0" r="0" b="0"/>
                  <wp:docPr id="375011121" name="Εικόνα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160000" cy="2160000"/>
                          </a:xfrm>
                          <a:prstGeom prst="rect">
                            <a:avLst/>
                          </a:prstGeom>
                          <a:noFill/>
                          <a:ln>
                            <a:noFill/>
                          </a:ln>
                        </pic:spPr>
                      </pic:pic>
                    </a:graphicData>
                  </a:graphic>
                </wp:inline>
              </w:drawing>
            </w:r>
          </w:p>
        </w:tc>
        <w:tc>
          <w:tcPr>
            <w:tcW w:w="3663" w:type="dxa"/>
            <w:shd w:val="clear" w:color="auto" w:fill="000000"/>
          </w:tcPr>
          <w:p w14:paraId="1A837524" w14:textId="77777777" w:rsidR="00F25F69" w:rsidRPr="00CF5018" w:rsidRDefault="00F25F69" w:rsidP="00566916">
            <w:pPr>
              <w:jc w:val="both"/>
              <w:rPr>
                <w:rFonts w:cstheme="minorHAnsi"/>
                <w:b/>
                <w:bCs/>
                <w:sz w:val="32"/>
                <w:szCs w:val="32"/>
                <w:lang w:val="en-US"/>
              </w:rPr>
            </w:pPr>
            <w:r w:rsidRPr="00CF5018">
              <w:rPr>
                <w:rFonts w:cstheme="minorHAnsi"/>
                <w:noProof/>
              </w:rPr>
              <w:drawing>
                <wp:inline distT="0" distB="0" distL="0" distR="0" wp14:anchorId="67304827" wp14:editId="424CF37C">
                  <wp:extent cx="2160000" cy="2160000"/>
                  <wp:effectExtent l="0" t="0" r="0" b="0"/>
                  <wp:docPr id="56179991" name="Εικόνα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160000" cy="2160000"/>
                          </a:xfrm>
                          <a:prstGeom prst="rect">
                            <a:avLst/>
                          </a:prstGeom>
                          <a:noFill/>
                          <a:ln>
                            <a:noFill/>
                          </a:ln>
                        </pic:spPr>
                      </pic:pic>
                    </a:graphicData>
                  </a:graphic>
                </wp:inline>
              </w:drawing>
            </w:r>
          </w:p>
        </w:tc>
        <w:tc>
          <w:tcPr>
            <w:tcW w:w="3663" w:type="dxa"/>
            <w:shd w:val="clear" w:color="auto" w:fill="000000"/>
          </w:tcPr>
          <w:p w14:paraId="4031B221" w14:textId="77777777" w:rsidR="00F25F69" w:rsidRPr="00CF5018" w:rsidRDefault="00F25F69" w:rsidP="00566916">
            <w:pPr>
              <w:jc w:val="both"/>
              <w:rPr>
                <w:rFonts w:cstheme="minorHAnsi"/>
                <w:b/>
                <w:bCs/>
                <w:sz w:val="32"/>
                <w:szCs w:val="32"/>
                <w:lang w:val="en-US"/>
              </w:rPr>
            </w:pPr>
            <w:r w:rsidRPr="00CF5018">
              <w:rPr>
                <w:rFonts w:cstheme="minorHAnsi"/>
                <w:noProof/>
              </w:rPr>
              <w:drawing>
                <wp:inline distT="0" distB="0" distL="0" distR="0" wp14:anchorId="1D25A46E" wp14:editId="4821D545">
                  <wp:extent cx="2160000" cy="2160000"/>
                  <wp:effectExtent l="0" t="0" r="0" b="0"/>
                  <wp:docPr id="778779594" name="Εικόνα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160000" cy="2160000"/>
                          </a:xfrm>
                          <a:prstGeom prst="rect">
                            <a:avLst/>
                          </a:prstGeom>
                          <a:noFill/>
                          <a:ln>
                            <a:noFill/>
                          </a:ln>
                        </pic:spPr>
                      </pic:pic>
                    </a:graphicData>
                  </a:graphic>
                </wp:inline>
              </w:drawing>
            </w:r>
          </w:p>
        </w:tc>
      </w:tr>
      <w:tr w:rsidR="00F25F69" w:rsidRPr="00CF5018" w14:paraId="7230946A" w14:textId="77777777" w:rsidTr="00566916">
        <w:trPr>
          <w:jc w:val="center"/>
        </w:trPr>
        <w:tc>
          <w:tcPr>
            <w:tcW w:w="3662" w:type="dxa"/>
            <w:shd w:val="clear" w:color="auto" w:fill="000000"/>
          </w:tcPr>
          <w:p w14:paraId="7C4D9F80" w14:textId="77777777" w:rsidR="00F25F69" w:rsidRPr="00CF5018" w:rsidRDefault="00F25F69" w:rsidP="00566916">
            <w:pPr>
              <w:jc w:val="center"/>
              <w:rPr>
                <w:rFonts w:cstheme="minorHAnsi"/>
                <w:b/>
                <w:bCs/>
                <w:lang w:val="en-US"/>
              </w:rPr>
            </w:pPr>
            <w:r w:rsidRPr="00CF5018">
              <w:rPr>
                <w:rFonts w:cstheme="minorHAnsi"/>
                <w:b/>
                <w:bCs/>
                <w:lang w:val="en-US"/>
              </w:rPr>
              <w:t>FULL</w:t>
            </w:r>
          </w:p>
          <w:p w14:paraId="48ECEDE1" w14:textId="77777777" w:rsidR="00F25F69" w:rsidRPr="00CF5018" w:rsidRDefault="00F25F69" w:rsidP="00566916">
            <w:pPr>
              <w:jc w:val="center"/>
              <w:rPr>
                <w:rFonts w:cstheme="minorHAnsi"/>
                <w:b/>
                <w:bCs/>
                <w:sz w:val="32"/>
                <w:szCs w:val="32"/>
                <w:lang w:val="en-US"/>
              </w:rPr>
            </w:pPr>
            <w:r w:rsidRPr="00CF5018">
              <w:rPr>
                <w:rFonts w:cstheme="minorHAnsi"/>
                <w:lang w:val="en-US"/>
              </w:rPr>
              <w:t xml:space="preserve">1 </w:t>
            </w:r>
            <w:proofErr w:type="spellStart"/>
            <w:r w:rsidRPr="00CF5018">
              <w:rPr>
                <w:rFonts w:cstheme="minorHAnsi"/>
                <w:lang w:val="en-US"/>
              </w:rPr>
              <w:t>lb</w:t>
            </w:r>
            <w:proofErr w:type="spellEnd"/>
            <w:r w:rsidRPr="00CF5018">
              <w:rPr>
                <w:rFonts w:cstheme="minorHAnsi"/>
                <w:lang w:val="en-US"/>
              </w:rPr>
              <w:t xml:space="preserve"> covers 2 </w:t>
            </w:r>
            <w:proofErr w:type="spellStart"/>
            <w:proofErr w:type="gramStart"/>
            <w:r w:rsidRPr="00CF5018">
              <w:rPr>
                <w:rFonts w:cstheme="minorHAnsi"/>
                <w:lang w:val="en-US"/>
              </w:rPr>
              <w:t>sq.ft</w:t>
            </w:r>
            <w:proofErr w:type="spellEnd"/>
            <w:proofErr w:type="gramEnd"/>
          </w:p>
        </w:tc>
        <w:tc>
          <w:tcPr>
            <w:tcW w:w="3663" w:type="dxa"/>
            <w:shd w:val="clear" w:color="auto" w:fill="000000"/>
          </w:tcPr>
          <w:p w14:paraId="446EBEA8" w14:textId="77777777" w:rsidR="00F25F69" w:rsidRPr="00CF5018" w:rsidRDefault="00F25F69" w:rsidP="00566916">
            <w:pPr>
              <w:jc w:val="center"/>
              <w:rPr>
                <w:rFonts w:cstheme="minorHAnsi"/>
                <w:b/>
                <w:bCs/>
                <w:lang w:val="en-US"/>
              </w:rPr>
            </w:pPr>
            <w:r w:rsidRPr="00CF5018">
              <w:rPr>
                <w:rFonts w:cstheme="minorHAnsi"/>
                <w:b/>
                <w:bCs/>
                <w:lang w:val="en-US"/>
              </w:rPr>
              <w:t>MEDIUM</w:t>
            </w:r>
          </w:p>
          <w:p w14:paraId="67951EC7" w14:textId="77777777" w:rsidR="00F25F69" w:rsidRPr="00CF5018" w:rsidRDefault="00F25F69" w:rsidP="00566916">
            <w:pPr>
              <w:jc w:val="center"/>
              <w:rPr>
                <w:rFonts w:cstheme="minorHAnsi"/>
                <w:b/>
                <w:bCs/>
                <w:sz w:val="32"/>
                <w:szCs w:val="32"/>
                <w:lang w:val="en-US"/>
              </w:rPr>
            </w:pPr>
            <w:r w:rsidRPr="00CF5018">
              <w:rPr>
                <w:rFonts w:cstheme="minorHAnsi"/>
                <w:lang w:val="en-US"/>
              </w:rPr>
              <w:t xml:space="preserve">1 </w:t>
            </w:r>
            <w:proofErr w:type="spellStart"/>
            <w:r w:rsidRPr="00CF5018">
              <w:rPr>
                <w:rFonts w:cstheme="minorHAnsi"/>
                <w:lang w:val="en-US"/>
              </w:rPr>
              <w:t>lb</w:t>
            </w:r>
            <w:proofErr w:type="spellEnd"/>
            <w:r w:rsidRPr="00CF5018">
              <w:rPr>
                <w:rFonts w:cstheme="minorHAnsi"/>
                <w:lang w:val="en-US"/>
              </w:rPr>
              <w:t xml:space="preserve"> covers 16 </w:t>
            </w:r>
            <w:proofErr w:type="spellStart"/>
            <w:proofErr w:type="gramStart"/>
            <w:r w:rsidRPr="00CF5018">
              <w:rPr>
                <w:rFonts w:cstheme="minorHAnsi"/>
                <w:lang w:val="en-US"/>
              </w:rPr>
              <w:t>sq.ft</w:t>
            </w:r>
            <w:proofErr w:type="spellEnd"/>
            <w:proofErr w:type="gramEnd"/>
          </w:p>
        </w:tc>
        <w:tc>
          <w:tcPr>
            <w:tcW w:w="3663" w:type="dxa"/>
            <w:shd w:val="clear" w:color="auto" w:fill="000000"/>
          </w:tcPr>
          <w:p w14:paraId="5ECA99C6" w14:textId="77777777" w:rsidR="00F25F69" w:rsidRPr="00CF5018" w:rsidRDefault="00F25F69" w:rsidP="00566916">
            <w:pPr>
              <w:jc w:val="center"/>
              <w:rPr>
                <w:rFonts w:cstheme="minorHAnsi"/>
                <w:b/>
                <w:bCs/>
                <w:lang w:val="en-US"/>
              </w:rPr>
            </w:pPr>
            <w:r w:rsidRPr="00CF5018">
              <w:rPr>
                <w:rFonts w:cstheme="minorHAnsi"/>
                <w:b/>
                <w:bCs/>
                <w:lang w:val="en-US"/>
              </w:rPr>
              <w:t>EXTRA-LIGHT</w:t>
            </w:r>
          </w:p>
          <w:p w14:paraId="1D7A26D6" w14:textId="77777777" w:rsidR="00F25F69" w:rsidRPr="00CF5018" w:rsidRDefault="00F25F69" w:rsidP="00566916">
            <w:pPr>
              <w:jc w:val="center"/>
              <w:rPr>
                <w:rFonts w:cstheme="minorHAnsi"/>
                <w:b/>
                <w:bCs/>
                <w:sz w:val="32"/>
                <w:szCs w:val="32"/>
                <w:lang w:val="en-US"/>
              </w:rPr>
            </w:pPr>
            <w:r w:rsidRPr="00CF5018">
              <w:rPr>
                <w:rFonts w:cstheme="minorHAnsi"/>
                <w:lang w:val="en-US"/>
              </w:rPr>
              <w:t xml:space="preserve">1 </w:t>
            </w:r>
            <w:proofErr w:type="spellStart"/>
            <w:r w:rsidRPr="00CF5018">
              <w:rPr>
                <w:rFonts w:cstheme="minorHAnsi"/>
                <w:lang w:val="en-US"/>
              </w:rPr>
              <w:t>lb</w:t>
            </w:r>
            <w:proofErr w:type="spellEnd"/>
            <w:r w:rsidRPr="00CF5018">
              <w:rPr>
                <w:rFonts w:cstheme="minorHAnsi"/>
                <w:lang w:val="en-US"/>
              </w:rPr>
              <w:t xml:space="preserve"> covers 128 </w:t>
            </w:r>
            <w:proofErr w:type="spellStart"/>
            <w:proofErr w:type="gramStart"/>
            <w:r w:rsidRPr="00CF5018">
              <w:rPr>
                <w:rFonts w:cstheme="minorHAnsi"/>
                <w:lang w:val="en-US"/>
              </w:rPr>
              <w:t>sq.ft</w:t>
            </w:r>
            <w:proofErr w:type="spellEnd"/>
            <w:proofErr w:type="gramEnd"/>
          </w:p>
        </w:tc>
      </w:tr>
      <w:tr w:rsidR="00F25F69" w:rsidRPr="00CF5018" w14:paraId="6ED25119" w14:textId="77777777" w:rsidTr="00566916">
        <w:trPr>
          <w:jc w:val="center"/>
        </w:trPr>
        <w:tc>
          <w:tcPr>
            <w:tcW w:w="3662" w:type="dxa"/>
            <w:shd w:val="clear" w:color="auto" w:fill="000000"/>
          </w:tcPr>
          <w:p w14:paraId="4CBA9AF2" w14:textId="77777777" w:rsidR="00F25F69" w:rsidRPr="00CF5018" w:rsidRDefault="00F25F69" w:rsidP="00566916">
            <w:pPr>
              <w:jc w:val="both"/>
              <w:rPr>
                <w:rFonts w:cstheme="minorHAnsi"/>
                <w:b/>
                <w:bCs/>
                <w:sz w:val="32"/>
                <w:szCs w:val="32"/>
                <w:lang w:val="en-US"/>
              </w:rPr>
            </w:pPr>
            <w:r w:rsidRPr="00CF5018">
              <w:rPr>
                <w:rFonts w:cstheme="minorHAnsi"/>
                <w:noProof/>
              </w:rPr>
              <w:drawing>
                <wp:inline distT="0" distB="0" distL="0" distR="0" wp14:anchorId="54FF9294" wp14:editId="6BA721C9">
                  <wp:extent cx="2160000" cy="2160000"/>
                  <wp:effectExtent l="0" t="0" r="0" b="0"/>
                  <wp:docPr id="529180192" name="Εικόνα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160000" cy="2160000"/>
                          </a:xfrm>
                          <a:prstGeom prst="rect">
                            <a:avLst/>
                          </a:prstGeom>
                          <a:noFill/>
                          <a:ln>
                            <a:noFill/>
                          </a:ln>
                        </pic:spPr>
                      </pic:pic>
                    </a:graphicData>
                  </a:graphic>
                </wp:inline>
              </w:drawing>
            </w:r>
          </w:p>
        </w:tc>
        <w:tc>
          <w:tcPr>
            <w:tcW w:w="3663" w:type="dxa"/>
            <w:shd w:val="clear" w:color="auto" w:fill="000000"/>
          </w:tcPr>
          <w:p w14:paraId="2DD71A3F" w14:textId="77777777" w:rsidR="00F25F69" w:rsidRPr="00CF5018" w:rsidRDefault="00F25F69" w:rsidP="00566916">
            <w:pPr>
              <w:jc w:val="both"/>
              <w:rPr>
                <w:rFonts w:cstheme="minorHAnsi"/>
                <w:b/>
                <w:bCs/>
                <w:sz w:val="32"/>
                <w:szCs w:val="32"/>
                <w:lang w:val="en-US"/>
              </w:rPr>
            </w:pPr>
            <w:r w:rsidRPr="00CF5018">
              <w:rPr>
                <w:rFonts w:cstheme="minorHAnsi"/>
                <w:noProof/>
              </w:rPr>
              <w:drawing>
                <wp:inline distT="0" distB="0" distL="0" distR="0" wp14:anchorId="05C81D0D" wp14:editId="690F271B">
                  <wp:extent cx="2160000" cy="2160000"/>
                  <wp:effectExtent l="0" t="0" r="0" b="0"/>
                  <wp:docPr id="2077637316" name="Εικόνα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160000" cy="2160000"/>
                          </a:xfrm>
                          <a:prstGeom prst="rect">
                            <a:avLst/>
                          </a:prstGeom>
                          <a:noFill/>
                          <a:ln>
                            <a:noFill/>
                          </a:ln>
                        </pic:spPr>
                      </pic:pic>
                    </a:graphicData>
                  </a:graphic>
                </wp:inline>
              </w:drawing>
            </w:r>
          </w:p>
        </w:tc>
        <w:tc>
          <w:tcPr>
            <w:tcW w:w="3663" w:type="dxa"/>
            <w:shd w:val="clear" w:color="auto" w:fill="000000"/>
          </w:tcPr>
          <w:p w14:paraId="30169EAE" w14:textId="77777777" w:rsidR="00F25F69" w:rsidRPr="00CF5018" w:rsidRDefault="00F25F69" w:rsidP="00566916">
            <w:pPr>
              <w:jc w:val="both"/>
              <w:rPr>
                <w:rFonts w:cstheme="minorHAnsi"/>
                <w:b/>
                <w:bCs/>
                <w:sz w:val="32"/>
                <w:szCs w:val="32"/>
                <w:lang w:val="en-US"/>
              </w:rPr>
            </w:pPr>
          </w:p>
        </w:tc>
      </w:tr>
      <w:tr w:rsidR="00F25F69" w:rsidRPr="00CF5018" w14:paraId="637D307F" w14:textId="77777777" w:rsidTr="00566916">
        <w:trPr>
          <w:jc w:val="center"/>
        </w:trPr>
        <w:tc>
          <w:tcPr>
            <w:tcW w:w="3662" w:type="dxa"/>
            <w:shd w:val="clear" w:color="auto" w:fill="000000"/>
          </w:tcPr>
          <w:p w14:paraId="157E2EC3" w14:textId="77777777" w:rsidR="00F25F69" w:rsidRPr="00CF5018" w:rsidRDefault="00F25F69" w:rsidP="00566916">
            <w:pPr>
              <w:jc w:val="center"/>
              <w:rPr>
                <w:rFonts w:cstheme="minorHAnsi"/>
                <w:b/>
                <w:bCs/>
                <w:lang w:val="en-US"/>
              </w:rPr>
            </w:pPr>
            <w:r w:rsidRPr="00CF5018">
              <w:rPr>
                <w:rFonts w:cstheme="minorHAnsi"/>
                <w:b/>
                <w:bCs/>
                <w:lang w:val="en-US"/>
              </w:rPr>
              <w:t>HEAVY</w:t>
            </w:r>
          </w:p>
          <w:p w14:paraId="24D499ED" w14:textId="77777777" w:rsidR="00F25F69" w:rsidRPr="00CF5018" w:rsidRDefault="00F25F69" w:rsidP="00566916">
            <w:pPr>
              <w:jc w:val="center"/>
              <w:rPr>
                <w:rFonts w:cstheme="minorHAnsi"/>
                <w:b/>
                <w:bCs/>
                <w:sz w:val="32"/>
                <w:szCs w:val="32"/>
                <w:lang w:val="en-US"/>
              </w:rPr>
            </w:pPr>
            <w:r w:rsidRPr="00CF5018">
              <w:rPr>
                <w:rFonts w:cstheme="minorHAnsi"/>
                <w:lang w:val="en-US"/>
              </w:rPr>
              <w:t xml:space="preserve">1 </w:t>
            </w:r>
            <w:proofErr w:type="spellStart"/>
            <w:r w:rsidRPr="00CF5018">
              <w:rPr>
                <w:rFonts w:cstheme="minorHAnsi"/>
                <w:lang w:val="en-US"/>
              </w:rPr>
              <w:t>lb</w:t>
            </w:r>
            <w:proofErr w:type="spellEnd"/>
            <w:r w:rsidRPr="00CF5018">
              <w:rPr>
                <w:rFonts w:cstheme="minorHAnsi"/>
                <w:lang w:val="en-US"/>
              </w:rPr>
              <w:t xml:space="preserve"> covers 4 </w:t>
            </w:r>
            <w:proofErr w:type="spellStart"/>
            <w:proofErr w:type="gramStart"/>
            <w:r w:rsidRPr="00CF5018">
              <w:rPr>
                <w:rFonts w:cstheme="minorHAnsi"/>
                <w:lang w:val="en-US"/>
              </w:rPr>
              <w:t>sq.ft</w:t>
            </w:r>
            <w:proofErr w:type="spellEnd"/>
            <w:proofErr w:type="gramEnd"/>
          </w:p>
        </w:tc>
        <w:tc>
          <w:tcPr>
            <w:tcW w:w="3663" w:type="dxa"/>
            <w:shd w:val="clear" w:color="auto" w:fill="000000"/>
          </w:tcPr>
          <w:p w14:paraId="0B21DD96" w14:textId="77777777" w:rsidR="00F25F69" w:rsidRPr="00CF5018" w:rsidRDefault="00F25F69" w:rsidP="00566916">
            <w:pPr>
              <w:jc w:val="center"/>
              <w:rPr>
                <w:rFonts w:cstheme="minorHAnsi"/>
                <w:b/>
                <w:bCs/>
                <w:lang w:val="en-US"/>
              </w:rPr>
            </w:pPr>
            <w:r w:rsidRPr="00CF5018">
              <w:rPr>
                <w:rFonts w:cstheme="minorHAnsi"/>
                <w:b/>
                <w:bCs/>
                <w:lang w:val="en-US"/>
              </w:rPr>
              <w:t>MEDIUM-LIGHT</w:t>
            </w:r>
          </w:p>
          <w:p w14:paraId="2D3E77B8" w14:textId="77777777" w:rsidR="00F25F69" w:rsidRPr="00CF5018" w:rsidRDefault="00F25F69" w:rsidP="00566916">
            <w:pPr>
              <w:jc w:val="center"/>
              <w:rPr>
                <w:rFonts w:cstheme="minorHAnsi"/>
                <w:b/>
                <w:bCs/>
                <w:sz w:val="32"/>
                <w:szCs w:val="32"/>
                <w:lang w:val="en-US"/>
              </w:rPr>
            </w:pPr>
            <w:r w:rsidRPr="00CF5018">
              <w:rPr>
                <w:rFonts w:cstheme="minorHAnsi"/>
                <w:lang w:val="en-US"/>
              </w:rPr>
              <w:t xml:space="preserve">1 </w:t>
            </w:r>
            <w:proofErr w:type="spellStart"/>
            <w:r w:rsidRPr="00CF5018">
              <w:rPr>
                <w:rFonts w:cstheme="minorHAnsi"/>
                <w:lang w:val="en-US"/>
              </w:rPr>
              <w:t>lb</w:t>
            </w:r>
            <w:proofErr w:type="spellEnd"/>
            <w:r w:rsidRPr="00CF5018">
              <w:rPr>
                <w:rFonts w:cstheme="minorHAnsi"/>
                <w:lang w:val="en-US"/>
              </w:rPr>
              <w:t xml:space="preserve"> covers 32 </w:t>
            </w:r>
            <w:proofErr w:type="spellStart"/>
            <w:proofErr w:type="gramStart"/>
            <w:r w:rsidRPr="00CF5018">
              <w:rPr>
                <w:rFonts w:cstheme="minorHAnsi"/>
                <w:lang w:val="en-US"/>
              </w:rPr>
              <w:t>sq.ft</w:t>
            </w:r>
            <w:proofErr w:type="spellEnd"/>
            <w:proofErr w:type="gramEnd"/>
          </w:p>
        </w:tc>
        <w:tc>
          <w:tcPr>
            <w:tcW w:w="3663" w:type="dxa"/>
            <w:shd w:val="clear" w:color="auto" w:fill="000000"/>
          </w:tcPr>
          <w:p w14:paraId="50839879" w14:textId="77777777" w:rsidR="00F25F69" w:rsidRPr="00CF5018" w:rsidRDefault="00F25F69" w:rsidP="00566916">
            <w:pPr>
              <w:jc w:val="center"/>
              <w:rPr>
                <w:rFonts w:cstheme="minorHAnsi"/>
                <w:b/>
                <w:bCs/>
                <w:sz w:val="32"/>
                <w:szCs w:val="32"/>
                <w:lang w:val="en-US"/>
              </w:rPr>
            </w:pPr>
          </w:p>
        </w:tc>
      </w:tr>
      <w:tr w:rsidR="00F25F69" w:rsidRPr="00CF5018" w14:paraId="153DA803" w14:textId="77777777" w:rsidTr="00566916">
        <w:trPr>
          <w:jc w:val="center"/>
        </w:trPr>
        <w:tc>
          <w:tcPr>
            <w:tcW w:w="3662" w:type="dxa"/>
            <w:shd w:val="clear" w:color="auto" w:fill="000000"/>
          </w:tcPr>
          <w:p w14:paraId="54BA7078" w14:textId="77777777" w:rsidR="00F25F69" w:rsidRPr="00CF5018" w:rsidRDefault="00F25F69" w:rsidP="00566916">
            <w:pPr>
              <w:jc w:val="both"/>
              <w:rPr>
                <w:rFonts w:cstheme="minorHAnsi"/>
                <w:b/>
                <w:bCs/>
                <w:sz w:val="32"/>
                <w:szCs w:val="32"/>
                <w:lang w:val="en-US"/>
              </w:rPr>
            </w:pPr>
            <w:r w:rsidRPr="00CF5018">
              <w:rPr>
                <w:rFonts w:cstheme="minorHAnsi"/>
                <w:noProof/>
              </w:rPr>
              <w:drawing>
                <wp:inline distT="0" distB="0" distL="0" distR="0" wp14:anchorId="055C172C" wp14:editId="38F196BA">
                  <wp:extent cx="2160000" cy="2160000"/>
                  <wp:effectExtent l="0" t="0" r="0" b="0"/>
                  <wp:docPr id="2040604629" name="Εικόνα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160000" cy="2160000"/>
                          </a:xfrm>
                          <a:prstGeom prst="rect">
                            <a:avLst/>
                          </a:prstGeom>
                          <a:noFill/>
                          <a:ln>
                            <a:noFill/>
                          </a:ln>
                        </pic:spPr>
                      </pic:pic>
                    </a:graphicData>
                  </a:graphic>
                </wp:inline>
              </w:drawing>
            </w:r>
          </w:p>
        </w:tc>
        <w:tc>
          <w:tcPr>
            <w:tcW w:w="3663" w:type="dxa"/>
            <w:shd w:val="clear" w:color="auto" w:fill="000000"/>
          </w:tcPr>
          <w:p w14:paraId="0F79A0DC" w14:textId="77777777" w:rsidR="00F25F69" w:rsidRPr="00CF5018" w:rsidRDefault="00F25F69" w:rsidP="00566916">
            <w:pPr>
              <w:jc w:val="both"/>
              <w:rPr>
                <w:rFonts w:cstheme="minorHAnsi"/>
                <w:b/>
                <w:bCs/>
                <w:sz w:val="32"/>
                <w:szCs w:val="32"/>
                <w:lang w:val="en-US"/>
              </w:rPr>
            </w:pPr>
            <w:r w:rsidRPr="00CF5018">
              <w:rPr>
                <w:rFonts w:cstheme="minorHAnsi"/>
                <w:noProof/>
              </w:rPr>
              <w:drawing>
                <wp:inline distT="0" distB="0" distL="0" distR="0" wp14:anchorId="273029B3" wp14:editId="7DBC807B">
                  <wp:extent cx="2160000" cy="2160000"/>
                  <wp:effectExtent l="0" t="0" r="0" b="0"/>
                  <wp:docPr id="2024682655" name="Εικόνα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160000" cy="2160000"/>
                          </a:xfrm>
                          <a:prstGeom prst="rect">
                            <a:avLst/>
                          </a:prstGeom>
                          <a:noFill/>
                          <a:ln>
                            <a:noFill/>
                          </a:ln>
                        </pic:spPr>
                      </pic:pic>
                    </a:graphicData>
                  </a:graphic>
                </wp:inline>
              </w:drawing>
            </w:r>
          </w:p>
        </w:tc>
        <w:tc>
          <w:tcPr>
            <w:tcW w:w="3663" w:type="dxa"/>
            <w:shd w:val="clear" w:color="auto" w:fill="000000"/>
          </w:tcPr>
          <w:p w14:paraId="481CD5AA" w14:textId="77777777" w:rsidR="00F25F69" w:rsidRPr="00CF5018" w:rsidRDefault="00F25F69" w:rsidP="00566916">
            <w:pPr>
              <w:jc w:val="both"/>
              <w:rPr>
                <w:rFonts w:cstheme="minorHAnsi"/>
                <w:b/>
                <w:bCs/>
                <w:sz w:val="32"/>
                <w:szCs w:val="32"/>
                <w:lang w:val="en-US"/>
              </w:rPr>
            </w:pPr>
          </w:p>
        </w:tc>
      </w:tr>
      <w:tr w:rsidR="00F25F69" w:rsidRPr="00CF5018" w14:paraId="4D079B55" w14:textId="77777777" w:rsidTr="00566916">
        <w:trPr>
          <w:jc w:val="center"/>
        </w:trPr>
        <w:tc>
          <w:tcPr>
            <w:tcW w:w="3662" w:type="dxa"/>
            <w:shd w:val="clear" w:color="auto" w:fill="000000"/>
          </w:tcPr>
          <w:p w14:paraId="796338FA" w14:textId="77777777" w:rsidR="00F25F69" w:rsidRPr="00CF5018" w:rsidRDefault="00F25F69" w:rsidP="00566916">
            <w:pPr>
              <w:jc w:val="center"/>
              <w:rPr>
                <w:rFonts w:cstheme="minorHAnsi"/>
                <w:b/>
                <w:bCs/>
                <w:lang w:val="en-US"/>
              </w:rPr>
            </w:pPr>
            <w:r w:rsidRPr="00CF5018">
              <w:rPr>
                <w:rFonts w:cstheme="minorHAnsi"/>
                <w:b/>
                <w:bCs/>
                <w:lang w:val="en-US"/>
              </w:rPr>
              <w:t>MED/HEAVY</w:t>
            </w:r>
          </w:p>
          <w:p w14:paraId="6E8DD05E" w14:textId="77777777" w:rsidR="00F25F69" w:rsidRPr="00CF5018" w:rsidRDefault="00F25F69" w:rsidP="00566916">
            <w:pPr>
              <w:jc w:val="center"/>
              <w:rPr>
                <w:rFonts w:cstheme="minorHAnsi"/>
                <w:b/>
                <w:bCs/>
                <w:sz w:val="32"/>
                <w:szCs w:val="32"/>
                <w:lang w:val="en-US"/>
              </w:rPr>
            </w:pPr>
            <w:r w:rsidRPr="00CF5018">
              <w:rPr>
                <w:rFonts w:cstheme="minorHAnsi"/>
                <w:lang w:val="en-US"/>
              </w:rPr>
              <w:t xml:space="preserve">1 </w:t>
            </w:r>
            <w:proofErr w:type="spellStart"/>
            <w:r w:rsidRPr="00CF5018">
              <w:rPr>
                <w:rFonts w:cstheme="minorHAnsi"/>
                <w:lang w:val="en-US"/>
              </w:rPr>
              <w:t>lb</w:t>
            </w:r>
            <w:proofErr w:type="spellEnd"/>
            <w:r w:rsidRPr="00CF5018">
              <w:rPr>
                <w:rFonts w:cstheme="minorHAnsi"/>
                <w:lang w:val="en-US"/>
              </w:rPr>
              <w:t xml:space="preserve"> covers 8 </w:t>
            </w:r>
            <w:proofErr w:type="spellStart"/>
            <w:proofErr w:type="gramStart"/>
            <w:r w:rsidRPr="00CF5018">
              <w:rPr>
                <w:rFonts w:cstheme="minorHAnsi"/>
                <w:lang w:val="en-US"/>
              </w:rPr>
              <w:t>sq.ft</w:t>
            </w:r>
            <w:proofErr w:type="spellEnd"/>
            <w:proofErr w:type="gramEnd"/>
          </w:p>
        </w:tc>
        <w:tc>
          <w:tcPr>
            <w:tcW w:w="3663" w:type="dxa"/>
            <w:shd w:val="clear" w:color="auto" w:fill="000000"/>
          </w:tcPr>
          <w:p w14:paraId="517FA899" w14:textId="77777777" w:rsidR="00F25F69" w:rsidRPr="00CF5018" w:rsidRDefault="00F25F69" w:rsidP="00566916">
            <w:pPr>
              <w:jc w:val="center"/>
              <w:rPr>
                <w:rFonts w:cstheme="minorHAnsi"/>
                <w:b/>
                <w:bCs/>
                <w:lang w:val="en-US"/>
              </w:rPr>
            </w:pPr>
            <w:r w:rsidRPr="00CF5018">
              <w:rPr>
                <w:rFonts w:cstheme="minorHAnsi"/>
                <w:b/>
                <w:bCs/>
                <w:lang w:val="en-US"/>
              </w:rPr>
              <w:t>LIGHT</w:t>
            </w:r>
          </w:p>
          <w:p w14:paraId="2973D890" w14:textId="77777777" w:rsidR="00F25F69" w:rsidRPr="00CF5018" w:rsidRDefault="00F25F69" w:rsidP="00566916">
            <w:pPr>
              <w:jc w:val="center"/>
              <w:rPr>
                <w:rFonts w:cstheme="minorHAnsi"/>
                <w:b/>
                <w:bCs/>
                <w:sz w:val="32"/>
                <w:szCs w:val="32"/>
                <w:lang w:val="en-US"/>
              </w:rPr>
            </w:pPr>
            <w:r w:rsidRPr="00CF5018">
              <w:rPr>
                <w:rFonts w:cstheme="minorHAnsi"/>
                <w:lang w:val="en-US"/>
              </w:rPr>
              <w:t xml:space="preserve">1 </w:t>
            </w:r>
            <w:proofErr w:type="spellStart"/>
            <w:r w:rsidRPr="00CF5018">
              <w:rPr>
                <w:rFonts w:cstheme="minorHAnsi"/>
                <w:lang w:val="en-US"/>
              </w:rPr>
              <w:t>lb</w:t>
            </w:r>
            <w:proofErr w:type="spellEnd"/>
            <w:r w:rsidRPr="00CF5018">
              <w:rPr>
                <w:rFonts w:cstheme="minorHAnsi"/>
                <w:lang w:val="en-US"/>
              </w:rPr>
              <w:t xml:space="preserve"> covers 64 </w:t>
            </w:r>
            <w:proofErr w:type="spellStart"/>
            <w:proofErr w:type="gramStart"/>
            <w:r w:rsidRPr="00CF5018">
              <w:rPr>
                <w:rFonts w:cstheme="minorHAnsi"/>
                <w:lang w:val="en-US"/>
              </w:rPr>
              <w:t>sq.ft</w:t>
            </w:r>
            <w:proofErr w:type="spellEnd"/>
            <w:proofErr w:type="gramEnd"/>
          </w:p>
        </w:tc>
        <w:tc>
          <w:tcPr>
            <w:tcW w:w="3663" w:type="dxa"/>
            <w:shd w:val="clear" w:color="auto" w:fill="000000"/>
          </w:tcPr>
          <w:p w14:paraId="5C47E421" w14:textId="77777777" w:rsidR="00F25F69" w:rsidRPr="00CF5018" w:rsidRDefault="00F25F69" w:rsidP="00566916">
            <w:pPr>
              <w:jc w:val="center"/>
              <w:rPr>
                <w:rFonts w:cstheme="minorHAnsi"/>
                <w:b/>
                <w:bCs/>
                <w:sz w:val="32"/>
                <w:szCs w:val="32"/>
                <w:lang w:val="en-US"/>
              </w:rPr>
            </w:pPr>
          </w:p>
        </w:tc>
      </w:tr>
      <w:tr w:rsidR="00F25F69" w:rsidRPr="00CF5018" w14:paraId="4BA99CA3" w14:textId="77777777" w:rsidTr="00566916">
        <w:trPr>
          <w:jc w:val="center"/>
        </w:trPr>
        <w:tc>
          <w:tcPr>
            <w:tcW w:w="3662" w:type="dxa"/>
            <w:shd w:val="clear" w:color="auto" w:fill="000000"/>
          </w:tcPr>
          <w:p w14:paraId="37DEE173" w14:textId="77777777" w:rsidR="00F25F69" w:rsidRPr="00CF5018" w:rsidRDefault="00F25F69" w:rsidP="00566916">
            <w:pPr>
              <w:jc w:val="center"/>
              <w:rPr>
                <w:rFonts w:cstheme="minorHAnsi"/>
                <w:lang w:val="en-US"/>
              </w:rPr>
            </w:pPr>
          </w:p>
        </w:tc>
        <w:tc>
          <w:tcPr>
            <w:tcW w:w="3663" w:type="dxa"/>
            <w:shd w:val="clear" w:color="auto" w:fill="000000"/>
          </w:tcPr>
          <w:p w14:paraId="7C7BBCE2" w14:textId="77777777" w:rsidR="00F25F69" w:rsidRPr="00CF5018" w:rsidRDefault="00F25F69" w:rsidP="00566916">
            <w:pPr>
              <w:jc w:val="center"/>
              <w:rPr>
                <w:rFonts w:cstheme="minorHAnsi"/>
                <w:lang w:val="en-US"/>
              </w:rPr>
            </w:pPr>
          </w:p>
        </w:tc>
        <w:tc>
          <w:tcPr>
            <w:tcW w:w="3663" w:type="dxa"/>
            <w:shd w:val="clear" w:color="auto" w:fill="000000"/>
          </w:tcPr>
          <w:p w14:paraId="320A2E93" w14:textId="77777777" w:rsidR="00F25F69" w:rsidRPr="00CF5018" w:rsidRDefault="00F25F69" w:rsidP="00566916">
            <w:pPr>
              <w:jc w:val="center"/>
              <w:rPr>
                <w:rFonts w:cstheme="minorHAnsi"/>
                <w:b/>
                <w:bCs/>
                <w:sz w:val="32"/>
                <w:szCs w:val="32"/>
                <w:lang w:val="en-US"/>
              </w:rPr>
            </w:pPr>
          </w:p>
        </w:tc>
      </w:tr>
    </w:tbl>
    <w:p w14:paraId="1DDE395B" w14:textId="58616BDC" w:rsidR="00F25F69" w:rsidRPr="007A09CD" w:rsidRDefault="00CB1061" w:rsidP="00F25F69">
      <w:pPr>
        <w:jc w:val="center"/>
        <w:rPr>
          <w:rFonts w:cstheme="minorHAnsi"/>
          <w:b/>
          <w:bCs/>
          <w:sz w:val="32"/>
          <w:szCs w:val="32"/>
          <w:lang w:val="en-US"/>
        </w:rPr>
      </w:pPr>
      <w:r>
        <w:rPr>
          <w:rFonts w:cstheme="minorHAnsi"/>
          <w:b/>
          <w:bCs/>
          <w:sz w:val="32"/>
          <w:szCs w:val="32"/>
          <w:lang w:val="en-US"/>
        </w:rPr>
        <w:lastRenderedPageBreak/>
        <w:t>A.1.</w:t>
      </w:r>
      <w:r w:rsidR="00B53B74" w:rsidRPr="007A09CD">
        <w:rPr>
          <w:rFonts w:cstheme="minorHAnsi"/>
          <w:b/>
          <w:bCs/>
          <w:sz w:val="32"/>
          <w:szCs w:val="32"/>
          <w:lang w:val="en-US"/>
        </w:rPr>
        <w:t xml:space="preserve">4) </w:t>
      </w:r>
      <w:r w:rsidR="007A09CD" w:rsidRPr="007A09CD">
        <w:rPr>
          <w:rFonts w:cstheme="minorHAnsi"/>
          <w:b/>
          <w:bCs/>
          <w:sz w:val="32"/>
          <w:szCs w:val="32"/>
          <w:lang w:val="en-US"/>
        </w:rPr>
        <w:t>3-8MM QUANTUM GRADE AGGREGATE</w:t>
      </w:r>
    </w:p>
    <w:p w14:paraId="714B1F9D" w14:textId="77777777" w:rsidR="00F25F69" w:rsidRDefault="00F25F69" w:rsidP="00F25F69">
      <w:pPr>
        <w:jc w:val="center"/>
        <w:rPr>
          <w:rFonts w:cstheme="minorHAnsi"/>
          <w:b/>
          <w:bCs/>
          <w:sz w:val="32"/>
          <w:szCs w:val="32"/>
          <w:lang w:val="en-US"/>
        </w:rPr>
      </w:pPr>
      <w:r w:rsidRPr="00D3065A">
        <w:rPr>
          <w:rFonts w:cstheme="minorHAnsi"/>
          <w:b/>
          <w:bCs/>
          <w:sz w:val="32"/>
          <w:szCs w:val="32"/>
          <w:lang w:val="en-US"/>
        </w:rPr>
        <w:t>€42,95</w:t>
      </w: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62"/>
        <w:gridCol w:w="3663"/>
        <w:gridCol w:w="3663"/>
      </w:tblGrid>
      <w:tr w:rsidR="00F25F69" w14:paraId="2ACB235E" w14:textId="77777777" w:rsidTr="00566916">
        <w:tc>
          <w:tcPr>
            <w:tcW w:w="3662" w:type="dxa"/>
          </w:tcPr>
          <w:p w14:paraId="6A08B5C8" w14:textId="77777777" w:rsidR="00F25F69" w:rsidRDefault="00F25F69" w:rsidP="00566916">
            <w:pPr>
              <w:jc w:val="center"/>
              <w:rPr>
                <w:rFonts w:cstheme="minorHAnsi"/>
                <w:b/>
                <w:bCs/>
                <w:sz w:val="32"/>
                <w:szCs w:val="32"/>
                <w:lang w:val="en-US"/>
              </w:rPr>
            </w:pPr>
            <w:r>
              <w:rPr>
                <w:noProof/>
              </w:rPr>
              <w:drawing>
                <wp:inline distT="0" distB="0" distL="0" distR="0" wp14:anchorId="59C093B1" wp14:editId="4BEEC3FE">
                  <wp:extent cx="2160000" cy="2160000"/>
                  <wp:effectExtent l="0" t="0" r="0" b="0"/>
                  <wp:docPr id="1621427960" name="Εικόνα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160000" cy="2160000"/>
                          </a:xfrm>
                          <a:prstGeom prst="rect">
                            <a:avLst/>
                          </a:prstGeom>
                          <a:noFill/>
                          <a:ln>
                            <a:noFill/>
                          </a:ln>
                        </pic:spPr>
                      </pic:pic>
                    </a:graphicData>
                  </a:graphic>
                </wp:inline>
              </w:drawing>
            </w:r>
          </w:p>
        </w:tc>
        <w:tc>
          <w:tcPr>
            <w:tcW w:w="3663" w:type="dxa"/>
          </w:tcPr>
          <w:p w14:paraId="6B329B49" w14:textId="77777777" w:rsidR="00F25F69" w:rsidRDefault="00F25F69" w:rsidP="00566916">
            <w:pPr>
              <w:jc w:val="center"/>
              <w:rPr>
                <w:rFonts w:cstheme="minorHAnsi"/>
                <w:b/>
                <w:bCs/>
                <w:sz w:val="32"/>
                <w:szCs w:val="32"/>
                <w:lang w:val="en-US"/>
              </w:rPr>
            </w:pPr>
            <w:r>
              <w:rPr>
                <w:noProof/>
              </w:rPr>
              <w:drawing>
                <wp:inline distT="0" distB="0" distL="0" distR="0" wp14:anchorId="21E1C72F" wp14:editId="6DA31CBB">
                  <wp:extent cx="2160000" cy="2160000"/>
                  <wp:effectExtent l="0" t="0" r="0" b="0"/>
                  <wp:docPr id="878098715" name="Εικόνα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160000" cy="2160000"/>
                          </a:xfrm>
                          <a:prstGeom prst="rect">
                            <a:avLst/>
                          </a:prstGeom>
                          <a:noFill/>
                          <a:ln>
                            <a:noFill/>
                          </a:ln>
                        </pic:spPr>
                      </pic:pic>
                    </a:graphicData>
                  </a:graphic>
                </wp:inline>
              </w:drawing>
            </w:r>
          </w:p>
        </w:tc>
        <w:tc>
          <w:tcPr>
            <w:tcW w:w="3663" w:type="dxa"/>
          </w:tcPr>
          <w:p w14:paraId="0F7C335D" w14:textId="77777777" w:rsidR="00F25F69" w:rsidRDefault="00F25F69" w:rsidP="00566916">
            <w:pPr>
              <w:jc w:val="center"/>
              <w:rPr>
                <w:rFonts w:cstheme="minorHAnsi"/>
                <w:b/>
                <w:bCs/>
                <w:sz w:val="32"/>
                <w:szCs w:val="32"/>
                <w:lang w:val="en-US"/>
              </w:rPr>
            </w:pPr>
            <w:r>
              <w:rPr>
                <w:noProof/>
              </w:rPr>
              <w:drawing>
                <wp:inline distT="0" distB="0" distL="0" distR="0" wp14:anchorId="259216CA" wp14:editId="708109BD">
                  <wp:extent cx="2160000" cy="2160000"/>
                  <wp:effectExtent l="0" t="0" r="0" b="0"/>
                  <wp:docPr id="2125453925" name="Εικόνα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160000" cy="2160000"/>
                          </a:xfrm>
                          <a:prstGeom prst="rect">
                            <a:avLst/>
                          </a:prstGeom>
                          <a:noFill/>
                          <a:ln>
                            <a:noFill/>
                          </a:ln>
                        </pic:spPr>
                      </pic:pic>
                    </a:graphicData>
                  </a:graphic>
                </wp:inline>
              </w:drawing>
            </w:r>
          </w:p>
        </w:tc>
      </w:tr>
      <w:tr w:rsidR="00F25F69" w14:paraId="1E455E74" w14:textId="77777777" w:rsidTr="00566916">
        <w:tc>
          <w:tcPr>
            <w:tcW w:w="3662" w:type="dxa"/>
          </w:tcPr>
          <w:p w14:paraId="4E18A9E9" w14:textId="77777777" w:rsidR="00F25F69" w:rsidRDefault="00F25F69" w:rsidP="00F67628">
            <w:pPr>
              <w:jc w:val="center"/>
              <w:rPr>
                <w:rFonts w:cstheme="minorHAnsi"/>
                <w:b/>
                <w:bCs/>
                <w:sz w:val="32"/>
                <w:szCs w:val="32"/>
                <w:lang w:val="en-US"/>
              </w:rPr>
            </w:pPr>
            <w:r w:rsidRPr="00A84B71">
              <w:rPr>
                <w:rFonts w:cstheme="minorHAnsi"/>
                <w:b/>
                <w:bCs/>
                <w:sz w:val="32"/>
                <w:szCs w:val="32"/>
                <w:lang w:val="en-US"/>
              </w:rPr>
              <w:t>Blue 1lb</w:t>
            </w:r>
          </w:p>
        </w:tc>
        <w:tc>
          <w:tcPr>
            <w:tcW w:w="3663" w:type="dxa"/>
          </w:tcPr>
          <w:p w14:paraId="233B248A" w14:textId="77777777" w:rsidR="00F25F69" w:rsidRDefault="00F25F69" w:rsidP="00F67628">
            <w:pPr>
              <w:jc w:val="center"/>
              <w:rPr>
                <w:rFonts w:cstheme="minorHAnsi"/>
                <w:b/>
                <w:bCs/>
                <w:sz w:val="32"/>
                <w:szCs w:val="32"/>
                <w:lang w:val="en-US"/>
              </w:rPr>
            </w:pPr>
            <w:r w:rsidRPr="00A84B71">
              <w:rPr>
                <w:rFonts w:cstheme="minorHAnsi"/>
                <w:b/>
                <w:bCs/>
                <w:sz w:val="32"/>
                <w:szCs w:val="32"/>
                <w:lang w:val="en-US"/>
              </w:rPr>
              <w:t>Green 1lb</w:t>
            </w:r>
          </w:p>
        </w:tc>
        <w:tc>
          <w:tcPr>
            <w:tcW w:w="3663" w:type="dxa"/>
          </w:tcPr>
          <w:p w14:paraId="2EF59441" w14:textId="77777777" w:rsidR="00F25F69" w:rsidRDefault="00F25F69" w:rsidP="00F67628">
            <w:pPr>
              <w:jc w:val="center"/>
              <w:rPr>
                <w:rFonts w:cstheme="minorHAnsi"/>
                <w:b/>
                <w:bCs/>
                <w:sz w:val="32"/>
                <w:szCs w:val="32"/>
                <w:lang w:val="en-US"/>
              </w:rPr>
            </w:pPr>
            <w:r w:rsidRPr="00A84B71">
              <w:rPr>
                <w:rFonts w:cstheme="minorHAnsi"/>
                <w:b/>
                <w:bCs/>
                <w:sz w:val="32"/>
                <w:szCs w:val="32"/>
                <w:lang w:val="en-US"/>
              </w:rPr>
              <w:t>Aqua 1lb</w:t>
            </w:r>
          </w:p>
        </w:tc>
      </w:tr>
      <w:tr w:rsidR="00F67628" w:rsidRPr="00944FE1" w14:paraId="3E22D99C" w14:textId="77777777" w:rsidTr="00566916">
        <w:tc>
          <w:tcPr>
            <w:tcW w:w="3662" w:type="dxa"/>
          </w:tcPr>
          <w:p w14:paraId="11A2E9E7" w14:textId="77777777" w:rsidR="00F67628" w:rsidRPr="00F67628" w:rsidRDefault="00F67628" w:rsidP="00F67628">
            <w:pPr>
              <w:pStyle w:val="n-zicg"/>
              <w:shd w:val="clear" w:color="auto" w:fill="FFFFFF"/>
              <w:spacing w:before="0" w:beforeAutospacing="0" w:after="0" w:afterAutospacing="0"/>
              <w:rPr>
                <w:rFonts w:asciiTheme="minorHAnsi" w:hAnsiTheme="minorHAnsi" w:cstheme="minorHAnsi"/>
                <w:color w:val="000000"/>
                <w:spacing w:val="6"/>
                <w:sz w:val="22"/>
                <w:szCs w:val="22"/>
                <w:u w:val="single"/>
                <w:lang w:val="en-US"/>
              </w:rPr>
            </w:pPr>
            <w:r w:rsidRPr="00F67628">
              <w:rPr>
                <w:rStyle w:val="aa"/>
                <w:rFonts w:asciiTheme="minorHAnsi" w:hAnsiTheme="minorHAnsi" w:cstheme="minorHAnsi"/>
                <w:color w:val="000000"/>
                <w:spacing w:val="6"/>
                <w:sz w:val="22"/>
                <w:szCs w:val="22"/>
                <w:u w:val="single"/>
                <w:lang w:val="en-US"/>
              </w:rPr>
              <w:t>Ethereal Blue 3-8mm Quantum Glow:</w:t>
            </w:r>
          </w:p>
          <w:p w14:paraId="31F408AE" w14:textId="77777777" w:rsidR="00F67628" w:rsidRPr="00F67628" w:rsidRDefault="00F67628" w:rsidP="00F67628">
            <w:pPr>
              <w:pStyle w:val="n-zicg"/>
              <w:shd w:val="clear" w:color="auto" w:fill="FFFFFF"/>
              <w:spacing w:before="0" w:beforeAutospacing="0" w:after="0" w:afterAutospacing="0"/>
              <w:rPr>
                <w:rFonts w:asciiTheme="minorHAnsi" w:hAnsiTheme="minorHAnsi" w:cstheme="minorHAnsi"/>
                <w:color w:val="000000"/>
                <w:spacing w:val="6"/>
                <w:sz w:val="22"/>
                <w:szCs w:val="22"/>
                <w:lang w:val="en-US"/>
              </w:rPr>
            </w:pPr>
            <w:r w:rsidRPr="00F67628">
              <w:rPr>
                <w:rFonts w:asciiTheme="minorHAnsi" w:hAnsiTheme="minorHAnsi" w:cstheme="minorHAnsi"/>
                <w:b/>
                <w:bCs/>
                <w:color w:val="000000"/>
                <w:spacing w:val="6"/>
                <w:sz w:val="22"/>
                <w:szCs w:val="22"/>
                <w:lang w:val="en-US"/>
              </w:rPr>
              <w:t>Emission wavelength:</w:t>
            </w:r>
            <w:r w:rsidRPr="00F67628">
              <w:rPr>
                <w:rFonts w:asciiTheme="minorHAnsi" w:hAnsiTheme="minorHAnsi" w:cstheme="minorHAnsi"/>
                <w:color w:val="000000"/>
                <w:spacing w:val="6"/>
                <w:sz w:val="22"/>
                <w:szCs w:val="22"/>
                <w:lang w:val="en-US"/>
              </w:rPr>
              <w:t xml:space="preserve"> 420nm</w:t>
            </w:r>
          </w:p>
          <w:p w14:paraId="79FDBE4E" w14:textId="77777777" w:rsidR="00F67628" w:rsidRPr="00F67628" w:rsidRDefault="00F67628" w:rsidP="00F67628">
            <w:pPr>
              <w:pStyle w:val="n-zicg"/>
              <w:shd w:val="clear" w:color="auto" w:fill="FFFFFF"/>
              <w:spacing w:before="0" w:beforeAutospacing="0" w:after="0" w:afterAutospacing="0"/>
              <w:rPr>
                <w:rFonts w:asciiTheme="minorHAnsi" w:hAnsiTheme="minorHAnsi" w:cstheme="minorHAnsi"/>
                <w:color w:val="000000"/>
                <w:spacing w:val="6"/>
                <w:sz w:val="22"/>
                <w:szCs w:val="22"/>
                <w:lang w:val="en-US"/>
              </w:rPr>
            </w:pPr>
            <w:r w:rsidRPr="00F67628">
              <w:rPr>
                <w:rFonts w:asciiTheme="minorHAnsi" w:hAnsiTheme="minorHAnsi" w:cstheme="minorHAnsi"/>
                <w:b/>
                <w:bCs/>
                <w:color w:val="000000"/>
                <w:spacing w:val="6"/>
                <w:sz w:val="22"/>
                <w:szCs w:val="22"/>
                <w:lang w:val="en-US"/>
              </w:rPr>
              <w:t>Optimum excitation wavelength:</w:t>
            </w:r>
            <w:r w:rsidRPr="00F67628">
              <w:rPr>
                <w:rFonts w:asciiTheme="minorHAnsi" w:hAnsiTheme="minorHAnsi" w:cstheme="minorHAnsi"/>
                <w:color w:val="000000"/>
                <w:spacing w:val="6"/>
                <w:sz w:val="22"/>
                <w:szCs w:val="22"/>
                <w:lang w:val="en-US"/>
              </w:rPr>
              <w:t>  200 - 450nm (standard and UV light)</w:t>
            </w:r>
          </w:p>
          <w:p w14:paraId="2F424121" w14:textId="167ABCA6" w:rsidR="00F67628" w:rsidRPr="00A84B71" w:rsidRDefault="00F67628" w:rsidP="00F67628">
            <w:pPr>
              <w:rPr>
                <w:rFonts w:cstheme="minorHAnsi"/>
                <w:b/>
                <w:bCs/>
                <w:sz w:val="32"/>
                <w:szCs w:val="32"/>
                <w:lang w:val="en-US"/>
              </w:rPr>
            </w:pPr>
            <w:r w:rsidRPr="00F67628">
              <w:rPr>
                <w:rFonts w:cstheme="minorHAnsi"/>
                <w:b/>
                <w:bCs/>
                <w:color w:val="000000"/>
                <w:spacing w:val="6"/>
                <w:lang w:val="en-US"/>
              </w:rPr>
              <w:t>Lux:</w:t>
            </w:r>
            <w:r w:rsidRPr="00F67628">
              <w:rPr>
                <w:rFonts w:cstheme="minorHAnsi"/>
                <w:color w:val="000000"/>
                <w:spacing w:val="6"/>
                <w:lang w:val="en-US"/>
              </w:rPr>
              <w:t xml:space="preserve"> 8 (0 hours), 2 (2-10 hours)</w:t>
            </w:r>
          </w:p>
        </w:tc>
        <w:tc>
          <w:tcPr>
            <w:tcW w:w="3663" w:type="dxa"/>
          </w:tcPr>
          <w:p w14:paraId="132735B1" w14:textId="77777777" w:rsidR="00F67628" w:rsidRPr="00F67628" w:rsidRDefault="00F67628" w:rsidP="00F67628">
            <w:pPr>
              <w:rPr>
                <w:rFonts w:cstheme="minorHAnsi"/>
                <w:b/>
                <w:bCs/>
                <w:u w:val="single"/>
                <w:lang w:val="en-US"/>
              </w:rPr>
            </w:pPr>
            <w:r w:rsidRPr="00F67628">
              <w:rPr>
                <w:rFonts w:cstheme="minorHAnsi"/>
                <w:b/>
                <w:bCs/>
                <w:u w:val="single"/>
                <w:lang w:val="en-US"/>
              </w:rPr>
              <w:t>Hot Green 3-8mm Quantum Glow:</w:t>
            </w:r>
          </w:p>
          <w:p w14:paraId="5159DB02" w14:textId="77777777" w:rsidR="00F67628" w:rsidRDefault="00F67628" w:rsidP="00F67628">
            <w:pPr>
              <w:rPr>
                <w:rFonts w:cstheme="minorHAnsi"/>
                <w:b/>
                <w:bCs/>
                <w:lang w:val="en-US"/>
              </w:rPr>
            </w:pPr>
            <w:r w:rsidRPr="00F67628">
              <w:rPr>
                <w:rFonts w:cstheme="minorHAnsi"/>
                <w:b/>
                <w:bCs/>
                <w:lang w:val="en-US"/>
              </w:rPr>
              <w:t xml:space="preserve">Emission wavelength: </w:t>
            </w:r>
            <w:r w:rsidRPr="00F67628">
              <w:rPr>
                <w:rFonts w:cstheme="minorHAnsi"/>
                <w:lang w:val="en-US"/>
              </w:rPr>
              <w:t>520nm</w:t>
            </w:r>
          </w:p>
          <w:p w14:paraId="7ECEE193" w14:textId="77777777" w:rsidR="00F67628" w:rsidRDefault="00F67628" w:rsidP="00F67628">
            <w:pPr>
              <w:rPr>
                <w:rFonts w:cstheme="minorHAnsi"/>
                <w:lang w:val="en-US"/>
              </w:rPr>
            </w:pPr>
            <w:r w:rsidRPr="00F67628">
              <w:rPr>
                <w:rFonts w:cstheme="minorHAnsi"/>
                <w:b/>
                <w:bCs/>
                <w:lang w:val="en-US"/>
              </w:rPr>
              <w:t xml:space="preserve">Optimum excitation wavelength: </w:t>
            </w:r>
            <w:r w:rsidRPr="00F67628">
              <w:rPr>
                <w:rFonts w:cstheme="minorHAnsi"/>
                <w:lang w:val="en-US"/>
              </w:rPr>
              <w:t>200 - 450nm (standard and UV light)</w:t>
            </w:r>
          </w:p>
          <w:p w14:paraId="1BC94A7C" w14:textId="7F33BC61" w:rsidR="00F67628" w:rsidRPr="00F67628" w:rsidRDefault="00F67628" w:rsidP="00F67628">
            <w:pPr>
              <w:rPr>
                <w:rFonts w:cstheme="minorHAnsi"/>
                <w:b/>
                <w:bCs/>
                <w:lang w:val="en-US"/>
              </w:rPr>
            </w:pPr>
            <w:r w:rsidRPr="00F67628">
              <w:rPr>
                <w:rFonts w:cstheme="minorHAnsi"/>
                <w:b/>
                <w:bCs/>
                <w:lang w:val="en-US"/>
              </w:rPr>
              <w:t>Lux:</w:t>
            </w:r>
            <w:r w:rsidRPr="00F67628">
              <w:rPr>
                <w:rFonts w:cstheme="minorHAnsi"/>
                <w:lang w:val="en-US"/>
              </w:rPr>
              <w:t xml:space="preserve"> 10 (0 hours), 2 (2-10 hours)</w:t>
            </w:r>
          </w:p>
        </w:tc>
        <w:tc>
          <w:tcPr>
            <w:tcW w:w="3663" w:type="dxa"/>
          </w:tcPr>
          <w:p w14:paraId="143B3311" w14:textId="11297E5D" w:rsidR="00F67628" w:rsidRPr="00F67628" w:rsidRDefault="00F67628" w:rsidP="00F67628">
            <w:pPr>
              <w:rPr>
                <w:rFonts w:cstheme="minorHAnsi"/>
                <w:b/>
                <w:bCs/>
                <w:lang w:val="en-US"/>
              </w:rPr>
            </w:pPr>
            <w:r w:rsidRPr="00F67628">
              <w:rPr>
                <w:rStyle w:val="aa"/>
                <w:rFonts w:cstheme="minorHAnsi"/>
                <w:color w:val="000000"/>
                <w:spacing w:val="6"/>
                <w:u w:val="single"/>
                <w:shd w:val="clear" w:color="auto" w:fill="FFFFFF"/>
                <w:lang w:val="en-US"/>
              </w:rPr>
              <w:t>Aqua Blaze 3-8mm Quantum Glow:</w:t>
            </w:r>
            <w:r w:rsidRPr="00F67628">
              <w:rPr>
                <w:rFonts w:cstheme="minorHAnsi"/>
                <w:b/>
                <w:bCs/>
                <w:color w:val="000000"/>
                <w:spacing w:val="6"/>
                <w:shd w:val="clear" w:color="auto" w:fill="FFFFFF"/>
                <w:lang w:val="en-US"/>
              </w:rPr>
              <w:br/>
              <w:t>Emission wavelength:</w:t>
            </w:r>
            <w:r w:rsidRPr="00F67628">
              <w:rPr>
                <w:rFonts w:cstheme="minorHAnsi"/>
                <w:color w:val="000000"/>
                <w:spacing w:val="6"/>
                <w:shd w:val="clear" w:color="auto" w:fill="FFFFFF"/>
                <w:lang w:val="en-US"/>
              </w:rPr>
              <w:t xml:space="preserve"> 480nm</w:t>
            </w:r>
            <w:r w:rsidRPr="00F67628">
              <w:rPr>
                <w:rFonts w:cstheme="minorHAnsi"/>
                <w:color w:val="000000"/>
                <w:spacing w:val="6"/>
                <w:lang w:val="en-US"/>
              </w:rPr>
              <w:br/>
            </w:r>
            <w:r w:rsidRPr="00F67628">
              <w:rPr>
                <w:rFonts w:cstheme="minorHAnsi"/>
                <w:b/>
                <w:bCs/>
                <w:color w:val="000000"/>
                <w:spacing w:val="6"/>
                <w:shd w:val="clear" w:color="auto" w:fill="FFFFFF"/>
                <w:lang w:val="en-US"/>
              </w:rPr>
              <w:t>Optimum excitation wavelength:</w:t>
            </w:r>
            <w:r w:rsidRPr="00F67628">
              <w:rPr>
                <w:rFonts w:cstheme="minorHAnsi"/>
                <w:color w:val="000000"/>
                <w:spacing w:val="6"/>
                <w:shd w:val="clear" w:color="auto" w:fill="FFFFFF"/>
                <w:lang w:val="en-US"/>
              </w:rPr>
              <w:t>  200 - 450nm (standard and UV light)</w:t>
            </w:r>
            <w:r w:rsidRPr="00F67628">
              <w:rPr>
                <w:rFonts w:cstheme="minorHAnsi"/>
                <w:color w:val="000000"/>
                <w:spacing w:val="6"/>
                <w:lang w:val="en-US"/>
              </w:rPr>
              <w:br/>
            </w:r>
            <w:r w:rsidRPr="00207BB0">
              <w:rPr>
                <w:rFonts w:cstheme="minorHAnsi"/>
                <w:b/>
                <w:bCs/>
                <w:color w:val="000000"/>
                <w:spacing w:val="6"/>
                <w:shd w:val="clear" w:color="auto" w:fill="FFFFFF"/>
                <w:lang w:val="en-US"/>
              </w:rPr>
              <w:t>Lux:</w:t>
            </w:r>
            <w:r w:rsidRPr="00F67628">
              <w:rPr>
                <w:rFonts w:cstheme="minorHAnsi"/>
                <w:color w:val="000000"/>
                <w:spacing w:val="6"/>
                <w:shd w:val="clear" w:color="auto" w:fill="FFFFFF"/>
                <w:lang w:val="en-US"/>
              </w:rPr>
              <w:t xml:space="preserve"> 8 (0 hours), 2 (2-10 hours)</w:t>
            </w:r>
          </w:p>
        </w:tc>
      </w:tr>
    </w:tbl>
    <w:p w14:paraId="66453DA3" w14:textId="77777777" w:rsidR="00F25F69" w:rsidRDefault="00F25F69" w:rsidP="00F67628">
      <w:pPr>
        <w:pStyle w:val="n-zicg"/>
        <w:shd w:val="clear" w:color="auto" w:fill="FFFFFF"/>
        <w:spacing w:before="0" w:beforeAutospacing="0" w:after="0" w:afterAutospacing="0"/>
        <w:rPr>
          <w:rFonts w:asciiTheme="minorHAnsi" w:hAnsiTheme="minorHAnsi" w:cstheme="minorHAnsi"/>
          <w:color w:val="000000"/>
          <w:spacing w:val="6"/>
          <w:sz w:val="22"/>
          <w:szCs w:val="22"/>
          <w:lang w:val="en-US"/>
        </w:rPr>
      </w:pPr>
    </w:p>
    <w:p w14:paraId="06FAC2C7" w14:textId="77777777" w:rsidR="00F67628" w:rsidRPr="00F67628" w:rsidRDefault="00F67628" w:rsidP="00F67628">
      <w:pPr>
        <w:pStyle w:val="n-zicg"/>
        <w:shd w:val="clear" w:color="auto" w:fill="FFFFFF"/>
        <w:spacing w:before="0" w:beforeAutospacing="0" w:after="375" w:afterAutospacing="0"/>
        <w:jc w:val="both"/>
        <w:rPr>
          <w:rFonts w:asciiTheme="minorHAnsi" w:hAnsiTheme="minorHAnsi" w:cstheme="minorHAnsi"/>
          <w:color w:val="000000"/>
          <w:spacing w:val="6"/>
          <w:sz w:val="22"/>
          <w:szCs w:val="22"/>
          <w:lang w:val="en-US"/>
        </w:rPr>
      </w:pPr>
      <w:r w:rsidRPr="00F67628">
        <w:rPr>
          <w:rFonts w:asciiTheme="minorHAnsi" w:hAnsiTheme="minorHAnsi" w:cstheme="minorHAnsi"/>
          <w:color w:val="000000"/>
          <w:spacing w:val="6"/>
          <w:sz w:val="22"/>
          <w:szCs w:val="22"/>
          <w:lang w:val="en-US"/>
        </w:rPr>
        <w:t>Our new Quantum product line has been formulated to maximize the brightness and longevity of the glow stones while ensuring no photoluminescent microcrystal is wasted. We increased our glow powder by 60% to create our new ultra-premium line, Quantum, for the best glow at the best price. </w:t>
      </w:r>
    </w:p>
    <w:p w14:paraId="5F42BD83" w14:textId="77777777" w:rsidR="00F67628" w:rsidRDefault="00F67628" w:rsidP="00F67628">
      <w:pPr>
        <w:pStyle w:val="n-zicg"/>
        <w:shd w:val="clear" w:color="auto" w:fill="FFFFFF"/>
        <w:spacing w:before="0" w:beforeAutospacing="0" w:after="0" w:afterAutospacing="0"/>
        <w:rPr>
          <w:rFonts w:asciiTheme="minorHAnsi" w:hAnsiTheme="minorHAnsi" w:cstheme="minorHAnsi"/>
          <w:color w:val="000000"/>
          <w:spacing w:val="6"/>
          <w:sz w:val="22"/>
          <w:szCs w:val="22"/>
          <w:lang w:val="en-US"/>
        </w:rPr>
      </w:pPr>
      <w:r w:rsidRPr="00F67628">
        <w:rPr>
          <w:rStyle w:val="aa"/>
          <w:rFonts w:asciiTheme="minorHAnsi" w:hAnsiTheme="minorHAnsi" w:cstheme="minorHAnsi"/>
          <w:color w:val="000000"/>
          <w:spacing w:val="6"/>
          <w:sz w:val="22"/>
          <w:szCs w:val="22"/>
          <w:lang w:val="en-US"/>
        </w:rPr>
        <w:t>Quantum is:</w:t>
      </w:r>
    </w:p>
    <w:p w14:paraId="78E1D87A" w14:textId="1E73E5C7" w:rsidR="00F67628" w:rsidRPr="00F67628" w:rsidRDefault="00F67628" w:rsidP="00454DF7">
      <w:pPr>
        <w:pStyle w:val="n-zicg"/>
        <w:numPr>
          <w:ilvl w:val="0"/>
          <w:numId w:val="12"/>
        </w:numPr>
        <w:shd w:val="clear" w:color="auto" w:fill="FFFFFF"/>
        <w:spacing w:before="0" w:beforeAutospacing="0" w:after="0" w:afterAutospacing="0"/>
        <w:rPr>
          <w:rFonts w:asciiTheme="minorHAnsi" w:hAnsiTheme="minorHAnsi" w:cstheme="minorHAnsi"/>
          <w:color w:val="000000"/>
          <w:spacing w:val="6"/>
          <w:sz w:val="22"/>
          <w:szCs w:val="22"/>
          <w:lang w:val="en-US"/>
        </w:rPr>
      </w:pPr>
      <w:r w:rsidRPr="00F67628">
        <w:rPr>
          <w:rFonts w:asciiTheme="minorHAnsi" w:hAnsiTheme="minorHAnsi" w:cstheme="minorHAnsi"/>
          <w:color w:val="000000"/>
          <w:spacing w:val="6"/>
          <w:sz w:val="22"/>
          <w:szCs w:val="22"/>
          <w:lang w:val="en-US"/>
        </w:rPr>
        <w:t>60% more powerful than our commercial grade glow stones</w:t>
      </w:r>
    </w:p>
    <w:p w14:paraId="0B3AACBF" w14:textId="77777777" w:rsidR="00F67628" w:rsidRPr="00F67628" w:rsidRDefault="00F67628" w:rsidP="00454DF7">
      <w:pPr>
        <w:pStyle w:val="n-zicg"/>
        <w:numPr>
          <w:ilvl w:val="0"/>
          <w:numId w:val="12"/>
        </w:numPr>
        <w:shd w:val="clear" w:color="auto" w:fill="FFFFFF"/>
        <w:spacing w:before="0" w:beforeAutospacing="0" w:after="0" w:afterAutospacing="0"/>
        <w:rPr>
          <w:rFonts w:asciiTheme="minorHAnsi" w:hAnsiTheme="minorHAnsi" w:cstheme="minorHAnsi"/>
          <w:color w:val="000000"/>
          <w:spacing w:val="6"/>
          <w:sz w:val="22"/>
          <w:szCs w:val="22"/>
          <w:lang w:val="en-US"/>
        </w:rPr>
      </w:pPr>
      <w:r w:rsidRPr="00F67628">
        <w:rPr>
          <w:rFonts w:asciiTheme="minorHAnsi" w:hAnsiTheme="minorHAnsi" w:cstheme="minorHAnsi"/>
          <w:color w:val="000000"/>
          <w:spacing w:val="6"/>
          <w:sz w:val="22"/>
          <w:szCs w:val="22"/>
          <w:lang w:val="en-US"/>
        </w:rPr>
        <w:t>Glow Duration: 12+ Hours</w:t>
      </w:r>
    </w:p>
    <w:p w14:paraId="6501C891" w14:textId="77777777" w:rsidR="00F67628" w:rsidRPr="00F67628" w:rsidRDefault="00F67628" w:rsidP="00454DF7">
      <w:pPr>
        <w:pStyle w:val="n-zicg"/>
        <w:numPr>
          <w:ilvl w:val="0"/>
          <w:numId w:val="12"/>
        </w:numPr>
        <w:shd w:val="clear" w:color="auto" w:fill="FFFFFF"/>
        <w:spacing w:before="0" w:beforeAutospacing="0" w:after="0" w:afterAutospacing="0"/>
        <w:rPr>
          <w:rFonts w:asciiTheme="minorHAnsi" w:hAnsiTheme="minorHAnsi" w:cstheme="minorHAnsi"/>
          <w:color w:val="000000"/>
          <w:spacing w:val="6"/>
          <w:sz w:val="22"/>
          <w:szCs w:val="22"/>
          <w:lang w:val="en-US"/>
        </w:rPr>
      </w:pPr>
      <w:r w:rsidRPr="00F67628">
        <w:rPr>
          <w:rFonts w:asciiTheme="minorHAnsi" w:hAnsiTheme="minorHAnsi" w:cstheme="minorHAnsi"/>
          <w:color w:val="000000"/>
          <w:spacing w:val="6"/>
          <w:sz w:val="22"/>
          <w:szCs w:val="22"/>
          <w:lang w:val="en-US"/>
        </w:rPr>
        <w:t>Charge time: 10 mins (UV preferred)</w:t>
      </w:r>
    </w:p>
    <w:p w14:paraId="107850D3" w14:textId="77777777" w:rsidR="00F67628" w:rsidRPr="00F67628" w:rsidRDefault="00F67628" w:rsidP="00454DF7">
      <w:pPr>
        <w:pStyle w:val="n-zicg"/>
        <w:numPr>
          <w:ilvl w:val="0"/>
          <w:numId w:val="12"/>
        </w:numPr>
        <w:shd w:val="clear" w:color="auto" w:fill="FFFFFF"/>
        <w:spacing w:before="0" w:beforeAutospacing="0" w:after="0" w:afterAutospacing="0"/>
        <w:rPr>
          <w:rFonts w:asciiTheme="minorHAnsi" w:hAnsiTheme="minorHAnsi" w:cstheme="minorHAnsi"/>
          <w:color w:val="000000"/>
          <w:spacing w:val="6"/>
          <w:sz w:val="22"/>
          <w:szCs w:val="22"/>
          <w:lang w:val="en-US"/>
        </w:rPr>
      </w:pPr>
      <w:r w:rsidRPr="00F67628">
        <w:rPr>
          <w:rFonts w:asciiTheme="minorHAnsi" w:hAnsiTheme="minorHAnsi" w:cstheme="minorHAnsi"/>
          <w:color w:val="000000"/>
          <w:spacing w:val="6"/>
          <w:sz w:val="22"/>
          <w:szCs w:val="22"/>
          <w:lang w:val="en-US"/>
        </w:rPr>
        <w:t>Lifespan: 20+ years </w:t>
      </w:r>
    </w:p>
    <w:p w14:paraId="662123C4" w14:textId="77777777" w:rsidR="0003051A" w:rsidRPr="0003051A" w:rsidRDefault="0003051A" w:rsidP="00F67628">
      <w:pPr>
        <w:pStyle w:val="n-zicg"/>
        <w:shd w:val="clear" w:color="auto" w:fill="FFFFFF"/>
        <w:spacing w:before="0" w:beforeAutospacing="0" w:after="375" w:afterAutospacing="0"/>
        <w:jc w:val="both"/>
        <w:rPr>
          <w:rStyle w:val="aa"/>
          <w:rFonts w:asciiTheme="minorHAnsi" w:hAnsiTheme="minorHAnsi" w:cstheme="minorHAnsi"/>
          <w:color w:val="000000"/>
          <w:spacing w:val="6"/>
          <w:sz w:val="6"/>
          <w:szCs w:val="6"/>
          <w:lang w:val="en-US"/>
        </w:rPr>
      </w:pPr>
    </w:p>
    <w:p w14:paraId="7FEF9CE1" w14:textId="0F41B09D" w:rsidR="00F67628" w:rsidRPr="00760FFE" w:rsidRDefault="00F67628" w:rsidP="00F67628">
      <w:pPr>
        <w:pStyle w:val="n-zicg"/>
        <w:shd w:val="clear" w:color="auto" w:fill="FFFFFF"/>
        <w:spacing w:before="0" w:beforeAutospacing="0" w:after="375" w:afterAutospacing="0"/>
        <w:jc w:val="both"/>
        <w:rPr>
          <w:rFonts w:asciiTheme="minorHAnsi" w:hAnsiTheme="minorHAnsi" w:cstheme="minorHAnsi"/>
          <w:color w:val="000000"/>
          <w:spacing w:val="6"/>
          <w:sz w:val="22"/>
          <w:szCs w:val="22"/>
          <w:lang w:val="en-US"/>
        </w:rPr>
      </w:pPr>
      <w:r w:rsidRPr="00F67628">
        <w:rPr>
          <w:rStyle w:val="aa"/>
          <w:rFonts w:asciiTheme="minorHAnsi" w:hAnsiTheme="minorHAnsi" w:cstheme="minorHAnsi"/>
          <w:color w:val="000000"/>
          <w:spacing w:val="6"/>
          <w:sz w:val="22"/>
          <w:szCs w:val="22"/>
          <w:lang w:val="en-US"/>
        </w:rPr>
        <w:t>Environmental Accountability:</w:t>
      </w:r>
      <w:r>
        <w:rPr>
          <w:rStyle w:val="aa"/>
          <w:rFonts w:asciiTheme="minorHAnsi" w:hAnsiTheme="minorHAnsi" w:cstheme="minorHAnsi"/>
          <w:color w:val="000000"/>
          <w:spacing w:val="6"/>
          <w:sz w:val="22"/>
          <w:szCs w:val="22"/>
          <w:lang w:val="en-US"/>
        </w:rPr>
        <w:t xml:space="preserve"> </w:t>
      </w:r>
      <w:r w:rsidRPr="00F67628">
        <w:rPr>
          <w:rFonts w:asciiTheme="minorHAnsi" w:hAnsiTheme="minorHAnsi" w:cstheme="minorHAnsi"/>
          <w:color w:val="000000"/>
          <w:spacing w:val="6"/>
          <w:sz w:val="22"/>
          <w:szCs w:val="22"/>
          <w:lang w:val="en-US"/>
        </w:rPr>
        <w:t xml:space="preserve">Quantum is a highly durable product, designed for long-term usage. We are committed to continuously innovating to make Core Glow products longer-lasting, more durable, and brighter, in order to continuously improve our environmental impact. </w:t>
      </w:r>
    </w:p>
    <w:p w14:paraId="6959077C" w14:textId="5C48981D" w:rsidR="00F25F69" w:rsidRPr="00F67628" w:rsidRDefault="00F67628" w:rsidP="00F67628">
      <w:pPr>
        <w:pStyle w:val="n-zicg"/>
        <w:shd w:val="clear" w:color="auto" w:fill="FFFFFF"/>
        <w:spacing w:before="0" w:beforeAutospacing="0" w:after="375" w:afterAutospacing="0"/>
        <w:jc w:val="both"/>
        <w:rPr>
          <w:rFonts w:asciiTheme="minorHAnsi" w:hAnsiTheme="minorHAnsi" w:cstheme="minorHAnsi"/>
          <w:color w:val="000000"/>
          <w:spacing w:val="6"/>
          <w:sz w:val="22"/>
          <w:szCs w:val="22"/>
          <w:lang w:val="en-US"/>
        </w:rPr>
      </w:pPr>
      <w:r w:rsidRPr="00F67628">
        <w:rPr>
          <w:rStyle w:val="aa"/>
          <w:rFonts w:asciiTheme="minorHAnsi" w:hAnsiTheme="minorHAnsi" w:cstheme="minorHAnsi"/>
          <w:color w:val="000000"/>
          <w:spacing w:val="6"/>
          <w:sz w:val="22"/>
          <w:szCs w:val="22"/>
          <w:shd w:val="clear" w:color="auto" w:fill="FFFFFF"/>
          <w:lang w:val="en-US"/>
        </w:rPr>
        <w:t>Note: </w:t>
      </w:r>
      <w:r w:rsidRPr="00F67628">
        <w:rPr>
          <w:rFonts w:asciiTheme="minorHAnsi" w:hAnsiTheme="minorHAnsi" w:cstheme="minorHAnsi"/>
          <w:color w:val="000000"/>
          <w:spacing w:val="6"/>
          <w:sz w:val="22"/>
          <w:szCs w:val="22"/>
          <w:shd w:val="clear" w:color="auto" w:fill="FFFFFF"/>
          <w:lang w:val="en-US"/>
        </w:rPr>
        <w:t>Green Quantum is the brightest product we offer.</w:t>
      </w:r>
      <w:r w:rsidRPr="00F67628">
        <w:rPr>
          <w:rStyle w:val="aa"/>
          <w:rFonts w:asciiTheme="minorHAnsi" w:hAnsiTheme="minorHAnsi" w:cstheme="minorHAnsi"/>
          <w:color w:val="000000"/>
          <w:spacing w:val="6"/>
          <w:sz w:val="22"/>
          <w:szCs w:val="22"/>
          <w:shd w:val="clear" w:color="auto" w:fill="FFFFFF"/>
          <w:lang w:val="en-US"/>
        </w:rPr>
        <w:t> </w:t>
      </w:r>
      <w:r w:rsidRPr="00F67628">
        <w:rPr>
          <w:rFonts w:asciiTheme="minorHAnsi" w:hAnsiTheme="minorHAnsi" w:cstheme="minorHAnsi"/>
          <w:color w:val="000000"/>
          <w:spacing w:val="6"/>
          <w:sz w:val="22"/>
          <w:szCs w:val="22"/>
          <w:shd w:val="clear" w:color="auto" w:fill="FFFFFF"/>
          <w:lang w:val="en-US"/>
        </w:rPr>
        <w:t>The 525 nm green emission wavelength is closer to the center of the visible region, where spectral sensitivity of the human eye is at a maximum. This is why we recommend Hot Green for industrial and safety applications. </w:t>
      </w:r>
    </w:p>
    <w:p w14:paraId="1780FF82" w14:textId="77777777" w:rsidR="00F25F69" w:rsidRDefault="00F25F69" w:rsidP="00F25F69">
      <w:pPr>
        <w:jc w:val="both"/>
        <w:rPr>
          <w:rFonts w:cstheme="minorHAnsi"/>
          <w:b/>
          <w:bCs/>
          <w:sz w:val="32"/>
          <w:szCs w:val="32"/>
          <w:lang w:val="en-US"/>
        </w:rPr>
      </w:pPr>
    </w:p>
    <w:p w14:paraId="4AD6E170" w14:textId="77777777" w:rsidR="00F25F69" w:rsidRPr="0076314B" w:rsidRDefault="00F25F69" w:rsidP="00F25F69">
      <w:pPr>
        <w:jc w:val="both"/>
        <w:rPr>
          <w:rFonts w:cstheme="minorHAnsi"/>
          <w:b/>
          <w:bCs/>
          <w:sz w:val="32"/>
          <w:szCs w:val="32"/>
          <w:lang w:val="en-US"/>
        </w:rPr>
      </w:pPr>
      <w:r w:rsidRPr="0076314B">
        <w:rPr>
          <w:rFonts w:cstheme="minorHAnsi"/>
          <w:b/>
          <w:bCs/>
          <w:sz w:val="32"/>
          <w:szCs w:val="32"/>
          <w:lang w:val="en-US"/>
        </w:rPr>
        <w:lastRenderedPageBreak/>
        <w:t>Coverage</w:t>
      </w:r>
      <w:r w:rsidRPr="00175437">
        <w:rPr>
          <w:rFonts w:cstheme="minorHAnsi"/>
          <w:b/>
          <w:bCs/>
          <w:sz w:val="32"/>
          <w:szCs w:val="32"/>
          <w:lang w:val="en-US"/>
        </w:rPr>
        <w:t xml:space="preserve"> </w:t>
      </w:r>
      <w:r w:rsidRPr="0076314B">
        <w:rPr>
          <w:rFonts w:cstheme="minorHAnsi"/>
          <w:b/>
          <w:bCs/>
          <w:sz w:val="32"/>
          <w:szCs w:val="32"/>
          <w:lang w:val="en-US"/>
        </w:rPr>
        <w:t>Guide</w:t>
      </w:r>
    </w:p>
    <w:p w14:paraId="30935CE8" w14:textId="77777777" w:rsidR="00F25F69" w:rsidRPr="0076314B" w:rsidRDefault="00F25F69" w:rsidP="00F25F69">
      <w:pPr>
        <w:jc w:val="both"/>
        <w:rPr>
          <w:rFonts w:cstheme="minorHAnsi"/>
          <w:b/>
          <w:bCs/>
          <w:lang w:val="en-US"/>
        </w:rPr>
      </w:pPr>
      <w:r w:rsidRPr="0076314B">
        <w:rPr>
          <w:rFonts w:cstheme="minorHAnsi"/>
          <w:b/>
          <w:bCs/>
          <w:lang w:val="en-US"/>
        </w:rPr>
        <w:t xml:space="preserve">Based on 1 </w:t>
      </w:r>
      <w:proofErr w:type="spellStart"/>
      <w:r w:rsidRPr="0076314B">
        <w:rPr>
          <w:rFonts w:cstheme="minorHAnsi"/>
          <w:b/>
          <w:bCs/>
          <w:lang w:val="en-US"/>
        </w:rPr>
        <w:t>lb</w:t>
      </w:r>
      <w:proofErr w:type="spellEnd"/>
      <w:r w:rsidRPr="0076314B">
        <w:rPr>
          <w:rFonts w:cstheme="minorHAnsi"/>
          <w:b/>
          <w:bCs/>
          <w:lang w:val="en-US"/>
        </w:rPr>
        <w:t xml:space="preserve"> of Core</w:t>
      </w:r>
      <w:r>
        <w:rPr>
          <w:rFonts w:cstheme="minorHAnsi"/>
          <w:b/>
          <w:bCs/>
          <w:lang w:val="en-US"/>
        </w:rPr>
        <w:t xml:space="preserve"> </w:t>
      </w:r>
      <w:r w:rsidRPr="0076314B">
        <w:rPr>
          <w:rFonts w:cstheme="minorHAnsi"/>
          <w:b/>
          <w:bCs/>
          <w:lang w:val="en-US"/>
        </w:rPr>
        <w:t>Glow Commercial Grade</w:t>
      </w:r>
      <w:r>
        <w:rPr>
          <w:rFonts w:cstheme="minorHAnsi"/>
          <w:b/>
          <w:bCs/>
          <w:lang w:val="en-US"/>
        </w:rPr>
        <w:t xml:space="preserve"> </w:t>
      </w:r>
      <w:r w:rsidRPr="0076314B">
        <w:rPr>
          <w:rFonts w:cstheme="minorHAnsi"/>
          <w:b/>
          <w:bCs/>
          <w:lang w:val="en-US"/>
        </w:rPr>
        <w:t>Marble, 3 - 8 mm stone</w:t>
      </w:r>
    </w:p>
    <w:tbl>
      <w:tblPr>
        <w:tblStyle w:val="a6"/>
        <w:tblW w:w="0" w:type="auto"/>
        <w:shd w:val="clear" w:color="auto" w:fill="000000"/>
        <w:tblLook w:val="04A0" w:firstRow="1" w:lastRow="0" w:firstColumn="1" w:lastColumn="0" w:noHBand="0" w:noVBand="1"/>
      </w:tblPr>
      <w:tblGrid>
        <w:gridCol w:w="3662"/>
        <w:gridCol w:w="3663"/>
        <w:gridCol w:w="3663"/>
      </w:tblGrid>
      <w:tr w:rsidR="00F25F69" w:rsidRPr="00390371" w14:paraId="08772B00" w14:textId="77777777" w:rsidTr="00566916">
        <w:tc>
          <w:tcPr>
            <w:tcW w:w="3662" w:type="dxa"/>
            <w:shd w:val="clear" w:color="auto" w:fill="000000"/>
          </w:tcPr>
          <w:p w14:paraId="205FF43E" w14:textId="77777777" w:rsidR="00F25F69" w:rsidRDefault="00F25F69" w:rsidP="00566916">
            <w:pPr>
              <w:jc w:val="both"/>
              <w:rPr>
                <w:rFonts w:cstheme="minorHAnsi"/>
                <w:b/>
                <w:bCs/>
                <w:sz w:val="32"/>
                <w:szCs w:val="32"/>
                <w:lang w:val="en-US"/>
              </w:rPr>
            </w:pPr>
            <w:r>
              <w:rPr>
                <w:noProof/>
              </w:rPr>
              <w:drawing>
                <wp:inline distT="0" distB="0" distL="0" distR="0" wp14:anchorId="215F8701" wp14:editId="68CB0834">
                  <wp:extent cx="2160000" cy="2160000"/>
                  <wp:effectExtent l="0" t="0" r="0" b="0"/>
                  <wp:docPr id="2124149724"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160000" cy="2160000"/>
                          </a:xfrm>
                          <a:prstGeom prst="rect">
                            <a:avLst/>
                          </a:prstGeom>
                          <a:noFill/>
                          <a:ln>
                            <a:noFill/>
                          </a:ln>
                        </pic:spPr>
                      </pic:pic>
                    </a:graphicData>
                  </a:graphic>
                </wp:inline>
              </w:drawing>
            </w:r>
          </w:p>
        </w:tc>
        <w:tc>
          <w:tcPr>
            <w:tcW w:w="3663" w:type="dxa"/>
            <w:shd w:val="clear" w:color="auto" w:fill="000000"/>
          </w:tcPr>
          <w:p w14:paraId="1C29BEB3" w14:textId="77777777" w:rsidR="00F25F69" w:rsidRDefault="00F25F69" w:rsidP="00566916">
            <w:pPr>
              <w:jc w:val="both"/>
              <w:rPr>
                <w:rFonts w:cstheme="minorHAnsi"/>
                <w:b/>
                <w:bCs/>
                <w:sz w:val="32"/>
                <w:szCs w:val="32"/>
                <w:lang w:val="en-US"/>
              </w:rPr>
            </w:pPr>
            <w:r>
              <w:rPr>
                <w:noProof/>
              </w:rPr>
              <w:drawing>
                <wp:inline distT="0" distB="0" distL="0" distR="0" wp14:anchorId="5006A0BC" wp14:editId="29513114">
                  <wp:extent cx="2160000" cy="2160000"/>
                  <wp:effectExtent l="0" t="0" r="0" b="0"/>
                  <wp:docPr id="2033992276" name="Εικόνα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160000" cy="2160000"/>
                          </a:xfrm>
                          <a:prstGeom prst="rect">
                            <a:avLst/>
                          </a:prstGeom>
                          <a:noFill/>
                          <a:ln>
                            <a:noFill/>
                          </a:ln>
                        </pic:spPr>
                      </pic:pic>
                    </a:graphicData>
                  </a:graphic>
                </wp:inline>
              </w:drawing>
            </w:r>
          </w:p>
        </w:tc>
        <w:tc>
          <w:tcPr>
            <w:tcW w:w="3663" w:type="dxa"/>
            <w:shd w:val="clear" w:color="auto" w:fill="000000"/>
          </w:tcPr>
          <w:p w14:paraId="08859A25" w14:textId="77777777" w:rsidR="00F25F69" w:rsidRDefault="00F25F69" w:rsidP="00566916">
            <w:pPr>
              <w:jc w:val="both"/>
              <w:rPr>
                <w:rFonts w:cstheme="minorHAnsi"/>
                <w:b/>
                <w:bCs/>
                <w:sz w:val="32"/>
                <w:szCs w:val="32"/>
                <w:lang w:val="en-US"/>
              </w:rPr>
            </w:pPr>
            <w:r>
              <w:rPr>
                <w:noProof/>
              </w:rPr>
              <w:drawing>
                <wp:inline distT="0" distB="0" distL="0" distR="0" wp14:anchorId="2AD48B82" wp14:editId="36F8B964">
                  <wp:extent cx="2160000" cy="2160000"/>
                  <wp:effectExtent l="0" t="0" r="0" b="0"/>
                  <wp:docPr id="126326319" name="Εικόνα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160000" cy="2160000"/>
                          </a:xfrm>
                          <a:prstGeom prst="rect">
                            <a:avLst/>
                          </a:prstGeom>
                          <a:noFill/>
                          <a:ln>
                            <a:noFill/>
                          </a:ln>
                        </pic:spPr>
                      </pic:pic>
                    </a:graphicData>
                  </a:graphic>
                </wp:inline>
              </w:drawing>
            </w:r>
          </w:p>
        </w:tc>
      </w:tr>
      <w:tr w:rsidR="00F25F69" w:rsidRPr="00390371" w14:paraId="427958C2" w14:textId="77777777" w:rsidTr="00566916">
        <w:tc>
          <w:tcPr>
            <w:tcW w:w="3662" w:type="dxa"/>
            <w:shd w:val="clear" w:color="auto" w:fill="000000"/>
          </w:tcPr>
          <w:p w14:paraId="5EB96342" w14:textId="77777777" w:rsidR="00F25F69" w:rsidRPr="00CF5018" w:rsidRDefault="00F25F69" w:rsidP="00566916">
            <w:pPr>
              <w:jc w:val="center"/>
              <w:rPr>
                <w:rFonts w:ascii="Arial" w:hAnsi="Arial" w:cs="Arial"/>
                <w:b/>
                <w:bCs/>
                <w:lang w:val="en-US"/>
              </w:rPr>
            </w:pPr>
            <w:r w:rsidRPr="00CF5018">
              <w:rPr>
                <w:rFonts w:ascii="Arial" w:hAnsi="Arial" w:cs="Arial"/>
                <w:b/>
                <w:bCs/>
                <w:lang w:val="en-US"/>
              </w:rPr>
              <w:t>FULL</w:t>
            </w:r>
          </w:p>
          <w:p w14:paraId="0921C707" w14:textId="77777777" w:rsidR="00F25F69" w:rsidRDefault="00F25F69" w:rsidP="00566916">
            <w:pPr>
              <w:jc w:val="center"/>
              <w:rPr>
                <w:rFonts w:cstheme="minorHAnsi"/>
                <w:b/>
                <w:bCs/>
                <w:sz w:val="32"/>
                <w:szCs w:val="32"/>
                <w:lang w:val="en-US"/>
              </w:rPr>
            </w:pPr>
            <w:r w:rsidRPr="003C1B29">
              <w:rPr>
                <w:rFonts w:ascii="Arial" w:hAnsi="Arial" w:cs="Arial"/>
                <w:lang w:val="en-US"/>
              </w:rPr>
              <w:t xml:space="preserve">1 </w:t>
            </w:r>
            <w:proofErr w:type="spellStart"/>
            <w:r w:rsidRPr="003C1B29">
              <w:rPr>
                <w:rFonts w:ascii="Arial" w:hAnsi="Arial" w:cs="Arial"/>
                <w:lang w:val="en-US"/>
              </w:rPr>
              <w:t>lb</w:t>
            </w:r>
            <w:proofErr w:type="spellEnd"/>
            <w:r w:rsidRPr="003C1B29">
              <w:rPr>
                <w:rFonts w:ascii="Arial" w:hAnsi="Arial" w:cs="Arial"/>
                <w:lang w:val="en-US"/>
              </w:rPr>
              <w:t xml:space="preserve"> covers 1 </w:t>
            </w:r>
            <w:proofErr w:type="spellStart"/>
            <w:proofErr w:type="gramStart"/>
            <w:r w:rsidRPr="003C1B29">
              <w:rPr>
                <w:rFonts w:ascii="Arial" w:hAnsi="Arial" w:cs="Arial"/>
                <w:lang w:val="en-US"/>
              </w:rPr>
              <w:t>sq.ft</w:t>
            </w:r>
            <w:proofErr w:type="spellEnd"/>
            <w:proofErr w:type="gramEnd"/>
          </w:p>
        </w:tc>
        <w:tc>
          <w:tcPr>
            <w:tcW w:w="3663" w:type="dxa"/>
            <w:shd w:val="clear" w:color="auto" w:fill="000000"/>
          </w:tcPr>
          <w:p w14:paraId="6FDD082B" w14:textId="77777777" w:rsidR="00F25F69" w:rsidRPr="00CF5018" w:rsidRDefault="00F25F69" w:rsidP="00566916">
            <w:pPr>
              <w:jc w:val="center"/>
              <w:rPr>
                <w:rFonts w:ascii="Arial" w:hAnsi="Arial" w:cs="Arial"/>
                <w:b/>
                <w:bCs/>
                <w:lang w:val="en-US"/>
              </w:rPr>
            </w:pPr>
            <w:r w:rsidRPr="00CF5018">
              <w:rPr>
                <w:rFonts w:ascii="Arial" w:hAnsi="Arial" w:cs="Arial"/>
                <w:b/>
                <w:bCs/>
                <w:lang w:val="en-US"/>
              </w:rPr>
              <w:t>MEDIUM</w:t>
            </w:r>
          </w:p>
          <w:p w14:paraId="0D8F5568" w14:textId="77777777" w:rsidR="00F25F69" w:rsidRDefault="00F25F69" w:rsidP="00566916">
            <w:pPr>
              <w:jc w:val="center"/>
              <w:rPr>
                <w:rFonts w:cstheme="minorHAnsi"/>
                <w:b/>
                <w:bCs/>
                <w:sz w:val="32"/>
                <w:szCs w:val="32"/>
                <w:lang w:val="en-US"/>
              </w:rPr>
            </w:pPr>
            <w:r w:rsidRPr="003C1B29">
              <w:rPr>
                <w:rFonts w:ascii="Arial" w:hAnsi="Arial" w:cs="Arial"/>
                <w:lang w:val="en-US"/>
              </w:rPr>
              <w:t xml:space="preserve">1 </w:t>
            </w:r>
            <w:proofErr w:type="spellStart"/>
            <w:r w:rsidRPr="003C1B29">
              <w:rPr>
                <w:rFonts w:ascii="Arial" w:hAnsi="Arial" w:cs="Arial"/>
                <w:lang w:val="en-US"/>
              </w:rPr>
              <w:t>lb</w:t>
            </w:r>
            <w:proofErr w:type="spellEnd"/>
            <w:r w:rsidRPr="003C1B29">
              <w:rPr>
                <w:rFonts w:ascii="Arial" w:hAnsi="Arial" w:cs="Arial"/>
                <w:lang w:val="en-US"/>
              </w:rPr>
              <w:t xml:space="preserve"> covers 8 </w:t>
            </w:r>
            <w:proofErr w:type="spellStart"/>
            <w:proofErr w:type="gramStart"/>
            <w:r w:rsidRPr="003C1B29">
              <w:rPr>
                <w:rFonts w:ascii="Arial" w:hAnsi="Arial" w:cs="Arial"/>
                <w:lang w:val="en-US"/>
              </w:rPr>
              <w:t>sq.ft</w:t>
            </w:r>
            <w:proofErr w:type="spellEnd"/>
            <w:proofErr w:type="gramEnd"/>
          </w:p>
        </w:tc>
        <w:tc>
          <w:tcPr>
            <w:tcW w:w="3663" w:type="dxa"/>
            <w:shd w:val="clear" w:color="auto" w:fill="000000"/>
          </w:tcPr>
          <w:p w14:paraId="4ECC2CF4" w14:textId="77777777" w:rsidR="00F25F69" w:rsidRPr="00CF5018" w:rsidRDefault="00F25F69" w:rsidP="00566916">
            <w:pPr>
              <w:jc w:val="center"/>
              <w:rPr>
                <w:rFonts w:ascii="Arial" w:hAnsi="Arial" w:cs="Arial"/>
                <w:b/>
                <w:bCs/>
                <w:lang w:val="en-US"/>
              </w:rPr>
            </w:pPr>
            <w:r w:rsidRPr="00CF5018">
              <w:rPr>
                <w:rFonts w:ascii="Arial" w:hAnsi="Arial" w:cs="Arial"/>
                <w:b/>
                <w:bCs/>
                <w:lang w:val="en-US"/>
              </w:rPr>
              <w:t>EXTRA-LIGHT</w:t>
            </w:r>
          </w:p>
          <w:p w14:paraId="09E572FF" w14:textId="77777777" w:rsidR="00F25F69" w:rsidRDefault="00F25F69" w:rsidP="00566916">
            <w:pPr>
              <w:jc w:val="center"/>
              <w:rPr>
                <w:rFonts w:cstheme="minorHAnsi"/>
                <w:b/>
                <w:bCs/>
                <w:sz w:val="32"/>
                <w:szCs w:val="32"/>
                <w:lang w:val="en-US"/>
              </w:rPr>
            </w:pPr>
            <w:r w:rsidRPr="003C1B29">
              <w:rPr>
                <w:rFonts w:ascii="Arial" w:hAnsi="Arial" w:cs="Arial"/>
                <w:lang w:val="en-US"/>
              </w:rPr>
              <w:t xml:space="preserve">1 </w:t>
            </w:r>
            <w:proofErr w:type="spellStart"/>
            <w:r w:rsidRPr="003C1B29">
              <w:rPr>
                <w:rFonts w:ascii="Arial" w:hAnsi="Arial" w:cs="Arial"/>
                <w:lang w:val="en-US"/>
              </w:rPr>
              <w:t>lb</w:t>
            </w:r>
            <w:proofErr w:type="spellEnd"/>
            <w:r w:rsidRPr="003C1B29">
              <w:rPr>
                <w:rFonts w:ascii="Arial" w:hAnsi="Arial" w:cs="Arial"/>
                <w:lang w:val="en-US"/>
              </w:rPr>
              <w:t xml:space="preserve"> covers 64 </w:t>
            </w:r>
            <w:proofErr w:type="spellStart"/>
            <w:proofErr w:type="gramStart"/>
            <w:r w:rsidRPr="003C1B29">
              <w:rPr>
                <w:rFonts w:ascii="Arial" w:hAnsi="Arial" w:cs="Arial"/>
                <w:lang w:val="en-US"/>
              </w:rPr>
              <w:t>sq.ft</w:t>
            </w:r>
            <w:proofErr w:type="spellEnd"/>
            <w:proofErr w:type="gramEnd"/>
          </w:p>
        </w:tc>
      </w:tr>
      <w:tr w:rsidR="00F25F69" w:rsidRPr="00390371" w14:paraId="1B4DCE41" w14:textId="77777777" w:rsidTr="00566916">
        <w:tc>
          <w:tcPr>
            <w:tcW w:w="3662" w:type="dxa"/>
            <w:shd w:val="clear" w:color="auto" w:fill="000000"/>
          </w:tcPr>
          <w:p w14:paraId="444EE630" w14:textId="77777777" w:rsidR="00F25F69" w:rsidRDefault="00F25F69" w:rsidP="00566916">
            <w:pPr>
              <w:jc w:val="both"/>
              <w:rPr>
                <w:rFonts w:cstheme="minorHAnsi"/>
                <w:b/>
                <w:bCs/>
                <w:sz w:val="32"/>
                <w:szCs w:val="32"/>
                <w:lang w:val="en-US"/>
              </w:rPr>
            </w:pPr>
            <w:r>
              <w:rPr>
                <w:noProof/>
              </w:rPr>
              <w:drawing>
                <wp:inline distT="0" distB="0" distL="0" distR="0" wp14:anchorId="7EED0FE2" wp14:editId="67875A25">
                  <wp:extent cx="2160000" cy="2160000"/>
                  <wp:effectExtent l="0" t="0" r="0" b="0"/>
                  <wp:docPr id="963049496" name="Εικόνα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160000" cy="2160000"/>
                          </a:xfrm>
                          <a:prstGeom prst="rect">
                            <a:avLst/>
                          </a:prstGeom>
                          <a:noFill/>
                          <a:ln>
                            <a:noFill/>
                          </a:ln>
                        </pic:spPr>
                      </pic:pic>
                    </a:graphicData>
                  </a:graphic>
                </wp:inline>
              </w:drawing>
            </w:r>
          </w:p>
        </w:tc>
        <w:tc>
          <w:tcPr>
            <w:tcW w:w="3663" w:type="dxa"/>
            <w:shd w:val="clear" w:color="auto" w:fill="000000"/>
          </w:tcPr>
          <w:p w14:paraId="21E1A5DE" w14:textId="77777777" w:rsidR="00F25F69" w:rsidRDefault="00F25F69" w:rsidP="00566916">
            <w:pPr>
              <w:jc w:val="both"/>
              <w:rPr>
                <w:rFonts w:cstheme="minorHAnsi"/>
                <w:b/>
                <w:bCs/>
                <w:sz w:val="32"/>
                <w:szCs w:val="32"/>
                <w:lang w:val="en-US"/>
              </w:rPr>
            </w:pPr>
            <w:r>
              <w:rPr>
                <w:noProof/>
              </w:rPr>
              <w:drawing>
                <wp:inline distT="0" distB="0" distL="0" distR="0" wp14:anchorId="4E9A1FD2" wp14:editId="09C3A817">
                  <wp:extent cx="2160000" cy="2160000"/>
                  <wp:effectExtent l="0" t="0" r="0" b="0"/>
                  <wp:docPr id="357935440" name="Εικόνα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160000" cy="2160000"/>
                          </a:xfrm>
                          <a:prstGeom prst="rect">
                            <a:avLst/>
                          </a:prstGeom>
                          <a:noFill/>
                          <a:ln>
                            <a:noFill/>
                          </a:ln>
                        </pic:spPr>
                      </pic:pic>
                    </a:graphicData>
                  </a:graphic>
                </wp:inline>
              </w:drawing>
            </w:r>
          </w:p>
        </w:tc>
        <w:tc>
          <w:tcPr>
            <w:tcW w:w="3663" w:type="dxa"/>
            <w:shd w:val="clear" w:color="auto" w:fill="000000"/>
          </w:tcPr>
          <w:p w14:paraId="68A4F4BC" w14:textId="77777777" w:rsidR="00F25F69" w:rsidRDefault="00F25F69" w:rsidP="00566916">
            <w:pPr>
              <w:jc w:val="both"/>
              <w:rPr>
                <w:rFonts w:cstheme="minorHAnsi"/>
                <w:b/>
                <w:bCs/>
                <w:sz w:val="32"/>
                <w:szCs w:val="32"/>
                <w:lang w:val="en-US"/>
              </w:rPr>
            </w:pPr>
            <w:r>
              <w:rPr>
                <w:noProof/>
              </w:rPr>
              <w:drawing>
                <wp:inline distT="0" distB="0" distL="0" distR="0" wp14:anchorId="321423F1" wp14:editId="49B3A71F">
                  <wp:extent cx="2160000" cy="2160000"/>
                  <wp:effectExtent l="0" t="0" r="0" b="0"/>
                  <wp:docPr id="307308236" name="Εικόνα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160000" cy="2160000"/>
                          </a:xfrm>
                          <a:prstGeom prst="rect">
                            <a:avLst/>
                          </a:prstGeom>
                          <a:noFill/>
                          <a:ln>
                            <a:noFill/>
                          </a:ln>
                        </pic:spPr>
                      </pic:pic>
                    </a:graphicData>
                  </a:graphic>
                </wp:inline>
              </w:drawing>
            </w:r>
          </w:p>
        </w:tc>
      </w:tr>
      <w:tr w:rsidR="00F25F69" w:rsidRPr="00390371" w14:paraId="0ED38437" w14:textId="77777777" w:rsidTr="00566916">
        <w:tc>
          <w:tcPr>
            <w:tcW w:w="3662" w:type="dxa"/>
            <w:shd w:val="clear" w:color="auto" w:fill="000000"/>
          </w:tcPr>
          <w:p w14:paraId="12EE540E" w14:textId="77777777" w:rsidR="00F25F69" w:rsidRPr="00CF5018" w:rsidRDefault="00F25F69" w:rsidP="00566916">
            <w:pPr>
              <w:jc w:val="center"/>
              <w:rPr>
                <w:rFonts w:ascii="Arial" w:hAnsi="Arial" w:cs="Arial"/>
                <w:b/>
                <w:bCs/>
                <w:lang w:val="en-US"/>
              </w:rPr>
            </w:pPr>
            <w:r w:rsidRPr="00CF5018">
              <w:rPr>
                <w:rFonts w:ascii="Arial" w:hAnsi="Arial" w:cs="Arial"/>
                <w:b/>
                <w:bCs/>
                <w:lang w:val="en-US"/>
              </w:rPr>
              <w:t>HEAVY</w:t>
            </w:r>
          </w:p>
          <w:p w14:paraId="5C1B58A7" w14:textId="77777777" w:rsidR="00F25F69" w:rsidRDefault="00F25F69" w:rsidP="00566916">
            <w:pPr>
              <w:jc w:val="center"/>
              <w:rPr>
                <w:rFonts w:cstheme="minorHAnsi"/>
                <w:b/>
                <w:bCs/>
                <w:sz w:val="32"/>
                <w:szCs w:val="32"/>
                <w:lang w:val="en-US"/>
              </w:rPr>
            </w:pPr>
            <w:r w:rsidRPr="003C1B29">
              <w:rPr>
                <w:rFonts w:ascii="Arial" w:hAnsi="Arial" w:cs="Arial"/>
                <w:lang w:val="en-US"/>
              </w:rPr>
              <w:t xml:space="preserve">1 </w:t>
            </w:r>
            <w:proofErr w:type="spellStart"/>
            <w:r w:rsidRPr="003C1B29">
              <w:rPr>
                <w:rFonts w:ascii="Arial" w:hAnsi="Arial" w:cs="Arial"/>
                <w:lang w:val="en-US"/>
              </w:rPr>
              <w:t>lb</w:t>
            </w:r>
            <w:proofErr w:type="spellEnd"/>
            <w:r w:rsidRPr="003C1B29">
              <w:rPr>
                <w:rFonts w:ascii="Arial" w:hAnsi="Arial" w:cs="Arial"/>
                <w:lang w:val="en-US"/>
              </w:rPr>
              <w:t xml:space="preserve"> covers 2 </w:t>
            </w:r>
            <w:proofErr w:type="spellStart"/>
            <w:proofErr w:type="gramStart"/>
            <w:r w:rsidRPr="003C1B29">
              <w:rPr>
                <w:rFonts w:ascii="Arial" w:hAnsi="Arial" w:cs="Arial"/>
                <w:lang w:val="en-US"/>
              </w:rPr>
              <w:t>sq.ft</w:t>
            </w:r>
            <w:proofErr w:type="spellEnd"/>
            <w:proofErr w:type="gramEnd"/>
          </w:p>
        </w:tc>
        <w:tc>
          <w:tcPr>
            <w:tcW w:w="3663" w:type="dxa"/>
            <w:shd w:val="clear" w:color="auto" w:fill="000000"/>
          </w:tcPr>
          <w:p w14:paraId="2024E805" w14:textId="77777777" w:rsidR="00F25F69" w:rsidRPr="00CF5018" w:rsidRDefault="00F25F69" w:rsidP="00566916">
            <w:pPr>
              <w:jc w:val="center"/>
              <w:rPr>
                <w:rFonts w:ascii="Arial" w:hAnsi="Arial" w:cs="Arial"/>
                <w:b/>
                <w:bCs/>
                <w:lang w:val="en-US"/>
              </w:rPr>
            </w:pPr>
            <w:r w:rsidRPr="00CF5018">
              <w:rPr>
                <w:rFonts w:ascii="Arial" w:hAnsi="Arial" w:cs="Arial"/>
                <w:b/>
                <w:bCs/>
                <w:lang w:val="en-US"/>
              </w:rPr>
              <w:t>MEDIUM-LIGHT</w:t>
            </w:r>
          </w:p>
          <w:p w14:paraId="42E5CA21" w14:textId="77777777" w:rsidR="00F25F69" w:rsidRDefault="00F25F69" w:rsidP="00566916">
            <w:pPr>
              <w:jc w:val="center"/>
              <w:rPr>
                <w:rFonts w:cstheme="minorHAnsi"/>
                <w:b/>
                <w:bCs/>
                <w:sz w:val="32"/>
                <w:szCs w:val="32"/>
                <w:lang w:val="en-US"/>
              </w:rPr>
            </w:pPr>
            <w:r w:rsidRPr="003C1B29">
              <w:rPr>
                <w:rFonts w:ascii="Arial" w:hAnsi="Arial" w:cs="Arial"/>
                <w:lang w:val="en-US"/>
              </w:rPr>
              <w:t xml:space="preserve">1 </w:t>
            </w:r>
            <w:proofErr w:type="spellStart"/>
            <w:r w:rsidRPr="003C1B29">
              <w:rPr>
                <w:rFonts w:ascii="Arial" w:hAnsi="Arial" w:cs="Arial"/>
                <w:lang w:val="en-US"/>
              </w:rPr>
              <w:t>lb</w:t>
            </w:r>
            <w:proofErr w:type="spellEnd"/>
            <w:r w:rsidRPr="003C1B29">
              <w:rPr>
                <w:rFonts w:ascii="Arial" w:hAnsi="Arial" w:cs="Arial"/>
                <w:lang w:val="en-US"/>
              </w:rPr>
              <w:t xml:space="preserve"> covers 16 </w:t>
            </w:r>
            <w:proofErr w:type="spellStart"/>
            <w:proofErr w:type="gramStart"/>
            <w:r w:rsidRPr="003C1B29">
              <w:rPr>
                <w:rFonts w:ascii="Arial" w:hAnsi="Arial" w:cs="Arial"/>
                <w:lang w:val="en-US"/>
              </w:rPr>
              <w:t>sq.ft</w:t>
            </w:r>
            <w:proofErr w:type="spellEnd"/>
            <w:proofErr w:type="gramEnd"/>
          </w:p>
        </w:tc>
        <w:tc>
          <w:tcPr>
            <w:tcW w:w="3663" w:type="dxa"/>
            <w:shd w:val="clear" w:color="auto" w:fill="000000"/>
          </w:tcPr>
          <w:p w14:paraId="04882451" w14:textId="77777777" w:rsidR="00F25F69" w:rsidRPr="00CF5018" w:rsidRDefault="00F25F69" w:rsidP="00566916">
            <w:pPr>
              <w:jc w:val="center"/>
              <w:rPr>
                <w:rFonts w:ascii="Arial" w:hAnsi="Arial" w:cs="Arial"/>
                <w:b/>
                <w:bCs/>
                <w:lang w:val="en-US"/>
              </w:rPr>
            </w:pPr>
            <w:r w:rsidRPr="00CF5018">
              <w:rPr>
                <w:rFonts w:ascii="Arial" w:hAnsi="Arial" w:cs="Arial"/>
                <w:b/>
                <w:bCs/>
                <w:lang w:val="en-US"/>
              </w:rPr>
              <w:t>SPARSE</w:t>
            </w:r>
          </w:p>
          <w:p w14:paraId="75E5E01C" w14:textId="77777777" w:rsidR="00F25F69" w:rsidRDefault="00F25F69" w:rsidP="00566916">
            <w:pPr>
              <w:jc w:val="center"/>
              <w:rPr>
                <w:rFonts w:cstheme="minorHAnsi"/>
                <w:b/>
                <w:bCs/>
                <w:sz w:val="32"/>
                <w:szCs w:val="32"/>
                <w:lang w:val="en-US"/>
              </w:rPr>
            </w:pPr>
            <w:r w:rsidRPr="003C1B29">
              <w:rPr>
                <w:rFonts w:ascii="Arial" w:hAnsi="Arial" w:cs="Arial"/>
                <w:lang w:val="en-US"/>
              </w:rPr>
              <w:t xml:space="preserve">1 </w:t>
            </w:r>
            <w:proofErr w:type="spellStart"/>
            <w:r w:rsidRPr="003C1B29">
              <w:rPr>
                <w:rFonts w:ascii="Arial" w:hAnsi="Arial" w:cs="Arial"/>
                <w:lang w:val="en-US"/>
              </w:rPr>
              <w:t>lb</w:t>
            </w:r>
            <w:proofErr w:type="spellEnd"/>
            <w:r w:rsidRPr="003C1B29">
              <w:rPr>
                <w:rFonts w:ascii="Arial" w:hAnsi="Arial" w:cs="Arial"/>
                <w:lang w:val="en-US"/>
              </w:rPr>
              <w:t xml:space="preserve"> covers 128 </w:t>
            </w:r>
            <w:proofErr w:type="spellStart"/>
            <w:proofErr w:type="gramStart"/>
            <w:r w:rsidRPr="003C1B29">
              <w:rPr>
                <w:rFonts w:ascii="Arial" w:hAnsi="Arial" w:cs="Arial"/>
                <w:lang w:val="en-US"/>
              </w:rPr>
              <w:t>sq.ft</w:t>
            </w:r>
            <w:proofErr w:type="spellEnd"/>
            <w:proofErr w:type="gramEnd"/>
          </w:p>
        </w:tc>
      </w:tr>
      <w:tr w:rsidR="00F25F69" w:rsidRPr="00390371" w14:paraId="78CD0EBC" w14:textId="77777777" w:rsidTr="00566916">
        <w:tc>
          <w:tcPr>
            <w:tcW w:w="3662" w:type="dxa"/>
            <w:shd w:val="clear" w:color="auto" w:fill="000000"/>
          </w:tcPr>
          <w:p w14:paraId="6383F723" w14:textId="77777777" w:rsidR="00F25F69" w:rsidRDefault="00F25F69" w:rsidP="00566916">
            <w:pPr>
              <w:jc w:val="both"/>
              <w:rPr>
                <w:rFonts w:cstheme="minorHAnsi"/>
                <w:b/>
                <w:bCs/>
                <w:sz w:val="32"/>
                <w:szCs w:val="32"/>
                <w:lang w:val="en-US"/>
              </w:rPr>
            </w:pPr>
            <w:r>
              <w:rPr>
                <w:noProof/>
              </w:rPr>
              <w:drawing>
                <wp:inline distT="0" distB="0" distL="0" distR="0" wp14:anchorId="0C1F308C" wp14:editId="23962DFF">
                  <wp:extent cx="2160000" cy="2160000"/>
                  <wp:effectExtent l="0" t="0" r="0" b="0"/>
                  <wp:docPr id="1715087782" name="Εικόνα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160000" cy="2160000"/>
                          </a:xfrm>
                          <a:prstGeom prst="rect">
                            <a:avLst/>
                          </a:prstGeom>
                          <a:noFill/>
                          <a:ln>
                            <a:noFill/>
                          </a:ln>
                        </pic:spPr>
                      </pic:pic>
                    </a:graphicData>
                  </a:graphic>
                </wp:inline>
              </w:drawing>
            </w:r>
          </w:p>
        </w:tc>
        <w:tc>
          <w:tcPr>
            <w:tcW w:w="3663" w:type="dxa"/>
            <w:shd w:val="clear" w:color="auto" w:fill="000000"/>
          </w:tcPr>
          <w:p w14:paraId="58ACECA7" w14:textId="77777777" w:rsidR="00F25F69" w:rsidRDefault="00F25F69" w:rsidP="00566916">
            <w:pPr>
              <w:jc w:val="both"/>
              <w:rPr>
                <w:rFonts w:cstheme="minorHAnsi"/>
                <w:b/>
                <w:bCs/>
                <w:sz w:val="32"/>
                <w:szCs w:val="32"/>
                <w:lang w:val="en-US"/>
              </w:rPr>
            </w:pPr>
            <w:r>
              <w:rPr>
                <w:noProof/>
              </w:rPr>
              <w:drawing>
                <wp:inline distT="0" distB="0" distL="0" distR="0" wp14:anchorId="536F5FE2" wp14:editId="72BE4F8B">
                  <wp:extent cx="2160000" cy="2160000"/>
                  <wp:effectExtent l="0" t="0" r="0" b="0"/>
                  <wp:docPr id="1978348189" name="Εικόνα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160000" cy="2160000"/>
                          </a:xfrm>
                          <a:prstGeom prst="rect">
                            <a:avLst/>
                          </a:prstGeom>
                          <a:noFill/>
                          <a:ln>
                            <a:noFill/>
                          </a:ln>
                        </pic:spPr>
                      </pic:pic>
                    </a:graphicData>
                  </a:graphic>
                </wp:inline>
              </w:drawing>
            </w:r>
          </w:p>
        </w:tc>
        <w:tc>
          <w:tcPr>
            <w:tcW w:w="3663" w:type="dxa"/>
            <w:shd w:val="clear" w:color="auto" w:fill="000000"/>
          </w:tcPr>
          <w:p w14:paraId="7CFFB4EE" w14:textId="77777777" w:rsidR="00F25F69" w:rsidRDefault="00F25F69" w:rsidP="00566916">
            <w:pPr>
              <w:jc w:val="both"/>
              <w:rPr>
                <w:rFonts w:cstheme="minorHAnsi"/>
                <w:b/>
                <w:bCs/>
                <w:sz w:val="32"/>
                <w:szCs w:val="32"/>
                <w:lang w:val="en-US"/>
              </w:rPr>
            </w:pPr>
          </w:p>
        </w:tc>
      </w:tr>
      <w:tr w:rsidR="00F25F69" w:rsidRPr="00390371" w14:paraId="2F1D3E51" w14:textId="77777777" w:rsidTr="00566916">
        <w:tc>
          <w:tcPr>
            <w:tcW w:w="3662" w:type="dxa"/>
            <w:shd w:val="clear" w:color="auto" w:fill="000000"/>
          </w:tcPr>
          <w:p w14:paraId="6DBB414C" w14:textId="77777777" w:rsidR="00F25F69" w:rsidRPr="00CF5018" w:rsidRDefault="00F25F69" w:rsidP="00566916">
            <w:pPr>
              <w:jc w:val="center"/>
              <w:rPr>
                <w:rFonts w:ascii="Arial" w:hAnsi="Arial" w:cs="Arial"/>
                <w:b/>
                <w:bCs/>
                <w:lang w:val="en-US"/>
              </w:rPr>
            </w:pPr>
            <w:r w:rsidRPr="00CF5018">
              <w:rPr>
                <w:rFonts w:ascii="Arial" w:hAnsi="Arial" w:cs="Arial"/>
                <w:b/>
                <w:bCs/>
                <w:lang w:val="en-US"/>
              </w:rPr>
              <w:t>MED/HEAVY</w:t>
            </w:r>
          </w:p>
          <w:p w14:paraId="43C4FC51" w14:textId="77777777" w:rsidR="00F25F69" w:rsidRDefault="00F25F69" w:rsidP="00566916">
            <w:pPr>
              <w:jc w:val="center"/>
              <w:rPr>
                <w:rFonts w:cstheme="minorHAnsi"/>
                <w:b/>
                <w:bCs/>
                <w:sz w:val="32"/>
                <w:szCs w:val="32"/>
                <w:lang w:val="en-US"/>
              </w:rPr>
            </w:pPr>
            <w:r w:rsidRPr="003C1B29">
              <w:rPr>
                <w:rFonts w:ascii="Arial" w:hAnsi="Arial" w:cs="Arial"/>
                <w:lang w:val="en-US"/>
              </w:rPr>
              <w:t xml:space="preserve">1 </w:t>
            </w:r>
            <w:proofErr w:type="spellStart"/>
            <w:r w:rsidRPr="003C1B29">
              <w:rPr>
                <w:rFonts w:ascii="Arial" w:hAnsi="Arial" w:cs="Arial"/>
                <w:lang w:val="en-US"/>
              </w:rPr>
              <w:t>lb</w:t>
            </w:r>
            <w:proofErr w:type="spellEnd"/>
            <w:r w:rsidRPr="003C1B29">
              <w:rPr>
                <w:rFonts w:ascii="Arial" w:hAnsi="Arial" w:cs="Arial"/>
                <w:lang w:val="en-US"/>
              </w:rPr>
              <w:t xml:space="preserve"> covers 4 </w:t>
            </w:r>
            <w:proofErr w:type="spellStart"/>
            <w:proofErr w:type="gramStart"/>
            <w:r w:rsidRPr="003C1B29">
              <w:rPr>
                <w:rFonts w:ascii="Arial" w:hAnsi="Arial" w:cs="Arial"/>
                <w:lang w:val="en-US"/>
              </w:rPr>
              <w:t>sq.ft</w:t>
            </w:r>
            <w:proofErr w:type="spellEnd"/>
            <w:proofErr w:type="gramEnd"/>
          </w:p>
        </w:tc>
        <w:tc>
          <w:tcPr>
            <w:tcW w:w="3663" w:type="dxa"/>
            <w:shd w:val="clear" w:color="auto" w:fill="000000"/>
          </w:tcPr>
          <w:p w14:paraId="77108511" w14:textId="77777777" w:rsidR="00F25F69" w:rsidRPr="00CF5018" w:rsidRDefault="00F25F69" w:rsidP="00566916">
            <w:pPr>
              <w:jc w:val="center"/>
              <w:rPr>
                <w:rFonts w:ascii="Arial" w:hAnsi="Arial" w:cs="Arial"/>
                <w:b/>
                <w:bCs/>
                <w:lang w:val="en-US"/>
              </w:rPr>
            </w:pPr>
            <w:r w:rsidRPr="00CF5018">
              <w:rPr>
                <w:rFonts w:ascii="Arial" w:hAnsi="Arial" w:cs="Arial"/>
                <w:b/>
                <w:bCs/>
                <w:lang w:val="en-US"/>
              </w:rPr>
              <w:t>LIGHT</w:t>
            </w:r>
          </w:p>
          <w:p w14:paraId="4FCDCE9E" w14:textId="77777777" w:rsidR="00F25F69" w:rsidRDefault="00F25F69" w:rsidP="00566916">
            <w:pPr>
              <w:jc w:val="center"/>
              <w:rPr>
                <w:rFonts w:cstheme="minorHAnsi"/>
                <w:b/>
                <w:bCs/>
                <w:sz w:val="32"/>
                <w:szCs w:val="32"/>
                <w:lang w:val="en-US"/>
              </w:rPr>
            </w:pPr>
            <w:r w:rsidRPr="003C1B29">
              <w:rPr>
                <w:rFonts w:ascii="Arial" w:hAnsi="Arial" w:cs="Arial"/>
                <w:lang w:val="en-US"/>
              </w:rPr>
              <w:t xml:space="preserve">1 </w:t>
            </w:r>
            <w:proofErr w:type="spellStart"/>
            <w:r w:rsidRPr="003C1B29">
              <w:rPr>
                <w:rFonts w:ascii="Arial" w:hAnsi="Arial" w:cs="Arial"/>
                <w:lang w:val="en-US"/>
              </w:rPr>
              <w:t>lb</w:t>
            </w:r>
            <w:proofErr w:type="spellEnd"/>
            <w:r w:rsidRPr="003C1B29">
              <w:rPr>
                <w:rFonts w:ascii="Arial" w:hAnsi="Arial" w:cs="Arial"/>
                <w:lang w:val="en-US"/>
              </w:rPr>
              <w:t xml:space="preserve"> covers 32 </w:t>
            </w:r>
            <w:proofErr w:type="spellStart"/>
            <w:proofErr w:type="gramStart"/>
            <w:r w:rsidRPr="003C1B29">
              <w:rPr>
                <w:rFonts w:ascii="Arial" w:hAnsi="Arial" w:cs="Arial"/>
                <w:lang w:val="en-US"/>
              </w:rPr>
              <w:t>sq.ft</w:t>
            </w:r>
            <w:proofErr w:type="spellEnd"/>
            <w:proofErr w:type="gramEnd"/>
          </w:p>
        </w:tc>
        <w:tc>
          <w:tcPr>
            <w:tcW w:w="3663" w:type="dxa"/>
            <w:shd w:val="clear" w:color="auto" w:fill="000000"/>
          </w:tcPr>
          <w:p w14:paraId="257C5D8A" w14:textId="77777777" w:rsidR="00F25F69" w:rsidRDefault="00F25F69" w:rsidP="00566916">
            <w:pPr>
              <w:jc w:val="center"/>
              <w:rPr>
                <w:rFonts w:cstheme="minorHAnsi"/>
                <w:b/>
                <w:bCs/>
                <w:sz w:val="32"/>
                <w:szCs w:val="32"/>
                <w:lang w:val="en-US"/>
              </w:rPr>
            </w:pPr>
          </w:p>
        </w:tc>
      </w:tr>
      <w:tr w:rsidR="00F25F69" w:rsidRPr="00390371" w14:paraId="64061E2D" w14:textId="77777777" w:rsidTr="00566916">
        <w:tc>
          <w:tcPr>
            <w:tcW w:w="3662" w:type="dxa"/>
            <w:shd w:val="clear" w:color="auto" w:fill="000000"/>
          </w:tcPr>
          <w:p w14:paraId="0FEC7256" w14:textId="77777777" w:rsidR="00F25F69" w:rsidRDefault="00F25F69" w:rsidP="00566916">
            <w:pPr>
              <w:jc w:val="both"/>
              <w:rPr>
                <w:rFonts w:cstheme="minorHAnsi"/>
                <w:b/>
                <w:bCs/>
                <w:sz w:val="32"/>
                <w:szCs w:val="32"/>
                <w:lang w:val="en-US"/>
              </w:rPr>
            </w:pPr>
          </w:p>
        </w:tc>
        <w:tc>
          <w:tcPr>
            <w:tcW w:w="3663" w:type="dxa"/>
            <w:shd w:val="clear" w:color="auto" w:fill="000000"/>
          </w:tcPr>
          <w:p w14:paraId="7CEAF699" w14:textId="77777777" w:rsidR="00F25F69" w:rsidRDefault="00F25F69" w:rsidP="00566916">
            <w:pPr>
              <w:jc w:val="both"/>
              <w:rPr>
                <w:rFonts w:cstheme="minorHAnsi"/>
                <w:b/>
                <w:bCs/>
                <w:sz w:val="32"/>
                <w:szCs w:val="32"/>
                <w:lang w:val="en-US"/>
              </w:rPr>
            </w:pPr>
          </w:p>
        </w:tc>
        <w:tc>
          <w:tcPr>
            <w:tcW w:w="3663" w:type="dxa"/>
            <w:shd w:val="clear" w:color="auto" w:fill="000000"/>
          </w:tcPr>
          <w:p w14:paraId="5D0355F9" w14:textId="77777777" w:rsidR="00F25F69" w:rsidRDefault="00F25F69" w:rsidP="00566916">
            <w:pPr>
              <w:jc w:val="both"/>
              <w:rPr>
                <w:rFonts w:cstheme="minorHAnsi"/>
                <w:b/>
                <w:bCs/>
                <w:sz w:val="32"/>
                <w:szCs w:val="32"/>
                <w:lang w:val="en-US"/>
              </w:rPr>
            </w:pPr>
          </w:p>
        </w:tc>
      </w:tr>
    </w:tbl>
    <w:p w14:paraId="4C36D9A6" w14:textId="2C73CE49" w:rsidR="00F25F69" w:rsidRPr="007A09CD" w:rsidRDefault="00CB1061" w:rsidP="00F25F69">
      <w:pPr>
        <w:jc w:val="center"/>
        <w:rPr>
          <w:rFonts w:cstheme="minorHAnsi"/>
          <w:b/>
          <w:bCs/>
          <w:sz w:val="32"/>
          <w:szCs w:val="32"/>
          <w:lang w:val="en-US"/>
        </w:rPr>
      </w:pPr>
      <w:r>
        <w:rPr>
          <w:rFonts w:cstheme="minorHAnsi"/>
          <w:b/>
          <w:bCs/>
          <w:sz w:val="32"/>
          <w:szCs w:val="32"/>
          <w:lang w:val="en-US"/>
        </w:rPr>
        <w:lastRenderedPageBreak/>
        <w:t>A.1.</w:t>
      </w:r>
      <w:r w:rsidR="00B53B74" w:rsidRPr="007A09CD">
        <w:rPr>
          <w:rFonts w:cstheme="minorHAnsi"/>
          <w:b/>
          <w:bCs/>
          <w:sz w:val="32"/>
          <w:szCs w:val="32"/>
          <w:lang w:val="en-US"/>
        </w:rPr>
        <w:t xml:space="preserve">5) </w:t>
      </w:r>
      <w:r w:rsidR="007A09CD" w:rsidRPr="007A09CD">
        <w:rPr>
          <w:rFonts w:cstheme="minorHAnsi"/>
          <w:b/>
          <w:bCs/>
          <w:sz w:val="32"/>
          <w:szCs w:val="32"/>
          <w:lang w:val="en-US"/>
        </w:rPr>
        <w:t>8-15MM QUANTUM GRADE AGGREGATE</w:t>
      </w:r>
    </w:p>
    <w:p w14:paraId="6F48803B" w14:textId="2A26999C" w:rsidR="00F25F69" w:rsidRDefault="00F25F69" w:rsidP="00F25F69">
      <w:pPr>
        <w:jc w:val="center"/>
        <w:rPr>
          <w:rFonts w:cstheme="minorHAnsi"/>
          <w:b/>
          <w:bCs/>
          <w:sz w:val="32"/>
          <w:szCs w:val="32"/>
          <w:lang w:val="en-US"/>
        </w:rPr>
      </w:pPr>
      <w:r w:rsidRPr="00D3065A">
        <w:rPr>
          <w:rFonts w:cstheme="minorHAnsi"/>
          <w:b/>
          <w:bCs/>
          <w:sz w:val="32"/>
          <w:szCs w:val="32"/>
          <w:lang w:val="en-US"/>
        </w:rPr>
        <w:t>€4</w:t>
      </w:r>
      <w:r w:rsidR="00207BB0">
        <w:rPr>
          <w:rFonts w:cstheme="minorHAnsi"/>
          <w:b/>
          <w:bCs/>
          <w:sz w:val="32"/>
          <w:szCs w:val="32"/>
          <w:lang w:val="en-US"/>
        </w:rPr>
        <w:t>3</w:t>
      </w:r>
      <w:r w:rsidRPr="00D3065A">
        <w:rPr>
          <w:rFonts w:cstheme="minorHAnsi"/>
          <w:b/>
          <w:bCs/>
          <w:sz w:val="32"/>
          <w:szCs w:val="32"/>
          <w:lang w:val="en-US"/>
        </w:rPr>
        <w:t>,95</w:t>
      </w: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62"/>
        <w:gridCol w:w="3663"/>
        <w:gridCol w:w="3663"/>
      </w:tblGrid>
      <w:tr w:rsidR="00F25F69" w:rsidRPr="00207BB0" w14:paraId="62880E5D" w14:textId="77777777" w:rsidTr="00566916">
        <w:tc>
          <w:tcPr>
            <w:tcW w:w="3662" w:type="dxa"/>
          </w:tcPr>
          <w:p w14:paraId="4B6C49D9" w14:textId="77777777" w:rsidR="00F25F69" w:rsidRPr="00207BB0" w:rsidRDefault="00F25F69" w:rsidP="00207BB0">
            <w:pPr>
              <w:jc w:val="center"/>
              <w:rPr>
                <w:rFonts w:cstheme="minorHAnsi"/>
                <w:b/>
                <w:bCs/>
                <w:lang w:val="en-US"/>
              </w:rPr>
            </w:pPr>
            <w:r w:rsidRPr="00207BB0">
              <w:rPr>
                <w:rFonts w:cstheme="minorHAnsi"/>
                <w:noProof/>
              </w:rPr>
              <w:drawing>
                <wp:inline distT="0" distB="0" distL="0" distR="0" wp14:anchorId="5BB6E31F" wp14:editId="1233FE45">
                  <wp:extent cx="2160000" cy="2160000"/>
                  <wp:effectExtent l="0" t="0" r="0" b="0"/>
                  <wp:docPr id="1511139513" name="Εικόνα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160000" cy="2160000"/>
                          </a:xfrm>
                          <a:prstGeom prst="rect">
                            <a:avLst/>
                          </a:prstGeom>
                          <a:noFill/>
                          <a:ln>
                            <a:noFill/>
                          </a:ln>
                        </pic:spPr>
                      </pic:pic>
                    </a:graphicData>
                  </a:graphic>
                </wp:inline>
              </w:drawing>
            </w:r>
          </w:p>
        </w:tc>
        <w:tc>
          <w:tcPr>
            <w:tcW w:w="3663" w:type="dxa"/>
          </w:tcPr>
          <w:p w14:paraId="1459F1C3" w14:textId="77777777" w:rsidR="00F25F69" w:rsidRPr="00207BB0" w:rsidRDefault="00F25F69" w:rsidP="00207BB0">
            <w:pPr>
              <w:jc w:val="center"/>
              <w:rPr>
                <w:rFonts w:cstheme="minorHAnsi"/>
                <w:b/>
                <w:bCs/>
                <w:lang w:val="en-US"/>
              </w:rPr>
            </w:pPr>
            <w:r w:rsidRPr="00207BB0">
              <w:rPr>
                <w:rFonts w:cstheme="minorHAnsi"/>
                <w:noProof/>
              </w:rPr>
              <w:drawing>
                <wp:inline distT="0" distB="0" distL="0" distR="0" wp14:anchorId="6FAE6705" wp14:editId="10B30F60">
                  <wp:extent cx="2160000" cy="2160000"/>
                  <wp:effectExtent l="0" t="0" r="0" b="0"/>
                  <wp:docPr id="237481938" name="Εικόνα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160000" cy="2160000"/>
                          </a:xfrm>
                          <a:prstGeom prst="rect">
                            <a:avLst/>
                          </a:prstGeom>
                          <a:noFill/>
                          <a:ln>
                            <a:noFill/>
                          </a:ln>
                        </pic:spPr>
                      </pic:pic>
                    </a:graphicData>
                  </a:graphic>
                </wp:inline>
              </w:drawing>
            </w:r>
          </w:p>
        </w:tc>
        <w:tc>
          <w:tcPr>
            <w:tcW w:w="3663" w:type="dxa"/>
          </w:tcPr>
          <w:p w14:paraId="599C76D7" w14:textId="77777777" w:rsidR="00F25F69" w:rsidRPr="00207BB0" w:rsidRDefault="00F25F69" w:rsidP="00207BB0">
            <w:pPr>
              <w:jc w:val="center"/>
              <w:rPr>
                <w:rFonts w:cstheme="minorHAnsi"/>
                <w:b/>
                <w:bCs/>
                <w:lang w:val="en-US"/>
              </w:rPr>
            </w:pPr>
            <w:r w:rsidRPr="00207BB0">
              <w:rPr>
                <w:rFonts w:cstheme="minorHAnsi"/>
                <w:noProof/>
              </w:rPr>
              <w:drawing>
                <wp:inline distT="0" distB="0" distL="0" distR="0" wp14:anchorId="4061805C" wp14:editId="778622E2">
                  <wp:extent cx="2160000" cy="2160000"/>
                  <wp:effectExtent l="0" t="0" r="0" b="0"/>
                  <wp:docPr id="1076100921" name="Εικόνα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160000" cy="2160000"/>
                          </a:xfrm>
                          <a:prstGeom prst="rect">
                            <a:avLst/>
                          </a:prstGeom>
                          <a:noFill/>
                          <a:ln>
                            <a:noFill/>
                          </a:ln>
                        </pic:spPr>
                      </pic:pic>
                    </a:graphicData>
                  </a:graphic>
                </wp:inline>
              </w:drawing>
            </w:r>
          </w:p>
        </w:tc>
      </w:tr>
      <w:tr w:rsidR="00F25F69" w:rsidRPr="00207BB0" w14:paraId="6D2F2114" w14:textId="77777777" w:rsidTr="00566916">
        <w:tc>
          <w:tcPr>
            <w:tcW w:w="3662" w:type="dxa"/>
          </w:tcPr>
          <w:p w14:paraId="189BF415" w14:textId="77777777" w:rsidR="00F25F69" w:rsidRPr="00207BB0" w:rsidRDefault="00F25F69" w:rsidP="00207BB0">
            <w:pPr>
              <w:jc w:val="center"/>
              <w:rPr>
                <w:rFonts w:cstheme="minorHAnsi"/>
                <w:b/>
                <w:bCs/>
                <w:sz w:val="20"/>
                <w:szCs w:val="20"/>
                <w:lang w:val="en-US"/>
              </w:rPr>
            </w:pPr>
            <w:r w:rsidRPr="00207BB0">
              <w:rPr>
                <w:rFonts w:cstheme="minorHAnsi"/>
                <w:b/>
                <w:bCs/>
                <w:sz w:val="20"/>
                <w:szCs w:val="20"/>
                <w:lang w:val="en-US"/>
              </w:rPr>
              <w:t>Blue 1lb</w:t>
            </w:r>
          </w:p>
        </w:tc>
        <w:tc>
          <w:tcPr>
            <w:tcW w:w="3663" w:type="dxa"/>
          </w:tcPr>
          <w:p w14:paraId="31EF8B7E" w14:textId="77777777" w:rsidR="00F25F69" w:rsidRPr="00207BB0" w:rsidRDefault="00F25F69" w:rsidP="00207BB0">
            <w:pPr>
              <w:jc w:val="center"/>
              <w:rPr>
                <w:rFonts w:cstheme="minorHAnsi"/>
                <w:b/>
                <w:bCs/>
                <w:sz w:val="20"/>
                <w:szCs w:val="20"/>
                <w:lang w:val="en-US"/>
              </w:rPr>
            </w:pPr>
            <w:r w:rsidRPr="00207BB0">
              <w:rPr>
                <w:rFonts w:cstheme="minorHAnsi"/>
                <w:b/>
                <w:bCs/>
                <w:sz w:val="20"/>
                <w:szCs w:val="20"/>
                <w:lang w:val="en-US"/>
              </w:rPr>
              <w:t>Green 1lb</w:t>
            </w:r>
          </w:p>
        </w:tc>
        <w:tc>
          <w:tcPr>
            <w:tcW w:w="3663" w:type="dxa"/>
          </w:tcPr>
          <w:p w14:paraId="4DC72DA6" w14:textId="77777777" w:rsidR="00F25F69" w:rsidRPr="00207BB0" w:rsidRDefault="00F25F69" w:rsidP="00207BB0">
            <w:pPr>
              <w:jc w:val="center"/>
              <w:rPr>
                <w:rFonts w:cstheme="minorHAnsi"/>
                <w:b/>
                <w:bCs/>
                <w:sz w:val="20"/>
                <w:szCs w:val="20"/>
                <w:lang w:val="en-US"/>
              </w:rPr>
            </w:pPr>
            <w:r w:rsidRPr="00207BB0">
              <w:rPr>
                <w:rFonts w:cstheme="minorHAnsi"/>
                <w:b/>
                <w:bCs/>
                <w:sz w:val="20"/>
                <w:szCs w:val="20"/>
                <w:lang w:val="en-US"/>
              </w:rPr>
              <w:t>Aqua 1lb</w:t>
            </w:r>
          </w:p>
        </w:tc>
      </w:tr>
      <w:tr w:rsidR="00207BB0" w:rsidRPr="00207BB0" w14:paraId="3552C904" w14:textId="77777777" w:rsidTr="00566916">
        <w:tc>
          <w:tcPr>
            <w:tcW w:w="3662" w:type="dxa"/>
          </w:tcPr>
          <w:p w14:paraId="5409110E" w14:textId="77777777" w:rsidR="00207BB0" w:rsidRPr="00207BB0" w:rsidRDefault="00207BB0" w:rsidP="00944FE1">
            <w:pPr>
              <w:pStyle w:val="n-zicg"/>
              <w:shd w:val="clear" w:color="auto" w:fill="FFFFFF"/>
              <w:spacing w:before="0" w:beforeAutospacing="0" w:after="0" w:afterAutospacing="0"/>
              <w:jc w:val="both"/>
              <w:rPr>
                <w:rFonts w:asciiTheme="minorHAnsi" w:hAnsiTheme="minorHAnsi" w:cstheme="minorHAnsi"/>
                <w:color w:val="000000"/>
                <w:spacing w:val="6"/>
                <w:sz w:val="20"/>
                <w:szCs w:val="20"/>
                <w:u w:val="single"/>
                <w:lang w:val="en-US"/>
              </w:rPr>
            </w:pPr>
            <w:r w:rsidRPr="00207BB0">
              <w:rPr>
                <w:rStyle w:val="aa"/>
                <w:rFonts w:asciiTheme="minorHAnsi" w:hAnsiTheme="minorHAnsi" w:cstheme="minorHAnsi"/>
                <w:color w:val="000000"/>
                <w:spacing w:val="6"/>
                <w:sz w:val="20"/>
                <w:szCs w:val="20"/>
                <w:u w:val="single"/>
                <w:lang w:val="en-US"/>
              </w:rPr>
              <w:t>Ethereal Blue 8-15mm Quantum Glow:</w:t>
            </w:r>
          </w:p>
          <w:p w14:paraId="7AE036DA" w14:textId="77777777" w:rsidR="00207BB0" w:rsidRPr="00207BB0" w:rsidRDefault="00207BB0" w:rsidP="00944FE1">
            <w:pPr>
              <w:pStyle w:val="n-zicg"/>
              <w:shd w:val="clear" w:color="auto" w:fill="FFFFFF"/>
              <w:spacing w:before="0" w:beforeAutospacing="0" w:after="0" w:afterAutospacing="0"/>
              <w:jc w:val="both"/>
              <w:rPr>
                <w:rFonts w:asciiTheme="minorHAnsi" w:hAnsiTheme="minorHAnsi" w:cstheme="minorHAnsi"/>
                <w:color w:val="000000"/>
                <w:spacing w:val="6"/>
                <w:sz w:val="20"/>
                <w:szCs w:val="20"/>
                <w:lang w:val="en-US"/>
              </w:rPr>
            </w:pPr>
            <w:r w:rsidRPr="00207BB0">
              <w:rPr>
                <w:rFonts w:asciiTheme="minorHAnsi" w:hAnsiTheme="minorHAnsi" w:cstheme="minorHAnsi"/>
                <w:b/>
                <w:bCs/>
                <w:color w:val="000000"/>
                <w:spacing w:val="6"/>
                <w:sz w:val="20"/>
                <w:szCs w:val="20"/>
                <w:lang w:val="en-US"/>
              </w:rPr>
              <w:t>Emission wavelength:</w:t>
            </w:r>
            <w:r w:rsidRPr="00207BB0">
              <w:rPr>
                <w:rFonts w:asciiTheme="minorHAnsi" w:hAnsiTheme="minorHAnsi" w:cstheme="minorHAnsi"/>
                <w:color w:val="000000"/>
                <w:spacing w:val="6"/>
                <w:sz w:val="20"/>
                <w:szCs w:val="20"/>
                <w:lang w:val="en-US"/>
              </w:rPr>
              <w:t xml:space="preserve"> 420nm</w:t>
            </w:r>
          </w:p>
          <w:p w14:paraId="06A53133" w14:textId="77777777" w:rsidR="00207BB0" w:rsidRPr="00207BB0" w:rsidRDefault="00207BB0" w:rsidP="00944FE1">
            <w:pPr>
              <w:pStyle w:val="n-zicg"/>
              <w:shd w:val="clear" w:color="auto" w:fill="FFFFFF"/>
              <w:spacing w:before="0" w:beforeAutospacing="0" w:after="0" w:afterAutospacing="0"/>
              <w:jc w:val="both"/>
              <w:rPr>
                <w:rFonts w:asciiTheme="minorHAnsi" w:hAnsiTheme="minorHAnsi" w:cstheme="minorHAnsi"/>
                <w:color w:val="000000"/>
                <w:spacing w:val="6"/>
                <w:sz w:val="20"/>
                <w:szCs w:val="20"/>
                <w:lang w:val="en-US"/>
              </w:rPr>
            </w:pPr>
            <w:r w:rsidRPr="00207BB0">
              <w:rPr>
                <w:rFonts w:asciiTheme="minorHAnsi" w:hAnsiTheme="minorHAnsi" w:cstheme="minorHAnsi"/>
                <w:b/>
                <w:bCs/>
                <w:color w:val="000000"/>
                <w:spacing w:val="6"/>
                <w:sz w:val="20"/>
                <w:szCs w:val="20"/>
                <w:lang w:val="en-US"/>
              </w:rPr>
              <w:t>Optimum excitation wavelength:</w:t>
            </w:r>
            <w:r w:rsidRPr="00207BB0">
              <w:rPr>
                <w:rFonts w:asciiTheme="minorHAnsi" w:hAnsiTheme="minorHAnsi" w:cstheme="minorHAnsi"/>
                <w:color w:val="000000"/>
                <w:spacing w:val="6"/>
                <w:sz w:val="20"/>
                <w:szCs w:val="20"/>
                <w:lang w:val="en-US"/>
              </w:rPr>
              <w:t>  200 - 450nm (standard and UV light)</w:t>
            </w:r>
          </w:p>
          <w:p w14:paraId="2FAD9485" w14:textId="0A5D2981" w:rsidR="00207BB0" w:rsidRPr="00207BB0" w:rsidRDefault="00207BB0" w:rsidP="00944FE1">
            <w:pPr>
              <w:jc w:val="both"/>
              <w:rPr>
                <w:rFonts w:cstheme="minorHAnsi"/>
                <w:b/>
                <w:bCs/>
                <w:sz w:val="20"/>
                <w:szCs w:val="20"/>
                <w:lang w:val="en-US"/>
              </w:rPr>
            </w:pPr>
            <w:r w:rsidRPr="00207BB0">
              <w:rPr>
                <w:rFonts w:cstheme="minorHAnsi"/>
                <w:b/>
                <w:bCs/>
                <w:color w:val="000000"/>
                <w:spacing w:val="6"/>
                <w:sz w:val="20"/>
                <w:szCs w:val="20"/>
                <w:lang w:val="en-US"/>
              </w:rPr>
              <w:t>Lux:</w:t>
            </w:r>
            <w:r w:rsidRPr="00207BB0">
              <w:rPr>
                <w:rFonts w:cstheme="minorHAnsi"/>
                <w:color w:val="000000"/>
                <w:spacing w:val="6"/>
                <w:sz w:val="20"/>
                <w:szCs w:val="20"/>
                <w:lang w:val="en-US"/>
              </w:rPr>
              <w:t xml:space="preserve"> 8 (0 hours), 2 (2-10 hours)</w:t>
            </w:r>
          </w:p>
        </w:tc>
        <w:tc>
          <w:tcPr>
            <w:tcW w:w="3663" w:type="dxa"/>
          </w:tcPr>
          <w:p w14:paraId="75EA4CB1" w14:textId="77777777" w:rsidR="00207BB0" w:rsidRPr="00207BB0" w:rsidRDefault="00207BB0" w:rsidP="00944FE1">
            <w:pPr>
              <w:pStyle w:val="n-zicg"/>
              <w:shd w:val="clear" w:color="auto" w:fill="FFFFFF"/>
              <w:spacing w:before="0" w:beforeAutospacing="0" w:after="0" w:afterAutospacing="0"/>
              <w:jc w:val="both"/>
              <w:rPr>
                <w:rFonts w:asciiTheme="minorHAnsi" w:hAnsiTheme="minorHAnsi" w:cstheme="minorHAnsi"/>
                <w:color w:val="000000"/>
                <w:spacing w:val="6"/>
                <w:sz w:val="20"/>
                <w:szCs w:val="20"/>
                <w:u w:val="single"/>
                <w:lang w:val="en-US"/>
              </w:rPr>
            </w:pPr>
            <w:r w:rsidRPr="00207BB0">
              <w:rPr>
                <w:rStyle w:val="aa"/>
                <w:rFonts w:asciiTheme="minorHAnsi" w:hAnsiTheme="minorHAnsi" w:cstheme="minorHAnsi"/>
                <w:color w:val="000000"/>
                <w:spacing w:val="6"/>
                <w:sz w:val="20"/>
                <w:szCs w:val="20"/>
                <w:u w:val="single"/>
                <w:lang w:val="en-US"/>
              </w:rPr>
              <w:t>Hot Green 8-15mm Quantum Glow:</w:t>
            </w:r>
          </w:p>
          <w:p w14:paraId="1AE507A3" w14:textId="77777777" w:rsidR="00944FE1" w:rsidRDefault="00207BB0" w:rsidP="00944FE1">
            <w:pPr>
              <w:pStyle w:val="n-zicg"/>
              <w:shd w:val="clear" w:color="auto" w:fill="FFFFFF"/>
              <w:spacing w:before="0" w:beforeAutospacing="0" w:after="0" w:afterAutospacing="0"/>
              <w:jc w:val="both"/>
              <w:rPr>
                <w:rFonts w:asciiTheme="minorHAnsi" w:hAnsiTheme="minorHAnsi" w:cstheme="minorHAnsi"/>
                <w:color w:val="000000"/>
                <w:spacing w:val="6"/>
                <w:sz w:val="20"/>
                <w:szCs w:val="20"/>
                <w:lang w:val="en-US"/>
              </w:rPr>
            </w:pPr>
            <w:r w:rsidRPr="00207BB0">
              <w:rPr>
                <w:rFonts w:asciiTheme="minorHAnsi" w:hAnsiTheme="minorHAnsi" w:cstheme="minorHAnsi"/>
                <w:b/>
                <w:bCs/>
                <w:color w:val="000000"/>
                <w:spacing w:val="6"/>
                <w:sz w:val="20"/>
                <w:szCs w:val="20"/>
                <w:lang w:val="en-US"/>
              </w:rPr>
              <w:t>Emission wavelength:</w:t>
            </w:r>
            <w:r w:rsidRPr="00207BB0">
              <w:rPr>
                <w:rFonts w:asciiTheme="minorHAnsi" w:hAnsiTheme="minorHAnsi" w:cstheme="minorHAnsi"/>
                <w:color w:val="000000"/>
                <w:spacing w:val="6"/>
                <w:sz w:val="20"/>
                <w:szCs w:val="20"/>
                <w:lang w:val="en-US"/>
              </w:rPr>
              <w:t xml:space="preserve"> 520nm</w:t>
            </w:r>
            <w:r w:rsidR="00944FE1">
              <w:rPr>
                <w:rFonts w:asciiTheme="minorHAnsi" w:hAnsiTheme="minorHAnsi" w:cstheme="minorHAnsi"/>
                <w:color w:val="000000"/>
                <w:spacing w:val="6"/>
                <w:sz w:val="20"/>
                <w:szCs w:val="20"/>
                <w:lang w:val="en-US"/>
              </w:rPr>
              <w:t xml:space="preserve"> </w:t>
            </w:r>
          </w:p>
          <w:p w14:paraId="388D2128" w14:textId="5F62C457" w:rsidR="00207BB0" w:rsidRPr="00207BB0" w:rsidRDefault="00207BB0" w:rsidP="00944FE1">
            <w:pPr>
              <w:pStyle w:val="n-zicg"/>
              <w:shd w:val="clear" w:color="auto" w:fill="FFFFFF"/>
              <w:spacing w:before="0" w:beforeAutospacing="0" w:after="0" w:afterAutospacing="0"/>
              <w:jc w:val="both"/>
              <w:rPr>
                <w:rFonts w:asciiTheme="minorHAnsi" w:hAnsiTheme="minorHAnsi" w:cstheme="minorHAnsi"/>
                <w:color w:val="000000"/>
                <w:spacing w:val="6"/>
                <w:sz w:val="20"/>
                <w:szCs w:val="20"/>
                <w:lang w:val="en-US"/>
              </w:rPr>
            </w:pPr>
            <w:r w:rsidRPr="00207BB0">
              <w:rPr>
                <w:rFonts w:asciiTheme="minorHAnsi" w:hAnsiTheme="minorHAnsi" w:cstheme="minorHAnsi"/>
                <w:b/>
                <w:bCs/>
                <w:color w:val="000000"/>
                <w:spacing w:val="6"/>
                <w:sz w:val="20"/>
                <w:szCs w:val="20"/>
                <w:lang w:val="en-US"/>
              </w:rPr>
              <w:t>Optimum excitation wavelength:</w:t>
            </w:r>
            <w:r w:rsidRPr="00207BB0">
              <w:rPr>
                <w:rFonts w:asciiTheme="minorHAnsi" w:hAnsiTheme="minorHAnsi" w:cstheme="minorHAnsi"/>
                <w:color w:val="000000"/>
                <w:spacing w:val="6"/>
                <w:sz w:val="20"/>
                <w:szCs w:val="20"/>
                <w:lang w:val="en-US"/>
              </w:rPr>
              <w:t>  200 - 450nm (standard and UV light)</w:t>
            </w:r>
            <w:r w:rsidRPr="00207BB0">
              <w:rPr>
                <w:rFonts w:asciiTheme="minorHAnsi" w:hAnsiTheme="minorHAnsi" w:cstheme="minorHAnsi"/>
                <w:color w:val="000000"/>
                <w:spacing w:val="6"/>
                <w:sz w:val="20"/>
                <w:szCs w:val="20"/>
                <w:lang w:val="en-US"/>
              </w:rPr>
              <w:br/>
            </w:r>
            <w:r w:rsidRPr="00207BB0">
              <w:rPr>
                <w:rFonts w:asciiTheme="minorHAnsi" w:hAnsiTheme="minorHAnsi" w:cstheme="minorHAnsi"/>
                <w:b/>
                <w:bCs/>
                <w:color w:val="000000"/>
                <w:spacing w:val="6"/>
                <w:sz w:val="20"/>
                <w:szCs w:val="20"/>
                <w:lang w:val="en-US"/>
              </w:rPr>
              <w:t>Lux:</w:t>
            </w:r>
            <w:r w:rsidRPr="00207BB0">
              <w:rPr>
                <w:rFonts w:asciiTheme="minorHAnsi" w:hAnsiTheme="minorHAnsi" w:cstheme="minorHAnsi"/>
                <w:color w:val="000000"/>
                <w:spacing w:val="6"/>
                <w:sz w:val="20"/>
                <w:szCs w:val="20"/>
                <w:lang w:val="en-US"/>
              </w:rPr>
              <w:t xml:space="preserve"> 10 (0 hours), 2 (2-10 hours)</w:t>
            </w:r>
          </w:p>
          <w:p w14:paraId="31278A49" w14:textId="77777777" w:rsidR="00207BB0" w:rsidRPr="00207BB0" w:rsidRDefault="00207BB0" w:rsidP="00944FE1">
            <w:pPr>
              <w:jc w:val="both"/>
              <w:rPr>
                <w:rFonts w:cstheme="minorHAnsi"/>
                <w:b/>
                <w:bCs/>
                <w:sz w:val="20"/>
                <w:szCs w:val="20"/>
                <w:lang w:val="en-US"/>
              </w:rPr>
            </w:pPr>
          </w:p>
        </w:tc>
        <w:tc>
          <w:tcPr>
            <w:tcW w:w="3663" w:type="dxa"/>
          </w:tcPr>
          <w:p w14:paraId="5E5736E5" w14:textId="77777777" w:rsidR="00207BB0" w:rsidRPr="00944FE1" w:rsidRDefault="00207BB0" w:rsidP="00944FE1">
            <w:pPr>
              <w:pStyle w:val="n-zicg"/>
              <w:shd w:val="clear" w:color="auto" w:fill="FFFFFF"/>
              <w:spacing w:before="0" w:beforeAutospacing="0" w:after="0" w:afterAutospacing="0"/>
              <w:jc w:val="both"/>
              <w:rPr>
                <w:rFonts w:asciiTheme="minorHAnsi" w:hAnsiTheme="minorHAnsi" w:cstheme="minorHAnsi"/>
                <w:color w:val="000000"/>
                <w:spacing w:val="6"/>
                <w:sz w:val="20"/>
                <w:szCs w:val="20"/>
                <w:u w:val="single"/>
                <w:lang w:val="en-US"/>
              </w:rPr>
            </w:pPr>
            <w:r w:rsidRPr="00944FE1">
              <w:rPr>
                <w:rStyle w:val="aa"/>
                <w:rFonts w:asciiTheme="minorHAnsi" w:hAnsiTheme="minorHAnsi" w:cstheme="minorHAnsi"/>
                <w:color w:val="000000"/>
                <w:spacing w:val="6"/>
                <w:sz w:val="20"/>
                <w:szCs w:val="20"/>
                <w:u w:val="single"/>
                <w:lang w:val="en-US"/>
              </w:rPr>
              <w:t>Aqua Blaze 8-15mm Quantum Glow:</w:t>
            </w:r>
          </w:p>
          <w:p w14:paraId="52E1E1FB" w14:textId="77777777" w:rsidR="00207BB0" w:rsidRPr="00207BB0" w:rsidRDefault="00207BB0" w:rsidP="00944FE1">
            <w:pPr>
              <w:pStyle w:val="n-zicg"/>
              <w:shd w:val="clear" w:color="auto" w:fill="FFFFFF"/>
              <w:spacing w:before="0" w:beforeAutospacing="0" w:after="0" w:afterAutospacing="0"/>
              <w:jc w:val="both"/>
              <w:rPr>
                <w:rFonts w:asciiTheme="minorHAnsi" w:hAnsiTheme="minorHAnsi" w:cstheme="minorHAnsi"/>
                <w:color w:val="000000"/>
                <w:spacing w:val="6"/>
                <w:sz w:val="20"/>
                <w:szCs w:val="20"/>
                <w:lang w:val="en-US"/>
              </w:rPr>
            </w:pPr>
            <w:r w:rsidRPr="00207BB0">
              <w:rPr>
                <w:rFonts w:asciiTheme="minorHAnsi" w:hAnsiTheme="minorHAnsi" w:cstheme="minorHAnsi"/>
                <w:b/>
                <w:bCs/>
                <w:color w:val="000000"/>
                <w:spacing w:val="6"/>
                <w:sz w:val="20"/>
                <w:szCs w:val="20"/>
                <w:lang w:val="en-US"/>
              </w:rPr>
              <w:t>Emission wavelength:</w:t>
            </w:r>
            <w:r w:rsidRPr="00207BB0">
              <w:rPr>
                <w:rFonts w:asciiTheme="minorHAnsi" w:hAnsiTheme="minorHAnsi" w:cstheme="minorHAnsi"/>
                <w:color w:val="000000"/>
                <w:spacing w:val="6"/>
                <w:sz w:val="20"/>
                <w:szCs w:val="20"/>
                <w:lang w:val="en-US"/>
              </w:rPr>
              <w:t xml:space="preserve"> 480nm</w:t>
            </w:r>
          </w:p>
          <w:p w14:paraId="3EA73E83" w14:textId="77777777" w:rsidR="00207BB0" w:rsidRPr="00207BB0" w:rsidRDefault="00207BB0" w:rsidP="00944FE1">
            <w:pPr>
              <w:pStyle w:val="n-zicg"/>
              <w:shd w:val="clear" w:color="auto" w:fill="FFFFFF"/>
              <w:spacing w:before="0" w:beforeAutospacing="0" w:after="0" w:afterAutospacing="0"/>
              <w:jc w:val="both"/>
              <w:rPr>
                <w:rFonts w:asciiTheme="minorHAnsi" w:hAnsiTheme="minorHAnsi" w:cstheme="minorHAnsi"/>
                <w:color w:val="000000"/>
                <w:spacing w:val="6"/>
                <w:sz w:val="20"/>
                <w:szCs w:val="20"/>
                <w:lang w:val="en-US"/>
              </w:rPr>
            </w:pPr>
            <w:r w:rsidRPr="00207BB0">
              <w:rPr>
                <w:rFonts w:asciiTheme="minorHAnsi" w:hAnsiTheme="minorHAnsi" w:cstheme="minorHAnsi"/>
                <w:b/>
                <w:bCs/>
                <w:color w:val="000000"/>
                <w:spacing w:val="6"/>
                <w:sz w:val="20"/>
                <w:szCs w:val="20"/>
                <w:lang w:val="en-US"/>
              </w:rPr>
              <w:t>Optimum excitation wavelength:</w:t>
            </w:r>
            <w:r w:rsidRPr="00207BB0">
              <w:rPr>
                <w:rFonts w:asciiTheme="minorHAnsi" w:hAnsiTheme="minorHAnsi" w:cstheme="minorHAnsi"/>
                <w:color w:val="000000"/>
                <w:spacing w:val="6"/>
                <w:sz w:val="20"/>
                <w:szCs w:val="20"/>
                <w:lang w:val="en-US"/>
              </w:rPr>
              <w:t>  200 - 450nm (standard and UV light)</w:t>
            </w:r>
          </w:p>
          <w:p w14:paraId="311609BF" w14:textId="77777777" w:rsidR="00207BB0" w:rsidRPr="00207BB0" w:rsidRDefault="00207BB0" w:rsidP="00944FE1">
            <w:pPr>
              <w:pStyle w:val="n-zicg"/>
              <w:shd w:val="clear" w:color="auto" w:fill="FFFFFF"/>
              <w:spacing w:before="0" w:beforeAutospacing="0" w:after="0" w:afterAutospacing="0"/>
              <w:jc w:val="both"/>
              <w:rPr>
                <w:rFonts w:asciiTheme="minorHAnsi" w:hAnsiTheme="minorHAnsi" w:cstheme="minorHAnsi"/>
                <w:color w:val="000000"/>
                <w:spacing w:val="6"/>
                <w:sz w:val="20"/>
                <w:szCs w:val="20"/>
              </w:rPr>
            </w:pPr>
            <w:proofErr w:type="spellStart"/>
            <w:r w:rsidRPr="00207BB0">
              <w:rPr>
                <w:rFonts w:asciiTheme="minorHAnsi" w:hAnsiTheme="minorHAnsi" w:cstheme="minorHAnsi"/>
                <w:b/>
                <w:bCs/>
                <w:color w:val="000000"/>
                <w:spacing w:val="6"/>
                <w:sz w:val="20"/>
                <w:szCs w:val="20"/>
              </w:rPr>
              <w:t>Lux</w:t>
            </w:r>
            <w:proofErr w:type="spellEnd"/>
            <w:r w:rsidRPr="00207BB0">
              <w:rPr>
                <w:rFonts w:asciiTheme="minorHAnsi" w:hAnsiTheme="minorHAnsi" w:cstheme="minorHAnsi"/>
                <w:b/>
                <w:bCs/>
                <w:color w:val="000000"/>
                <w:spacing w:val="6"/>
                <w:sz w:val="20"/>
                <w:szCs w:val="20"/>
              </w:rPr>
              <w:t>:</w:t>
            </w:r>
            <w:r w:rsidRPr="00207BB0">
              <w:rPr>
                <w:rFonts w:asciiTheme="minorHAnsi" w:hAnsiTheme="minorHAnsi" w:cstheme="minorHAnsi"/>
                <w:color w:val="000000"/>
                <w:spacing w:val="6"/>
                <w:sz w:val="20"/>
                <w:szCs w:val="20"/>
              </w:rPr>
              <w:t xml:space="preserve"> 8 (0 </w:t>
            </w:r>
            <w:proofErr w:type="spellStart"/>
            <w:r w:rsidRPr="00207BB0">
              <w:rPr>
                <w:rFonts w:asciiTheme="minorHAnsi" w:hAnsiTheme="minorHAnsi" w:cstheme="minorHAnsi"/>
                <w:color w:val="000000"/>
                <w:spacing w:val="6"/>
                <w:sz w:val="20"/>
                <w:szCs w:val="20"/>
              </w:rPr>
              <w:t>hours</w:t>
            </w:r>
            <w:proofErr w:type="spellEnd"/>
            <w:r w:rsidRPr="00207BB0">
              <w:rPr>
                <w:rFonts w:asciiTheme="minorHAnsi" w:hAnsiTheme="minorHAnsi" w:cstheme="minorHAnsi"/>
                <w:color w:val="000000"/>
                <w:spacing w:val="6"/>
                <w:sz w:val="20"/>
                <w:szCs w:val="20"/>
              </w:rPr>
              <w:t xml:space="preserve">), 2 (2-10 </w:t>
            </w:r>
            <w:proofErr w:type="spellStart"/>
            <w:r w:rsidRPr="00207BB0">
              <w:rPr>
                <w:rFonts w:asciiTheme="minorHAnsi" w:hAnsiTheme="minorHAnsi" w:cstheme="minorHAnsi"/>
                <w:color w:val="000000"/>
                <w:spacing w:val="6"/>
                <w:sz w:val="20"/>
                <w:szCs w:val="20"/>
              </w:rPr>
              <w:t>hours</w:t>
            </w:r>
            <w:proofErr w:type="spellEnd"/>
            <w:r w:rsidRPr="00207BB0">
              <w:rPr>
                <w:rFonts w:asciiTheme="minorHAnsi" w:hAnsiTheme="minorHAnsi" w:cstheme="minorHAnsi"/>
                <w:color w:val="000000"/>
                <w:spacing w:val="6"/>
                <w:sz w:val="20"/>
                <w:szCs w:val="20"/>
              </w:rPr>
              <w:t>)</w:t>
            </w:r>
          </w:p>
          <w:p w14:paraId="54F0CF6F" w14:textId="77777777" w:rsidR="00207BB0" w:rsidRPr="00207BB0" w:rsidRDefault="00207BB0" w:rsidP="00944FE1">
            <w:pPr>
              <w:jc w:val="both"/>
              <w:rPr>
                <w:rFonts w:cstheme="minorHAnsi"/>
                <w:b/>
                <w:bCs/>
                <w:sz w:val="20"/>
                <w:szCs w:val="20"/>
                <w:lang w:val="en-US"/>
              </w:rPr>
            </w:pPr>
          </w:p>
        </w:tc>
      </w:tr>
      <w:tr w:rsidR="00207BB0" w:rsidRPr="00944FE1" w14:paraId="139CF766" w14:textId="77777777" w:rsidTr="00566916">
        <w:tc>
          <w:tcPr>
            <w:tcW w:w="3662" w:type="dxa"/>
          </w:tcPr>
          <w:p w14:paraId="1BE4ADCA" w14:textId="77777777" w:rsidR="00207BB0" w:rsidRPr="00207BB0" w:rsidRDefault="00207BB0" w:rsidP="00944FE1">
            <w:pPr>
              <w:pStyle w:val="n-zicg"/>
              <w:shd w:val="clear" w:color="auto" w:fill="FFFFFF"/>
              <w:spacing w:before="0" w:beforeAutospacing="0" w:after="375" w:afterAutospacing="0"/>
              <w:jc w:val="both"/>
              <w:rPr>
                <w:rFonts w:asciiTheme="minorHAnsi" w:hAnsiTheme="minorHAnsi" w:cstheme="minorHAnsi"/>
                <w:color w:val="000000"/>
                <w:spacing w:val="6"/>
                <w:sz w:val="20"/>
                <w:szCs w:val="20"/>
                <w:lang w:val="en-US"/>
              </w:rPr>
            </w:pPr>
            <w:r w:rsidRPr="00207BB0">
              <w:rPr>
                <w:rStyle w:val="aa"/>
                <w:rFonts w:asciiTheme="minorHAnsi" w:hAnsiTheme="minorHAnsi" w:cstheme="minorHAnsi"/>
                <w:color w:val="000000"/>
                <w:spacing w:val="6"/>
                <w:sz w:val="20"/>
                <w:szCs w:val="20"/>
                <w:lang w:val="en-US"/>
              </w:rPr>
              <w:t xml:space="preserve">NOTE: </w:t>
            </w:r>
            <w:r w:rsidRPr="00207BB0">
              <w:rPr>
                <w:rFonts w:asciiTheme="minorHAnsi" w:hAnsiTheme="minorHAnsi" w:cstheme="minorHAnsi"/>
                <w:color w:val="000000"/>
                <w:spacing w:val="6"/>
                <w:sz w:val="20"/>
                <w:szCs w:val="20"/>
                <w:lang w:val="en-US"/>
              </w:rPr>
              <w:t xml:space="preserve">8-15mm Blue Quantum is one of our most beautiful </w:t>
            </w:r>
            <w:proofErr w:type="spellStart"/>
            <w:r w:rsidRPr="00207BB0">
              <w:rPr>
                <w:rFonts w:asciiTheme="minorHAnsi" w:hAnsiTheme="minorHAnsi" w:cstheme="minorHAnsi"/>
                <w:color w:val="000000"/>
                <w:spacing w:val="6"/>
                <w:sz w:val="20"/>
                <w:szCs w:val="20"/>
                <w:lang w:val="en-US"/>
              </w:rPr>
              <w:t>colours</w:t>
            </w:r>
            <w:proofErr w:type="spellEnd"/>
            <w:r w:rsidRPr="00207BB0">
              <w:rPr>
                <w:rFonts w:asciiTheme="minorHAnsi" w:hAnsiTheme="minorHAnsi" w:cstheme="minorHAnsi"/>
                <w:color w:val="000000"/>
                <w:spacing w:val="6"/>
                <w:sz w:val="20"/>
                <w:szCs w:val="20"/>
                <w:lang w:val="en-US"/>
              </w:rPr>
              <w:t>. The blue resembles a deep blue ocean while the aqua resembles the light blue of a tropical ocean. Blue quantum will last throughout the night but will not be quite as bright as aqua or green. </w:t>
            </w:r>
          </w:p>
          <w:p w14:paraId="350076F6" w14:textId="77777777" w:rsidR="00207BB0" w:rsidRPr="00207BB0" w:rsidRDefault="00207BB0" w:rsidP="00944FE1">
            <w:pPr>
              <w:pStyle w:val="n-zicg"/>
              <w:shd w:val="clear" w:color="auto" w:fill="FFFFFF"/>
              <w:spacing w:before="0" w:beforeAutospacing="0" w:after="0" w:afterAutospacing="0"/>
              <w:jc w:val="both"/>
              <w:rPr>
                <w:rStyle w:val="aa"/>
                <w:rFonts w:asciiTheme="minorHAnsi" w:hAnsiTheme="minorHAnsi" w:cstheme="minorHAnsi"/>
                <w:color w:val="000000"/>
                <w:spacing w:val="6"/>
                <w:sz w:val="20"/>
                <w:szCs w:val="20"/>
                <w:u w:val="single"/>
                <w:lang w:val="en-US"/>
              </w:rPr>
            </w:pPr>
          </w:p>
        </w:tc>
        <w:tc>
          <w:tcPr>
            <w:tcW w:w="3663" w:type="dxa"/>
          </w:tcPr>
          <w:p w14:paraId="6DE095F4" w14:textId="3F870450" w:rsidR="00207BB0" w:rsidRPr="002513CE" w:rsidRDefault="00207BB0" w:rsidP="00944FE1">
            <w:pPr>
              <w:pStyle w:val="n-zicg"/>
              <w:shd w:val="clear" w:color="auto" w:fill="FFFFFF"/>
              <w:spacing w:before="0" w:beforeAutospacing="0" w:after="375" w:afterAutospacing="0"/>
              <w:jc w:val="both"/>
              <w:rPr>
                <w:rStyle w:val="aa"/>
                <w:rFonts w:asciiTheme="minorHAnsi" w:hAnsiTheme="minorHAnsi" w:cstheme="minorHAnsi"/>
                <w:b w:val="0"/>
                <w:bCs w:val="0"/>
                <w:color w:val="000000"/>
                <w:spacing w:val="6"/>
                <w:sz w:val="20"/>
                <w:szCs w:val="20"/>
                <w:lang w:val="en-US"/>
              </w:rPr>
            </w:pPr>
            <w:r w:rsidRPr="00207BB0">
              <w:rPr>
                <w:rStyle w:val="aa"/>
                <w:rFonts w:asciiTheme="minorHAnsi" w:hAnsiTheme="minorHAnsi" w:cstheme="minorHAnsi"/>
                <w:color w:val="000000"/>
                <w:spacing w:val="6"/>
                <w:sz w:val="20"/>
                <w:szCs w:val="20"/>
                <w:lang w:val="en-US"/>
              </w:rPr>
              <w:t xml:space="preserve">NOTE: </w:t>
            </w:r>
            <w:r w:rsidRPr="00207BB0">
              <w:rPr>
                <w:rStyle w:val="aa"/>
                <w:rFonts w:asciiTheme="minorHAnsi" w:hAnsiTheme="minorHAnsi" w:cstheme="minorHAnsi"/>
                <w:b w:val="0"/>
                <w:bCs w:val="0"/>
                <w:color w:val="000000"/>
                <w:spacing w:val="6"/>
                <w:sz w:val="20"/>
                <w:szCs w:val="20"/>
                <w:lang w:val="en-US"/>
              </w:rPr>
              <w:t xml:space="preserve">8-15mm </w:t>
            </w:r>
            <w:r w:rsidRPr="00207BB0">
              <w:rPr>
                <w:rFonts w:asciiTheme="minorHAnsi" w:hAnsiTheme="minorHAnsi" w:cstheme="minorHAnsi"/>
                <w:color w:val="000000"/>
                <w:spacing w:val="6"/>
                <w:sz w:val="20"/>
                <w:szCs w:val="20"/>
                <w:lang w:val="en-US"/>
              </w:rPr>
              <w:t>Green Quantum is our brightest product ever. Green Quantum starts off the night as the brightest product available but keep in mind Quantum Aqua will match its brightness level within the first hour and later become even brighter. The 525 nm green emission wavelength is closer to the center of the visible region, where spectral sensitivity of the human eye is at a maximum. We recommend Hot Green or Aqua for large commercial and emergency exit uses.</w:t>
            </w:r>
          </w:p>
        </w:tc>
        <w:tc>
          <w:tcPr>
            <w:tcW w:w="3663" w:type="dxa"/>
          </w:tcPr>
          <w:p w14:paraId="5BE5A2A2" w14:textId="18036B51" w:rsidR="00207BB0" w:rsidRPr="00207BB0" w:rsidRDefault="00207BB0" w:rsidP="00944FE1">
            <w:pPr>
              <w:pStyle w:val="n-zicg"/>
              <w:shd w:val="clear" w:color="auto" w:fill="FFFFFF"/>
              <w:spacing w:before="0" w:beforeAutospacing="0" w:after="0" w:afterAutospacing="0"/>
              <w:jc w:val="both"/>
              <w:rPr>
                <w:rStyle w:val="aa"/>
                <w:rFonts w:asciiTheme="minorHAnsi" w:hAnsiTheme="minorHAnsi" w:cstheme="minorHAnsi"/>
                <w:color w:val="000000"/>
                <w:spacing w:val="6"/>
                <w:sz w:val="20"/>
                <w:szCs w:val="20"/>
                <w:lang w:val="en-US"/>
              </w:rPr>
            </w:pPr>
            <w:r w:rsidRPr="00207BB0">
              <w:rPr>
                <w:rStyle w:val="aa"/>
                <w:rFonts w:asciiTheme="minorHAnsi" w:hAnsiTheme="minorHAnsi" w:cstheme="minorHAnsi"/>
                <w:color w:val="000000"/>
                <w:spacing w:val="6"/>
                <w:sz w:val="20"/>
                <w:szCs w:val="20"/>
                <w:lang w:val="en-US"/>
              </w:rPr>
              <w:t xml:space="preserve">NOTE: </w:t>
            </w:r>
            <w:r w:rsidRPr="00207BB0">
              <w:rPr>
                <w:rStyle w:val="aa"/>
                <w:rFonts w:asciiTheme="minorHAnsi" w:hAnsiTheme="minorHAnsi" w:cstheme="minorHAnsi"/>
                <w:b w:val="0"/>
                <w:bCs w:val="0"/>
                <w:color w:val="000000"/>
                <w:spacing w:val="6"/>
                <w:sz w:val="20"/>
                <w:szCs w:val="20"/>
                <w:lang w:val="en-US"/>
              </w:rPr>
              <w:t xml:space="preserve">8-15mm Aqua is highly recommended for paths and emergency exits as it holds the best glow throughout the night compared to other </w:t>
            </w:r>
            <w:proofErr w:type="spellStart"/>
            <w:r w:rsidRPr="00207BB0">
              <w:rPr>
                <w:rStyle w:val="aa"/>
                <w:rFonts w:asciiTheme="minorHAnsi" w:hAnsiTheme="minorHAnsi" w:cstheme="minorHAnsi"/>
                <w:b w:val="0"/>
                <w:bCs w:val="0"/>
                <w:color w:val="000000"/>
                <w:spacing w:val="6"/>
                <w:sz w:val="20"/>
                <w:szCs w:val="20"/>
                <w:lang w:val="en-US"/>
              </w:rPr>
              <w:t>colours</w:t>
            </w:r>
            <w:proofErr w:type="spellEnd"/>
            <w:r w:rsidRPr="00207BB0">
              <w:rPr>
                <w:rStyle w:val="aa"/>
                <w:rFonts w:asciiTheme="minorHAnsi" w:hAnsiTheme="minorHAnsi" w:cstheme="minorHAnsi"/>
                <w:b w:val="0"/>
                <w:bCs w:val="0"/>
                <w:color w:val="000000"/>
                <w:spacing w:val="6"/>
                <w:sz w:val="20"/>
                <w:szCs w:val="20"/>
                <w:lang w:val="en-US"/>
              </w:rPr>
              <w:t>.</w:t>
            </w:r>
          </w:p>
        </w:tc>
      </w:tr>
    </w:tbl>
    <w:p w14:paraId="5B07DC87" w14:textId="209D88CA" w:rsidR="00207BB0" w:rsidRPr="00207BB0" w:rsidRDefault="00207BB0" w:rsidP="00207BB0">
      <w:pPr>
        <w:pStyle w:val="n-zicg"/>
        <w:shd w:val="clear" w:color="auto" w:fill="FFFFFF"/>
        <w:spacing w:before="0" w:beforeAutospacing="0" w:after="0" w:afterAutospacing="0"/>
        <w:jc w:val="both"/>
        <w:rPr>
          <w:rFonts w:asciiTheme="minorHAnsi" w:hAnsiTheme="minorHAnsi" w:cstheme="minorHAnsi"/>
          <w:color w:val="000000"/>
          <w:spacing w:val="6"/>
          <w:sz w:val="20"/>
          <w:szCs w:val="20"/>
          <w:lang w:val="en-US"/>
        </w:rPr>
      </w:pPr>
      <w:r w:rsidRPr="00207BB0">
        <w:rPr>
          <w:rFonts w:asciiTheme="minorHAnsi" w:hAnsiTheme="minorHAnsi" w:cstheme="minorHAnsi"/>
          <w:color w:val="000000"/>
          <w:spacing w:val="6"/>
          <w:sz w:val="20"/>
          <w:szCs w:val="20"/>
          <w:lang w:val="en-US"/>
        </w:rPr>
        <w:t>Our new Quantum product line has been formulated to maximize the brightness and longevity of the glow stones while ensuring no photoluminescent microcrystal is wasted. We increased our glow powder by 60% to create our new ultra-premium line, Quantum, for the best glow at the best price. </w:t>
      </w:r>
    </w:p>
    <w:p w14:paraId="0FB150DB" w14:textId="77777777" w:rsidR="00207BB0" w:rsidRPr="002513CE" w:rsidRDefault="00207BB0" w:rsidP="00207BB0">
      <w:pPr>
        <w:pStyle w:val="n-zicg"/>
        <w:shd w:val="clear" w:color="auto" w:fill="FFFFFF"/>
        <w:spacing w:before="0" w:beforeAutospacing="0" w:after="0" w:afterAutospacing="0"/>
        <w:rPr>
          <w:rStyle w:val="aa"/>
          <w:rFonts w:asciiTheme="minorHAnsi" w:hAnsiTheme="minorHAnsi" w:cstheme="minorHAnsi"/>
          <w:color w:val="000000"/>
          <w:spacing w:val="6"/>
          <w:sz w:val="6"/>
          <w:szCs w:val="6"/>
          <w:lang w:val="en-US"/>
        </w:rPr>
      </w:pPr>
    </w:p>
    <w:p w14:paraId="08AFF909" w14:textId="0009B6AA" w:rsidR="00207BB0" w:rsidRPr="00207BB0" w:rsidRDefault="00207BB0" w:rsidP="00207BB0">
      <w:pPr>
        <w:pStyle w:val="n-zicg"/>
        <w:shd w:val="clear" w:color="auto" w:fill="FFFFFF"/>
        <w:spacing w:before="0" w:beforeAutospacing="0" w:after="0" w:afterAutospacing="0"/>
        <w:rPr>
          <w:rFonts w:asciiTheme="minorHAnsi" w:hAnsiTheme="minorHAnsi" w:cstheme="minorHAnsi"/>
          <w:color w:val="000000"/>
          <w:spacing w:val="6"/>
          <w:sz w:val="20"/>
          <w:szCs w:val="20"/>
          <w:lang w:val="en-US"/>
        </w:rPr>
      </w:pPr>
      <w:r w:rsidRPr="00207BB0">
        <w:rPr>
          <w:rStyle w:val="aa"/>
          <w:rFonts w:asciiTheme="minorHAnsi" w:hAnsiTheme="minorHAnsi" w:cstheme="minorHAnsi"/>
          <w:color w:val="000000"/>
          <w:spacing w:val="6"/>
          <w:sz w:val="20"/>
          <w:szCs w:val="20"/>
          <w:lang w:val="en-US"/>
        </w:rPr>
        <w:t xml:space="preserve">Quantum is: </w:t>
      </w:r>
    </w:p>
    <w:p w14:paraId="61F1868A" w14:textId="77777777" w:rsidR="00207BB0" w:rsidRPr="00207BB0" w:rsidRDefault="00207BB0" w:rsidP="00454DF7">
      <w:pPr>
        <w:pStyle w:val="n-zicg"/>
        <w:numPr>
          <w:ilvl w:val="0"/>
          <w:numId w:val="11"/>
        </w:numPr>
        <w:shd w:val="clear" w:color="auto" w:fill="FFFFFF"/>
        <w:spacing w:before="0" w:beforeAutospacing="0" w:after="0" w:afterAutospacing="0"/>
        <w:rPr>
          <w:rFonts w:asciiTheme="minorHAnsi" w:hAnsiTheme="minorHAnsi" w:cstheme="minorHAnsi"/>
          <w:color w:val="000000"/>
          <w:spacing w:val="6"/>
          <w:sz w:val="20"/>
          <w:szCs w:val="20"/>
          <w:lang w:val="en-US"/>
        </w:rPr>
      </w:pPr>
      <w:r w:rsidRPr="00207BB0">
        <w:rPr>
          <w:rFonts w:asciiTheme="minorHAnsi" w:hAnsiTheme="minorHAnsi" w:cstheme="minorHAnsi"/>
          <w:color w:val="000000"/>
          <w:spacing w:val="6"/>
          <w:sz w:val="20"/>
          <w:szCs w:val="20"/>
          <w:lang w:val="en-US"/>
        </w:rPr>
        <w:t>60% more powerful than our commercial grade glow stones</w:t>
      </w:r>
    </w:p>
    <w:p w14:paraId="09C345C9" w14:textId="77777777" w:rsidR="00207BB0" w:rsidRPr="00207BB0" w:rsidRDefault="00207BB0" w:rsidP="00454DF7">
      <w:pPr>
        <w:pStyle w:val="n-zicg"/>
        <w:numPr>
          <w:ilvl w:val="0"/>
          <w:numId w:val="11"/>
        </w:numPr>
        <w:shd w:val="clear" w:color="auto" w:fill="FFFFFF"/>
        <w:spacing w:before="0" w:beforeAutospacing="0" w:after="0" w:afterAutospacing="0"/>
        <w:rPr>
          <w:rFonts w:asciiTheme="minorHAnsi" w:hAnsiTheme="minorHAnsi" w:cstheme="minorHAnsi"/>
          <w:color w:val="000000"/>
          <w:spacing w:val="6"/>
          <w:sz w:val="20"/>
          <w:szCs w:val="20"/>
          <w:lang w:val="en-US"/>
        </w:rPr>
      </w:pPr>
      <w:r w:rsidRPr="00207BB0">
        <w:rPr>
          <w:rFonts w:asciiTheme="minorHAnsi" w:hAnsiTheme="minorHAnsi" w:cstheme="minorHAnsi"/>
          <w:b/>
          <w:bCs/>
          <w:color w:val="000000"/>
          <w:spacing w:val="6"/>
          <w:sz w:val="20"/>
          <w:szCs w:val="20"/>
          <w:lang w:val="en-US"/>
        </w:rPr>
        <w:t>Glow Duration:</w:t>
      </w:r>
      <w:r w:rsidRPr="00207BB0">
        <w:rPr>
          <w:rFonts w:asciiTheme="minorHAnsi" w:hAnsiTheme="minorHAnsi" w:cstheme="minorHAnsi"/>
          <w:color w:val="000000"/>
          <w:spacing w:val="6"/>
          <w:sz w:val="20"/>
          <w:szCs w:val="20"/>
          <w:lang w:val="en-US"/>
        </w:rPr>
        <w:t xml:space="preserve"> 12+ Hours</w:t>
      </w:r>
    </w:p>
    <w:p w14:paraId="2358E7D8" w14:textId="77777777" w:rsidR="00207BB0" w:rsidRPr="00207BB0" w:rsidRDefault="00207BB0" w:rsidP="00454DF7">
      <w:pPr>
        <w:pStyle w:val="n-zicg"/>
        <w:numPr>
          <w:ilvl w:val="0"/>
          <w:numId w:val="11"/>
        </w:numPr>
        <w:shd w:val="clear" w:color="auto" w:fill="FFFFFF"/>
        <w:spacing w:before="0" w:beforeAutospacing="0" w:after="0" w:afterAutospacing="0"/>
        <w:rPr>
          <w:rFonts w:asciiTheme="minorHAnsi" w:hAnsiTheme="minorHAnsi" w:cstheme="minorHAnsi"/>
          <w:color w:val="000000"/>
          <w:spacing w:val="6"/>
          <w:sz w:val="20"/>
          <w:szCs w:val="20"/>
          <w:lang w:val="en-US"/>
        </w:rPr>
      </w:pPr>
      <w:r w:rsidRPr="00207BB0">
        <w:rPr>
          <w:rFonts w:asciiTheme="minorHAnsi" w:hAnsiTheme="minorHAnsi" w:cstheme="minorHAnsi"/>
          <w:b/>
          <w:bCs/>
          <w:color w:val="000000"/>
          <w:spacing w:val="6"/>
          <w:sz w:val="20"/>
          <w:szCs w:val="20"/>
          <w:lang w:val="en-US"/>
        </w:rPr>
        <w:t>Charge time:</w:t>
      </w:r>
      <w:r w:rsidRPr="00207BB0">
        <w:rPr>
          <w:rFonts w:asciiTheme="minorHAnsi" w:hAnsiTheme="minorHAnsi" w:cstheme="minorHAnsi"/>
          <w:color w:val="000000"/>
          <w:spacing w:val="6"/>
          <w:sz w:val="20"/>
          <w:szCs w:val="20"/>
          <w:lang w:val="en-US"/>
        </w:rPr>
        <w:t xml:space="preserve"> 10-20 mins (UV preferred)</w:t>
      </w:r>
    </w:p>
    <w:p w14:paraId="24C3094F" w14:textId="77777777" w:rsidR="00207BB0" w:rsidRDefault="00207BB0" w:rsidP="00454DF7">
      <w:pPr>
        <w:pStyle w:val="n-zicg"/>
        <w:numPr>
          <w:ilvl w:val="0"/>
          <w:numId w:val="11"/>
        </w:numPr>
        <w:shd w:val="clear" w:color="auto" w:fill="FFFFFF"/>
        <w:spacing w:before="0" w:beforeAutospacing="0" w:after="0" w:afterAutospacing="0"/>
        <w:rPr>
          <w:rFonts w:asciiTheme="minorHAnsi" w:hAnsiTheme="minorHAnsi" w:cstheme="minorHAnsi"/>
          <w:color w:val="000000"/>
          <w:spacing w:val="6"/>
          <w:sz w:val="20"/>
          <w:szCs w:val="20"/>
          <w:lang w:val="en-US"/>
        </w:rPr>
      </w:pPr>
      <w:r w:rsidRPr="00207BB0">
        <w:rPr>
          <w:rFonts w:asciiTheme="minorHAnsi" w:hAnsiTheme="minorHAnsi" w:cstheme="minorHAnsi"/>
          <w:b/>
          <w:bCs/>
          <w:color w:val="000000"/>
          <w:spacing w:val="6"/>
          <w:sz w:val="20"/>
          <w:szCs w:val="20"/>
          <w:lang w:val="en-US"/>
        </w:rPr>
        <w:t>Lifespan:</w:t>
      </w:r>
      <w:r w:rsidRPr="00207BB0">
        <w:rPr>
          <w:rFonts w:asciiTheme="minorHAnsi" w:hAnsiTheme="minorHAnsi" w:cstheme="minorHAnsi"/>
          <w:color w:val="000000"/>
          <w:spacing w:val="6"/>
          <w:sz w:val="20"/>
          <w:szCs w:val="20"/>
          <w:lang w:val="en-US"/>
        </w:rPr>
        <w:t xml:space="preserve"> 20+ years </w:t>
      </w:r>
    </w:p>
    <w:p w14:paraId="304C79FD" w14:textId="77777777" w:rsidR="002513CE" w:rsidRPr="002513CE" w:rsidRDefault="002513CE" w:rsidP="00207BB0">
      <w:pPr>
        <w:pStyle w:val="n-zicg"/>
        <w:shd w:val="clear" w:color="auto" w:fill="FFFFFF"/>
        <w:spacing w:before="0" w:beforeAutospacing="0" w:after="0" w:afterAutospacing="0"/>
        <w:rPr>
          <w:rFonts w:asciiTheme="minorHAnsi" w:hAnsiTheme="minorHAnsi" w:cstheme="minorHAnsi"/>
          <w:color w:val="000000"/>
          <w:spacing w:val="6"/>
          <w:sz w:val="14"/>
          <w:szCs w:val="14"/>
          <w:lang w:val="en-US"/>
        </w:rPr>
      </w:pPr>
    </w:p>
    <w:p w14:paraId="2D9C10D8" w14:textId="39BD3F97" w:rsidR="00207BB0" w:rsidRPr="00760FFE" w:rsidRDefault="00207BB0" w:rsidP="00207BB0">
      <w:pPr>
        <w:pStyle w:val="n-zicg"/>
        <w:shd w:val="clear" w:color="auto" w:fill="FFFFFF"/>
        <w:spacing w:before="0" w:beforeAutospacing="0" w:after="375" w:afterAutospacing="0"/>
        <w:jc w:val="both"/>
        <w:rPr>
          <w:rFonts w:asciiTheme="minorHAnsi" w:hAnsiTheme="minorHAnsi" w:cstheme="minorHAnsi"/>
          <w:color w:val="000000"/>
          <w:spacing w:val="6"/>
          <w:sz w:val="20"/>
          <w:szCs w:val="20"/>
          <w:lang w:val="en-US"/>
        </w:rPr>
      </w:pPr>
      <w:r w:rsidRPr="00207BB0">
        <w:rPr>
          <w:rStyle w:val="aa"/>
          <w:rFonts w:asciiTheme="minorHAnsi" w:hAnsiTheme="minorHAnsi" w:cstheme="minorHAnsi"/>
          <w:color w:val="000000"/>
          <w:spacing w:val="6"/>
          <w:sz w:val="20"/>
          <w:szCs w:val="20"/>
          <w:lang w:val="en-US"/>
        </w:rPr>
        <w:t xml:space="preserve">Environmental Accountability: </w:t>
      </w:r>
      <w:r w:rsidRPr="00207BB0">
        <w:rPr>
          <w:rFonts w:asciiTheme="minorHAnsi" w:hAnsiTheme="minorHAnsi" w:cstheme="minorHAnsi"/>
          <w:color w:val="000000"/>
          <w:spacing w:val="6"/>
          <w:sz w:val="20"/>
          <w:szCs w:val="20"/>
          <w:lang w:val="en-US"/>
        </w:rPr>
        <w:t xml:space="preserve">Quantum is a highly durable product, designed for long-term usage. We are committed to continuously innovating to make Core Glow products longer-lasting, more durable, and brighter, in order to continuously improve our environmental impact. </w:t>
      </w:r>
    </w:p>
    <w:p w14:paraId="78BA4143" w14:textId="77777777" w:rsidR="003D1441" w:rsidRPr="0076314B" w:rsidRDefault="003D1441" w:rsidP="003D1441">
      <w:pPr>
        <w:jc w:val="both"/>
        <w:rPr>
          <w:rFonts w:cstheme="minorHAnsi"/>
          <w:b/>
          <w:bCs/>
          <w:sz w:val="32"/>
          <w:szCs w:val="32"/>
          <w:lang w:val="en-US"/>
        </w:rPr>
      </w:pPr>
      <w:r w:rsidRPr="0076314B">
        <w:rPr>
          <w:rFonts w:cstheme="minorHAnsi"/>
          <w:b/>
          <w:bCs/>
          <w:sz w:val="32"/>
          <w:szCs w:val="32"/>
          <w:lang w:val="en-US"/>
        </w:rPr>
        <w:lastRenderedPageBreak/>
        <w:t>Coverage</w:t>
      </w:r>
      <w:r w:rsidRPr="00175437">
        <w:rPr>
          <w:rFonts w:cstheme="minorHAnsi"/>
          <w:b/>
          <w:bCs/>
          <w:sz w:val="32"/>
          <w:szCs w:val="32"/>
          <w:lang w:val="en-US"/>
        </w:rPr>
        <w:t xml:space="preserve"> </w:t>
      </w:r>
      <w:r w:rsidRPr="0076314B">
        <w:rPr>
          <w:rFonts w:cstheme="minorHAnsi"/>
          <w:b/>
          <w:bCs/>
          <w:sz w:val="32"/>
          <w:szCs w:val="32"/>
          <w:lang w:val="en-US"/>
        </w:rPr>
        <w:t>Guide</w:t>
      </w:r>
    </w:p>
    <w:p w14:paraId="1C669D94" w14:textId="588B4221" w:rsidR="003D1441" w:rsidRPr="0076314B" w:rsidRDefault="003D1441" w:rsidP="003D1441">
      <w:pPr>
        <w:jc w:val="both"/>
        <w:rPr>
          <w:rFonts w:cstheme="minorHAnsi"/>
          <w:b/>
          <w:bCs/>
          <w:lang w:val="en-US"/>
        </w:rPr>
      </w:pPr>
      <w:r w:rsidRPr="0076314B">
        <w:rPr>
          <w:rFonts w:cstheme="minorHAnsi"/>
          <w:b/>
          <w:bCs/>
          <w:lang w:val="en-US"/>
        </w:rPr>
        <w:t xml:space="preserve">Based on 1 </w:t>
      </w:r>
      <w:proofErr w:type="spellStart"/>
      <w:r w:rsidRPr="0076314B">
        <w:rPr>
          <w:rFonts w:cstheme="minorHAnsi"/>
          <w:b/>
          <w:bCs/>
          <w:lang w:val="en-US"/>
        </w:rPr>
        <w:t>lb</w:t>
      </w:r>
      <w:proofErr w:type="spellEnd"/>
      <w:r w:rsidRPr="0076314B">
        <w:rPr>
          <w:rFonts w:cstheme="minorHAnsi"/>
          <w:b/>
          <w:bCs/>
          <w:lang w:val="en-US"/>
        </w:rPr>
        <w:t xml:space="preserve"> of Core</w:t>
      </w:r>
      <w:r>
        <w:rPr>
          <w:rFonts w:cstheme="minorHAnsi"/>
          <w:b/>
          <w:bCs/>
          <w:lang w:val="en-US"/>
        </w:rPr>
        <w:t xml:space="preserve"> </w:t>
      </w:r>
      <w:r w:rsidRPr="0076314B">
        <w:rPr>
          <w:rFonts w:cstheme="minorHAnsi"/>
          <w:b/>
          <w:bCs/>
          <w:lang w:val="en-US"/>
        </w:rPr>
        <w:t>Glow Commercial Grade</w:t>
      </w:r>
      <w:r>
        <w:rPr>
          <w:rFonts w:cstheme="minorHAnsi"/>
          <w:b/>
          <w:bCs/>
          <w:lang w:val="en-US"/>
        </w:rPr>
        <w:t xml:space="preserve"> </w:t>
      </w:r>
      <w:r w:rsidRPr="0076314B">
        <w:rPr>
          <w:rFonts w:cstheme="minorHAnsi"/>
          <w:b/>
          <w:bCs/>
          <w:lang w:val="en-US"/>
        </w:rPr>
        <w:t xml:space="preserve">Marble, </w:t>
      </w:r>
      <w:r w:rsidRPr="003D1441">
        <w:rPr>
          <w:rFonts w:cstheme="minorHAnsi"/>
          <w:b/>
          <w:bCs/>
          <w:lang w:val="en-US"/>
        </w:rPr>
        <w:t>8-15 mm stone</w:t>
      </w:r>
    </w:p>
    <w:tbl>
      <w:tblPr>
        <w:tblStyle w:val="a6"/>
        <w:tblW w:w="0" w:type="auto"/>
        <w:shd w:val="clear" w:color="auto" w:fill="000000"/>
        <w:tblLook w:val="04A0" w:firstRow="1" w:lastRow="0" w:firstColumn="1" w:lastColumn="0" w:noHBand="0" w:noVBand="1"/>
      </w:tblPr>
      <w:tblGrid>
        <w:gridCol w:w="3662"/>
        <w:gridCol w:w="3663"/>
        <w:gridCol w:w="3663"/>
      </w:tblGrid>
      <w:tr w:rsidR="003D1441" w14:paraId="06559851" w14:textId="77777777" w:rsidTr="000B124B">
        <w:tc>
          <w:tcPr>
            <w:tcW w:w="3662" w:type="dxa"/>
            <w:shd w:val="clear" w:color="auto" w:fill="000000"/>
          </w:tcPr>
          <w:p w14:paraId="0ABB2FB3" w14:textId="0D3FA5A3" w:rsidR="003D1441" w:rsidRDefault="000B124B" w:rsidP="003D1441">
            <w:pPr>
              <w:jc w:val="center"/>
              <w:rPr>
                <w:rFonts w:cstheme="minorHAnsi"/>
                <w:b/>
                <w:bCs/>
                <w:sz w:val="32"/>
                <w:szCs w:val="32"/>
                <w:lang w:val="en-US"/>
              </w:rPr>
            </w:pPr>
            <w:r>
              <w:rPr>
                <w:noProof/>
              </w:rPr>
              <w:drawing>
                <wp:inline distT="0" distB="0" distL="0" distR="0" wp14:anchorId="4C4A5D92" wp14:editId="78924BF4">
                  <wp:extent cx="2160000" cy="2160000"/>
                  <wp:effectExtent l="0" t="0" r="0" b="0"/>
                  <wp:docPr id="1803886656" name="Εικόνα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160000" cy="2160000"/>
                          </a:xfrm>
                          <a:prstGeom prst="rect">
                            <a:avLst/>
                          </a:prstGeom>
                          <a:noFill/>
                          <a:ln>
                            <a:noFill/>
                          </a:ln>
                        </pic:spPr>
                      </pic:pic>
                    </a:graphicData>
                  </a:graphic>
                </wp:inline>
              </w:drawing>
            </w:r>
          </w:p>
        </w:tc>
        <w:tc>
          <w:tcPr>
            <w:tcW w:w="3663" w:type="dxa"/>
            <w:shd w:val="clear" w:color="auto" w:fill="000000"/>
          </w:tcPr>
          <w:p w14:paraId="4A2196A8" w14:textId="25DA7B4D" w:rsidR="003D1441" w:rsidRDefault="000B124B" w:rsidP="003D1441">
            <w:pPr>
              <w:jc w:val="center"/>
              <w:rPr>
                <w:rFonts w:cstheme="minorHAnsi"/>
                <w:b/>
                <w:bCs/>
                <w:sz w:val="32"/>
                <w:szCs w:val="32"/>
                <w:lang w:val="en-US"/>
              </w:rPr>
            </w:pPr>
            <w:r>
              <w:rPr>
                <w:noProof/>
              </w:rPr>
              <w:drawing>
                <wp:inline distT="0" distB="0" distL="0" distR="0" wp14:anchorId="546B40B5" wp14:editId="58DD6C38">
                  <wp:extent cx="2160000" cy="2160000"/>
                  <wp:effectExtent l="0" t="0" r="0" b="0"/>
                  <wp:docPr id="2079421027" name="Εικόνα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160000" cy="2160000"/>
                          </a:xfrm>
                          <a:prstGeom prst="rect">
                            <a:avLst/>
                          </a:prstGeom>
                          <a:noFill/>
                          <a:ln>
                            <a:noFill/>
                          </a:ln>
                        </pic:spPr>
                      </pic:pic>
                    </a:graphicData>
                  </a:graphic>
                </wp:inline>
              </w:drawing>
            </w:r>
          </w:p>
        </w:tc>
        <w:tc>
          <w:tcPr>
            <w:tcW w:w="3663" w:type="dxa"/>
            <w:shd w:val="clear" w:color="auto" w:fill="000000"/>
          </w:tcPr>
          <w:p w14:paraId="059D8074" w14:textId="623C362E" w:rsidR="003D1441" w:rsidRDefault="000B124B" w:rsidP="003D1441">
            <w:pPr>
              <w:jc w:val="center"/>
              <w:rPr>
                <w:rFonts w:cstheme="minorHAnsi"/>
                <w:b/>
                <w:bCs/>
                <w:sz w:val="32"/>
                <w:szCs w:val="32"/>
                <w:lang w:val="en-US"/>
              </w:rPr>
            </w:pPr>
            <w:r>
              <w:rPr>
                <w:noProof/>
              </w:rPr>
              <w:drawing>
                <wp:inline distT="0" distB="0" distL="0" distR="0" wp14:anchorId="0A330D82" wp14:editId="42FEE3D9">
                  <wp:extent cx="2160000" cy="2160000"/>
                  <wp:effectExtent l="0" t="0" r="0" b="0"/>
                  <wp:docPr id="46580812" name="Εικόνα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160000" cy="2160000"/>
                          </a:xfrm>
                          <a:prstGeom prst="rect">
                            <a:avLst/>
                          </a:prstGeom>
                          <a:noFill/>
                          <a:ln>
                            <a:noFill/>
                          </a:ln>
                        </pic:spPr>
                      </pic:pic>
                    </a:graphicData>
                  </a:graphic>
                </wp:inline>
              </w:drawing>
            </w:r>
          </w:p>
        </w:tc>
      </w:tr>
      <w:tr w:rsidR="000B124B" w:rsidRPr="001B7FB8" w14:paraId="7CC44FF8" w14:textId="77777777" w:rsidTr="000B124B">
        <w:tc>
          <w:tcPr>
            <w:tcW w:w="3662" w:type="dxa"/>
            <w:shd w:val="clear" w:color="auto" w:fill="000000"/>
          </w:tcPr>
          <w:p w14:paraId="72BAD24F" w14:textId="77777777" w:rsidR="003D1441" w:rsidRPr="001B7FB8" w:rsidRDefault="003D1441" w:rsidP="003D1441">
            <w:pPr>
              <w:jc w:val="center"/>
              <w:rPr>
                <w:rFonts w:ascii="Arial" w:hAnsi="Arial" w:cs="Arial"/>
                <w:color w:val="FFFFFF" w:themeColor="background1"/>
                <w:lang w:val="en-US"/>
              </w:rPr>
            </w:pPr>
            <w:r w:rsidRPr="001B7FB8">
              <w:rPr>
                <w:rFonts w:ascii="Arial" w:hAnsi="Arial" w:cs="Arial"/>
                <w:color w:val="FFFFFF" w:themeColor="background1"/>
                <w:lang w:val="en-US"/>
              </w:rPr>
              <w:t>FULL</w:t>
            </w:r>
          </w:p>
          <w:p w14:paraId="1CC11B6B" w14:textId="5FB47B08" w:rsidR="003D1441" w:rsidRPr="000B124B" w:rsidRDefault="003D1441" w:rsidP="003D1441">
            <w:pPr>
              <w:jc w:val="center"/>
              <w:rPr>
                <w:rFonts w:cstheme="minorHAnsi"/>
                <w:b/>
                <w:bCs/>
                <w:color w:val="FFFFFF" w:themeColor="background1"/>
                <w:sz w:val="32"/>
                <w:szCs w:val="32"/>
                <w:lang w:val="en-US"/>
              </w:rPr>
            </w:pPr>
            <w:r w:rsidRPr="001B7FB8">
              <w:rPr>
                <w:rFonts w:ascii="Arial" w:hAnsi="Arial" w:cs="Arial"/>
                <w:color w:val="FFFFFF" w:themeColor="background1"/>
                <w:lang w:val="en-US"/>
              </w:rPr>
              <w:t xml:space="preserve">1 </w:t>
            </w:r>
            <w:proofErr w:type="spellStart"/>
            <w:r w:rsidRPr="001B7FB8">
              <w:rPr>
                <w:rFonts w:ascii="Arial" w:hAnsi="Arial" w:cs="Arial"/>
                <w:color w:val="FFFFFF" w:themeColor="background1"/>
                <w:lang w:val="en-US"/>
              </w:rPr>
              <w:t>lb</w:t>
            </w:r>
            <w:proofErr w:type="spellEnd"/>
            <w:r w:rsidRPr="001B7FB8">
              <w:rPr>
                <w:rFonts w:ascii="Arial" w:hAnsi="Arial" w:cs="Arial"/>
                <w:color w:val="FFFFFF" w:themeColor="background1"/>
                <w:lang w:val="en-US"/>
              </w:rPr>
              <w:t xml:space="preserve"> covers 1 </w:t>
            </w:r>
            <w:proofErr w:type="spellStart"/>
            <w:proofErr w:type="gramStart"/>
            <w:r w:rsidRPr="001B7FB8">
              <w:rPr>
                <w:rFonts w:ascii="Arial" w:hAnsi="Arial" w:cs="Arial"/>
                <w:color w:val="FFFFFF" w:themeColor="background1"/>
                <w:lang w:val="en-US"/>
              </w:rPr>
              <w:t>sq.ft</w:t>
            </w:r>
            <w:proofErr w:type="spellEnd"/>
            <w:proofErr w:type="gramEnd"/>
          </w:p>
        </w:tc>
        <w:tc>
          <w:tcPr>
            <w:tcW w:w="3663" w:type="dxa"/>
            <w:shd w:val="clear" w:color="auto" w:fill="000000"/>
          </w:tcPr>
          <w:p w14:paraId="25E07F1A" w14:textId="77777777" w:rsidR="003D1441" w:rsidRPr="001B7FB8" w:rsidRDefault="003D1441" w:rsidP="003D1441">
            <w:pPr>
              <w:jc w:val="center"/>
              <w:rPr>
                <w:rFonts w:ascii="Arial" w:hAnsi="Arial" w:cs="Arial"/>
                <w:color w:val="FFFFFF" w:themeColor="background1"/>
                <w:lang w:val="en-US"/>
              </w:rPr>
            </w:pPr>
            <w:r w:rsidRPr="001B7FB8">
              <w:rPr>
                <w:rFonts w:ascii="Arial" w:hAnsi="Arial" w:cs="Arial"/>
                <w:color w:val="FFFFFF" w:themeColor="background1"/>
                <w:lang w:val="en-US"/>
              </w:rPr>
              <w:t>MEDIUM</w:t>
            </w:r>
          </w:p>
          <w:p w14:paraId="37458FFE" w14:textId="7E13594F" w:rsidR="003D1441" w:rsidRPr="000B124B" w:rsidRDefault="003D1441" w:rsidP="003D1441">
            <w:pPr>
              <w:jc w:val="center"/>
              <w:rPr>
                <w:rFonts w:cstheme="minorHAnsi"/>
                <w:b/>
                <w:bCs/>
                <w:color w:val="FFFFFF" w:themeColor="background1"/>
                <w:sz w:val="32"/>
                <w:szCs w:val="32"/>
                <w:lang w:val="en-US"/>
              </w:rPr>
            </w:pPr>
            <w:r w:rsidRPr="001B7FB8">
              <w:rPr>
                <w:rFonts w:ascii="Arial" w:hAnsi="Arial" w:cs="Arial"/>
                <w:color w:val="FFFFFF" w:themeColor="background1"/>
                <w:lang w:val="en-US"/>
              </w:rPr>
              <w:t xml:space="preserve">1 </w:t>
            </w:r>
            <w:proofErr w:type="spellStart"/>
            <w:r w:rsidRPr="001B7FB8">
              <w:rPr>
                <w:rFonts w:ascii="Arial" w:hAnsi="Arial" w:cs="Arial"/>
                <w:color w:val="FFFFFF" w:themeColor="background1"/>
                <w:lang w:val="en-US"/>
              </w:rPr>
              <w:t>lb</w:t>
            </w:r>
            <w:proofErr w:type="spellEnd"/>
            <w:r w:rsidRPr="001B7FB8">
              <w:rPr>
                <w:rFonts w:ascii="Arial" w:hAnsi="Arial" w:cs="Arial"/>
                <w:color w:val="FFFFFF" w:themeColor="background1"/>
                <w:lang w:val="en-US"/>
              </w:rPr>
              <w:t xml:space="preserve"> covers 8 </w:t>
            </w:r>
            <w:proofErr w:type="spellStart"/>
            <w:proofErr w:type="gramStart"/>
            <w:r w:rsidRPr="001B7FB8">
              <w:rPr>
                <w:rFonts w:ascii="Arial" w:hAnsi="Arial" w:cs="Arial"/>
                <w:color w:val="FFFFFF" w:themeColor="background1"/>
                <w:lang w:val="en-US"/>
              </w:rPr>
              <w:t>sq.ft</w:t>
            </w:r>
            <w:proofErr w:type="spellEnd"/>
            <w:proofErr w:type="gramEnd"/>
          </w:p>
        </w:tc>
        <w:tc>
          <w:tcPr>
            <w:tcW w:w="3663" w:type="dxa"/>
            <w:shd w:val="clear" w:color="auto" w:fill="000000"/>
          </w:tcPr>
          <w:p w14:paraId="433D8A5E" w14:textId="77777777" w:rsidR="003D1441" w:rsidRPr="001B7FB8" w:rsidRDefault="003D1441" w:rsidP="003D1441">
            <w:pPr>
              <w:jc w:val="center"/>
              <w:rPr>
                <w:rFonts w:ascii="Arial" w:hAnsi="Arial" w:cs="Arial"/>
                <w:color w:val="FFFFFF" w:themeColor="background1"/>
                <w:lang w:val="en-US"/>
              </w:rPr>
            </w:pPr>
            <w:r w:rsidRPr="001B7FB8">
              <w:rPr>
                <w:rFonts w:ascii="Arial" w:hAnsi="Arial" w:cs="Arial"/>
                <w:color w:val="FFFFFF" w:themeColor="background1"/>
                <w:lang w:val="en-US"/>
              </w:rPr>
              <w:t>EXTRA-LIGHT</w:t>
            </w:r>
          </w:p>
          <w:p w14:paraId="02B1DEFD" w14:textId="60939862" w:rsidR="003D1441" w:rsidRPr="000B124B" w:rsidRDefault="003D1441" w:rsidP="003D1441">
            <w:pPr>
              <w:jc w:val="center"/>
              <w:rPr>
                <w:rFonts w:cstheme="minorHAnsi"/>
                <w:b/>
                <w:bCs/>
                <w:color w:val="FFFFFF" w:themeColor="background1"/>
                <w:sz w:val="32"/>
                <w:szCs w:val="32"/>
                <w:lang w:val="en-US"/>
              </w:rPr>
            </w:pPr>
            <w:r w:rsidRPr="001B7FB8">
              <w:rPr>
                <w:rFonts w:ascii="Arial" w:hAnsi="Arial" w:cs="Arial"/>
                <w:color w:val="FFFFFF" w:themeColor="background1"/>
                <w:lang w:val="en-US"/>
              </w:rPr>
              <w:t xml:space="preserve">1 </w:t>
            </w:r>
            <w:proofErr w:type="spellStart"/>
            <w:r w:rsidRPr="001B7FB8">
              <w:rPr>
                <w:rFonts w:ascii="Arial" w:hAnsi="Arial" w:cs="Arial"/>
                <w:color w:val="FFFFFF" w:themeColor="background1"/>
                <w:lang w:val="en-US"/>
              </w:rPr>
              <w:t>lb</w:t>
            </w:r>
            <w:proofErr w:type="spellEnd"/>
            <w:r w:rsidRPr="001B7FB8">
              <w:rPr>
                <w:rFonts w:ascii="Arial" w:hAnsi="Arial" w:cs="Arial"/>
                <w:color w:val="FFFFFF" w:themeColor="background1"/>
                <w:lang w:val="en-US"/>
              </w:rPr>
              <w:t xml:space="preserve"> covers 64 </w:t>
            </w:r>
            <w:proofErr w:type="spellStart"/>
            <w:proofErr w:type="gramStart"/>
            <w:r w:rsidRPr="001B7FB8">
              <w:rPr>
                <w:rFonts w:ascii="Arial" w:hAnsi="Arial" w:cs="Arial"/>
                <w:color w:val="FFFFFF" w:themeColor="background1"/>
                <w:lang w:val="en-US"/>
              </w:rPr>
              <w:t>sq.ft</w:t>
            </w:r>
            <w:proofErr w:type="spellEnd"/>
            <w:proofErr w:type="gramEnd"/>
          </w:p>
        </w:tc>
      </w:tr>
      <w:tr w:rsidR="003D1441" w14:paraId="5FD0E3D6" w14:textId="77777777" w:rsidTr="000B124B">
        <w:tc>
          <w:tcPr>
            <w:tcW w:w="3662" w:type="dxa"/>
            <w:shd w:val="clear" w:color="auto" w:fill="000000"/>
          </w:tcPr>
          <w:p w14:paraId="123CE8EA" w14:textId="3D74DA17" w:rsidR="003D1441" w:rsidRDefault="000B124B" w:rsidP="003D1441">
            <w:pPr>
              <w:jc w:val="center"/>
              <w:rPr>
                <w:rFonts w:cstheme="minorHAnsi"/>
                <w:b/>
                <w:bCs/>
                <w:sz w:val="32"/>
                <w:szCs w:val="32"/>
                <w:lang w:val="en-US"/>
              </w:rPr>
            </w:pPr>
            <w:r>
              <w:rPr>
                <w:noProof/>
              </w:rPr>
              <w:drawing>
                <wp:inline distT="0" distB="0" distL="0" distR="0" wp14:anchorId="2DB07CB2" wp14:editId="07A58E15">
                  <wp:extent cx="2160000" cy="2160000"/>
                  <wp:effectExtent l="0" t="0" r="0" b="0"/>
                  <wp:docPr id="732057370" name="Εικόνα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160000" cy="2160000"/>
                          </a:xfrm>
                          <a:prstGeom prst="rect">
                            <a:avLst/>
                          </a:prstGeom>
                          <a:noFill/>
                          <a:ln>
                            <a:noFill/>
                          </a:ln>
                        </pic:spPr>
                      </pic:pic>
                    </a:graphicData>
                  </a:graphic>
                </wp:inline>
              </w:drawing>
            </w:r>
          </w:p>
        </w:tc>
        <w:tc>
          <w:tcPr>
            <w:tcW w:w="3663" w:type="dxa"/>
            <w:shd w:val="clear" w:color="auto" w:fill="000000"/>
          </w:tcPr>
          <w:p w14:paraId="45C02150" w14:textId="286B306E" w:rsidR="003D1441" w:rsidRDefault="000B124B" w:rsidP="003D1441">
            <w:pPr>
              <w:jc w:val="center"/>
              <w:rPr>
                <w:rFonts w:cstheme="minorHAnsi"/>
                <w:b/>
                <w:bCs/>
                <w:sz w:val="32"/>
                <w:szCs w:val="32"/>
                <w:lang w:val="en-US"/>
              </w:rPr>
            </w:pPr>
            <w:r>
              <w:rPr>
                <w:noProof/>
              </w:rPr>
              <w:drawing>
                <wp:inline distT="0" distB="0" distL="0" distR="0" wp14:anchorId="4DB0225A" wp14:editId="7BBCD5A7">
                  <wp:extent cx="2160000" cy="2160000"/>
                  <wp:effectExtent l="0" t="0" r="0" b="0"/>
                  <wp:docPr id="1426558691" name="Εικόνα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160000" cy="2160000"/>
                          </a:xfrm>
                          <a:prstGeom prst="rect">
                            <a:avLst/>
                          </a:prstGeom>
                          <a:noFill/>
                          <a:ln>
                            <a:noFill/>
                          </a:ln>
                        </pic:spPr>
                      </pic:pic>
                    </a:graphicData>
                  </a:graphic>
                </wp:inline>
              </w:drawing>
            </w:r>
          </w:p>
        </w:tc>
        <w:tc>
          <w:tcPr>
            <w:tcW w:w="3663" w:type="dxa"/>
            <w:shd w:val="clear" w:color="auto" w:fill="000000"/>
          </w:tcPr>
          <w:p w14:paraId="76CADEC3" w14:textId="224E200A" w:rsidR="003D1441" w:rsidRDefault="000B124B" w:rsidP="003D1441">
            <w:pPr>
              <w:jc w:val="center"/>
              <w:rPr>
                <w:rFonts w:cstheme="minorHAnsi"/>
                <w:b/>
                <w:bCs/>
                <w:sz w:val="32"/>
                <w:szCs w:val="32"/>
                <w:lang w:val="en-US"/>
              </w:rPr>
            </w:pPr>
            <w:r>
              <w:rPr>
                <w:noProof/>
              </w:rPr>
              <w:drawing>
                <wp:inline distT="0" distB="0" distL="0" distR="0" wp14:anchorId="0D56ED85" wp14:editId="095238DF">
                  <wp:extent cx="2160000" cy="2160000"/>
                  <wp:effectExtent l="0" t="0" r="0" b="0"/>
                  <wp:docPr id="75384981" name="Εικόνα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160000" cy="2160000"/>
                          </a:xfrm>
                          <a:prstGeom prst="rect">
                            <a:avLst/>
                          </a:prstGeom>
                          <a:noFill/>
                          <a:ln>
                            <a:noFill/>
                          </a:ln>
                        </pic:spPr>
                      </pic:pic>
                    </a:graphicData>
                  </a:graphic>
                </wp:inline>
              </w:drawing>
            </w:r>
          </w:p>
        </w:tc>
      </w:tr>
      <w:tr w:rsidR="000B124B" w:rsidRPr="001B7FB8" w14:paraId="7DFFBB4F" w14:textId="77777777" w:rsidTr="000B124B">
        <w:tc>
          <w:tcPr>
            <w:tcW w:w="3662" w:type="dxa"/>
            <w:shd w:val="clear" w:color="auto" w:fill="000000"/>
          </w:tcPr>
          <w:p w14:paraId="20842150" w14:textId="77777777" w:rsidR="003D1441" w:rsidRPr="001B7FB8" w:rsidRDefault="003D1441" w:rsidP="003D1441">
            <w:pPr>
              <w:jc w:val="center"/>
              <w:rPr>
                <w:rFonts w:ascii="Arial" w:hAnsi="Arial" w:cs="Arial"/>
                <w:color w:val="FFFFFF" w:themeColor="background1"/>
                <w:lang w:val="en-US"/>
              </w:rPr>
            </w:pPr>
            <w:r w:rsidRPr="001B7FB8">
              <w:rPr>
                <w:rFonts w:ascii="Arial" w:hAnsi="Arial" w:cs="Arial"/>
                <w:color w:val="FFFFFF" w:themeColor="background1"/>
                <w:lang w:val="en-US"/>
              </w:rPr>
              <w:t>HEAVY</w:t>
            </w:r>
          </w:p>
          <w:p w14:paraId="6BC17277" w14:textId="6F6F5B97" w:rsidR="003D1441" w:rsidRPr="000B124B" w:rsidRDefault="003D1441" w:rsidP="003D1441">
            <w:pPr>
              <w:jc w:val="center"/>
              <w:rPr>
                <w:rFonts w:cstheme="minorHAnsi"/>
                <w:b/>
                <w:bCs/>
                <w:color w:val="FFFFFF" w:themeColor="background1"/>
                <w:sz w:val="32"/>
                <w:szCs w:val="32"/>
                <w:lang w:val="en-US"/>
              </w:rPr>
            </w:pPr>
            <w:r w:rsidRPr="001B7FB8">
              <w:rPr>
                <w:rFonts w:ascii="Arial" w:hAnsi="Arial" w:cs="Arial"/>
                <w:color w:val="FFFFFF" w:themeColor="background1"/>
                <w:lang w:val="en-US"/>
              </w:rPr>
              <w:t xml:space="preserve">1 </w:t>
            </w:r>
            <w:proofErr w:type="spellStart"/>
            <w:r w:rsidRPr="001B7FB8">
              <w:rPr>
                <w:rFonts w:ascii="Arial" w:hAnsi="Arial" w:cs="Arial"/>
                <w:color w:val="FFFFFF" w:themeColor="background1"/>
                <w:lang w:val="en-US"/>
              </w:rPr>
              <w:t>lb</w:t>
            </w:r>
            <w:proofErr w:type="spellEnd"/>
            <w:r w:rsidRPr="001B7FB8">
              <w:rPr>
                <w:rFonts w:ascii="Arial" w:hAnsi="Arial" w:cs="Arial"/>
                <w:color w:val="FFFFFF" w:themeColor="background1"/>
                <w:lang w:val="en-US"/>
              </w:rPr>
              <w:t xml:space="preserve"> covers 2 </w:t>
            </w:r>
            <w:proofErr w:type="spellStart"/>
            <w:proofErr w:type="gramStart"/>
            <w:r w:rsidRPr="001B7FB8">
              <w:rPr>
                <w:rFonts w:ascii="Arial" w:hAnsi="Arial" w:cs="Arial"/>
                <w:color w:val="FFFFFF" w:themeColor="background1"/>
                <w:lang w:val="en-US"/>
              </w:rPr>
              <w:t>sq.ft</w:t>
            </w:r>
            <w:proofErr w:type="spellEnd"/>
            <w:proofErr w:type="gramEnd"/>
          </w:p>
        </w:tc>
        <w:tc>
          <w:tcPr>
            <w:tcW w:w="3663" w:type="dxa"/>
            <w:shd w:val="clear" w:color="auto" w:fill="000000"/>
          </w:tcPr>
          <w:p w14:paraId="04B8D889" w14:textId="77777777" w:rsidR="003D1441" w:rsidRPr="001B7FB8" w:rsidRDefault="003D1441" w:rsidP="003D1441">
            <w:pPr>
              <w:jc w:val="center"/>
              <w:rPr>
                <w:rFonts w:ascii="Arial" w:hAnsi="Arial" w:cs="Arial"/>
                <w:color w:val="FFFFFF" w:themeColor="background1"/>
                <w:lang w:val="en-US"/>
              </w:rPr>
            </w:pPr>
            <w:r w:rsidRPr="001B7FB8">
              <w:rPr>
                <w:rFonts w:ascii="Arial" w:hAnsi="Arial" w:cs="Arial"/>
                <w:color w:val="FFFFFF" w:themeColor="background1"/>
                <w:lang w:val="en-US"/>
              </w:rPr>
              <w:t>MEDIUM-LIGHT</w:t>
            </w:r>
          </w:p>
          <w:p w14:paraId="77512461" w14:textId="625B1C0D" w:rsidR="003D1441" w:rsidRPr="000B124B" w:rsidRDefault="003D1441" w:rsidP="003D1441">
            <w:pPr>
              <w:jc w:val="center"/>
              <w:rPr>
                <w:rFonts w:cstheme="minorHAnsi"/>
                <w:b/>
                <w:bCs/>
                <w:color w:val="FFFFFF" w:themeColor="background1"/>
                <w:sz w:val="32"/>
                <w:szCs w:val="32"/>
                <w:lang w:val="en-US"/>
              </w:rPr>
            </w:pPr>
            <w:r w:rsidRPr="001B7FB8">
              <w:rPr>
                <w:rFonts w:ascii="Arial" w:hAnsi="Arial" w:cs="Arial"/>
                <w:color w:val="FFFFFF" w:themeColor="background1"/>
                <w:lang w:val="en-US"/>
              </w:rPr>
              <w:t xml:space="preserve">1 </w:t>
            </w:r>
            <w:proofErr w:type="spellStart"/>
            <w:r w:rsidRPr="001B7FB8">
              <w:rPr>
                <w:rFonts w:ascii="Arial" w:hAnsi="Arial" w:cs="Arial"/>
                <w:color w:val="FFFFFF" w:themeColor="background1"/>
                <w:lang w:val="en-US"/>
              </w:rPr>
              <w:t>lb</w:t>
            </w:r>
            <w:proofErr w:type="spellEnd"/>
            <w:r w:rsidRPr="001B7FB8">
              <w:rPr>
                <w:rFonts w:ascii="Arial" w:hAnsi="Arial" w:cs="Arial"/>
                <w:color w:val="FFFFFF" w:themeColor="background1"/>
                <w:lang w:val="en-US"/>
              </w:rPr>
              <w:t xml:space="preserve"> covers 16 </w:t>
            </w:r>
            <w:proofErr w:type="spellStart"/>
            <w:proofErr w:type="gramStart"/>
            <w:r w:rsidRPr="001B7FB8">
              <w:rPr>
                <w:rFonts w:ascii="Arial" w:hAnsi="Arial" w:cs="Arial"/>
                <w:color w:val="FFFFFF" w:themeColor="background1"/>
                <w:lang w:val="en-US"/>
              </w:rPr>
              <w:t>sq.ft</w:t>
            </w:r>
            <w:proofErr w:type="spellEnd"/>
            <w:proofErr w:type="gramEnd"/>
          </w:p>
        </w:tc>
        <w:tc>
          <w:tcPr>
            <w:tcW w:w="3663" w:type="dxa"/>
            <w:shd w:val="clear" w:color="auto" w:fill="000000"/>
          </w:tcPr>
          <w:p w14:paraId="76453CA7" w14:textId="77777777" w:rsidR="003D1441" w:rsidRPr="001B7FB8" w:rsidRDefault="003D1441" w:rsidP="003D1441">
            <w:pPr>
              <w:jc w:val="center"/>
              <w:rPr>
                <w:rFonts w:ascii="Arial" w:hAnsi="Arial" w:cs="Arial"/>
                <w:color w:val="FFFFFF" w:themeColor="background1"/>
                <w:lang w:val="en-US"/>
              </w:rPr>
            </w:pPr>
            <w:r w:rsidRPr="001B7FB8">
              <w:rPr>
                <w:rFonts w:ascii="Arial" w:hAnsi="Arial" w:cs="Arial"/>
                <w:color w:val="FFFFFF" w:themeColor="background1"/>
                <w:lang w:val="en-US"/>
              </w:rPr>
              <w:t>SPARSE</w:t>
            </w:r>
          </w:p>
          <w:p w14:paraId="7EEDA5D4" w14:textId="1D1C0348" w:rsidR="003D1441" w:rsidRPr="000B124B" w:rsidRDefault="003D1441" w:rsidP="003D1441">
            <w:pPr>
              <w:jc w:val="center"/>
              <w:rPr>
                <w:rFonts w:cstheme="minorHAnsi"/>
                <w:b/>
                <w:bCs/>
                <w:color w:val="FFFFFF" w:themeColor="background1"/>
                <w:sz w:val="32"/>
                <w:szCs w:val="32"/>
                <w:lang w:val="en-US"/>
              </w:rPr>
            </w:pPr>
            <w:r w:rsidRPr="001B7FB8">
              <w:rPr>
                <w:rFonts w:ascii="Arial" w:hAnsi="Arial" w:cs="Arial"/>
                <w:color w:val="FFFFFF" w:themeColor="background1"/>
                <w:lang w:val="en-US"/>
              </w:rPr>
              <w:t xml:space="preserve">1 </w:t>
            </w:r>
            <w:proofErr w:type="spellStart"/>
            <w:r w:rsidRPr="001B7FB8">
              <w:rPr>
                <w:rFonts w:ascii="Arial" w:hAnsi="Arial" w:cs="Arial"/>
                <w:color w:val="FFFFFF" w:themeColor="background1"/>
                <w:lang w:val="en-US"/>
              </w:rPr>
              <w:t>lb</w:t>
            </w:r>
            <w:proofErr w:type="spellEnd"/>
            <w:r w:rsidRPr="001B7FB8">
              <w:rPr>
                <w:rFonts w:ascii="Arial" w:hAnsi="Arial" w:cs="Arial"/>
                <w:color w:val="FFFFFF" w:themeColor="background1"/>
                <w:lang w:val="en-US"/>
              </w:rPr>
              <w:t xml:space="preserve"> covers 128 </w:t>
            </w:r>
            <w:proofErr w:type="spellStart"/>
            <w:proofErr w:type="gramStart"/>
            <w:r w:rsidRPr="001B7FB8">
              <w:rPr>
                <w:rFonts w:ascii="Arial" w:hAnsi="Arial" w:cs="Arial"/>
                <w:color w:val="FFFFFF" w:themeColor="background1"/>
                <w:lang w:val="en-US"/>
              </w:rPr>
              <w:t>sq.ft</w:t>
            </w:r>
            <w:proofErr w:type="spellEnd"/>
            <w:proofErr w:type="gramEnd"/>
          </w:p>
        </w:tc>
      </w:tr>
      <w:tr w:rsidR="003D1441" w14:paraId="37B4899A" w14:textId="77777777" w:rsidTr="000B124B">
        <w:tc>
          <w:tcPr>
            <w:tcW w:w="3662" w:type="dxa"/>
            <w:shd w:val="clear" w:color="auto" w:fill="000000"/>
          </w:tcPr>
          <w:p w14:paraId="56C1CB4C" w14:textId="6642C774" w:rsidR="003D1441" w:rsidRDefault="000B124B" w:rsidP="003D1441">
            <w:pPr>
              <w:jc w:val="center"/>
              <w:rPr>
                <w:rFonts w:cstheme="minorHAnsi"/>
                <w:b/>
                <w:bCs/>
                <w:sz w:val="32"/>
                <w:szCs w:val="32"/>
                <w:lang w:val="en-US"/>
              </w:rPr>
            </w:pPr>
            <w:r>
              <w:rPr>
                <w:noProof/>
              </w:rPr>
              <w:drawing>
                <wp:inline distT="0" distB="0" distL="0" distR="0" wp14:anchorId="4329E6C9" wp14:editId="042C0722">
                  <wp:extent cx="2160000" cy="2160000"/>
                  <wp:effectExtent l="0" t="0" r="0" b="0"/>
                  <wp:docPr id="104254362" name="Εικόνα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160000" cy="2160000"/>
                          </a:xfrm>
                          <a:prstGeom prst="rect">
                            <a:avLst/>
                          </a:prstGeom>
                          <a:noFill/>
                          <a:ln>
                            <a:noFill/>
                          </a:ln>
                        </pic:spPr>
                      </pic:pic>
                    </a:graphicData>
                  </a:graphic>
                </wp:inline>
              </w:drawing>
            </w:r>
          </w:p>
        </w:tc>
        <w:tc>
          <w:tcPr>
            <w:tcW w:w="3663" w:type="dxa"/>
            <w:shd w:val="clear" w:color="auto" w:fill="000000"/>
          </w:tcPr>
          <w:p w14:paraId="63A0F75A" w14:textId="222742E9" w:rsidR="003D1441" w:rsidRDefault="000B124B" w:rsidP="003D1441">
            <w:pPr>
              <w:jc w:val="center"/>
              <w:rPr>
                <w:rFonts w:cstheme="minorHAnsi"/>
                <w:b/>
                <w:bCs/>
                <w:sz w:val="32"/>
                <w:szCs w:val="32"/>
                <w:lang w:val="en-US"/>
              </w:rPr>
            </w:pPr>
            <w:r>
              <w:rPr>
                <w:noProof/>
              </w:rPr>
              <w:drawing>
                <wp:inline distT="0" distB="0" distL="0" distR="0" wp14:anchorId="6BE50999" wp14:editId="1B9A5E2E">
                  <wp:extent cx="2160000" cy="2160000"/>
                  <wp:effectExtent l="0" t="0" r="0" b="0"/>
                  <wp:docPr id="987332595" name="Εικόνα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160000" cy="2160000"/>
                          </a:xfrm>
                          <a:prstGeom prst="rect">
                            <a:avLst/>
                          </a:prstGeom>
                          <a:noFill/>
                          <a:ln>
                            <a:noFill/>
                          </a:ln>
                        </pic:spPr>
                      </pic:pic>
                    </a:graphicData>
                  </a:graphic>
                </wp:inline>
              </w:drawing>
            </w:r>
          </w:p>
        </w:tc>
        <w:tc>
          <w:tcPr>
            <w:tcW w:w="3663" w:type="dxa"/>
            <w:shd w:val="clear" w:color="auto" w:fill="000000"/>
          </w:tcPr>
          <w:p w14:paraId="313E223F" w14:textId="77777777" w:rsidR="003D1441" w:rsidRDefault="003D1441" w:rsidP="003D1441">
            <w:pPr>
              <w:jc w:val="center"/>
              <w:rPr>
                <w:rFonts w:cstheme="minorHAnsi"/>
                <w:b/>
                <w:bCs/>
                <w:sz w:val="32"/>
                <w:szCs w:val="32"/>
                <w:lang w:val="en-US"/>
              </w:rPr>
            </w:pPr>
          </w:p>
        </w:tc>
      </w:tr>
      <w:tr w:rsidR="000B124B" w:rsidRPr="000B124B" w14:paraId="4DE514F9" w14:textId="77777777" w:rsidTr="000B124B">
        <w:tc>
          <w:tcPr>
            <w:tcW w:w="3662" w:type="dxa"/>
            <w:shd w:val="clear" w:color="auto" w:fill="000000"/>
          </w:tcPr>
          <w:p w14:paraId="3319EB5F" w14:textId="77777777" w:rsidR="003D1441" w:rsidRPr="001B7FB8" w:rsidRDefault="003D1441" w:rsidP="003D1441">
            <w:pPr>
              <w:jc w:val="center"/>
              <w:rPr>
                <w:rFonts w:ascii="Arial" w:hAnsi="Arial" w:cs="Arial"/>
                <w:color w:val="FFFFFF" w:themeColor="background1"/>
                <w:lang w:val="en-US"/>
              </w:rPr>
            </w:pPr>
            <w:r w:rsidRPr="001B7FB8">
              <w:rPr>
                <w:rFonts w:ascii="Arial" w:hAnsi="Arial" w:cs="Arial"/>
                <w:color w:val="FFFFFF" w:themeColor="background1"/>
                <w:lang w:val="en-US"/>
              </w:rPr>
              <w:t>MED/HEAVY</w:t>
            </w:r>
          </w:p>
          <w:p w14:paraId="240FB40F" w14:textId="4EDF924C" w:rsidR="003D1441" w:rsidRPr="000B124B" w:rsidRDefault="003D1441" w:rsidP="003D1441">
            <w:pPr>
              <w:jc w:val="center"/>
              <w:rPr>
                <w:rFonts w:cstheme="minorHAnsi"/>
                <w:b/>
                <w:bCs/>
                <w:color w:val="FFFFFF" w:themeColor="background1"/>
                <w:sz w:val="32"/>
                <w:szCs w:val="32"/>
                <w:lang w:val="en-US"/>
              </w:rPr>
            </w:pPr>
            <w:r w:rsidRPr="001B7FB8">
              <w:rPr>
                <w:rFonts w:ascii="Arial" w:hAnsi="Arial" w:cs="Arial"/>
                <w:color w:val="FFFFFF" w:themeColor="background1"/>
                <w:lang w:val="en-US"/>
              </w:rPr>
              <w:t xml:space="preserve">1 </w:t>
            </w:r>
            <w:proofErr w:type="spellStart"/>
            <w:r w:rsidRPr="001B7FB8">
              <w:rPr>
                <w:rFonts w:ascii="Arial" w:hAnsi="Arial" w:cs="Arial"/>
                <w:color w:val="FFFFFF" w:themeColor="background1"/>
                <w:lang w:val="en-US"/>
              </w:rPr>
              <w:t>lb</w:t>
            </w:r>
            <w:proofErr w:type="spellEnd"/>
            <w:r w:rsidRPr="001B7FB8">
              <w:rPr>
                <w:rFonts w:ascii="Arial" w:hAnsi="Arial" w:cs="Arial"/>
                <w:color w:val="FFFFFF" w:themeColor="background1"/>
                <w:lang w:val="en-US"/>
              </w:rPr>
              <w:t xml:space="preserve"> covers 4 </w:t>
            </w:r>
            <w:proofErr w:type="spellStart"/>
            <w:proofErr w:type="gramStart"/>
            <w:r w:rsidRPr="001B7FB8">
              <w:rPr>
                <w:rFonts w:ascii="Arial" w:hAnsi="Arial" w:cs="Arial"/>
                <w:color w:val="FFFFFF" w:themeColor="background1"/>
                <w:lang w:val="en-US"/>
              </w:rPr>
              <w:t>sq.ft</w:t>
            </w:r>
            <w:proofErr w:type="spellEnd"/>
            <w:proofErr w:type="gramEnd"/>
          </w:p>
        </w:tc>
        <w:tc>
          <w:tcPr>
            <w:tcW w:w="3663" w:type="dxa"/>
            <w:shd w:val="clear" w:color="auto" w:fill="000000"/>
          </w:tcPr>
          <w:p w14:paraId="585DB1FA" w14:textId="77777777" w:rsidR="003D1441" w:rsidRPr="000B124B" w:rsidRDefault="003D1441" w:rsidP="003D1441">
            <w:pPr>
              <w:jc w:val="center"/>
              <w:rPr>
                <w:rFonts w:ascii="Arial" w:hAnsi="Arial" w:cs="Arial"/>
                <w:color w:val="FFFFFF" w:themeColor="background1"/>
                <w:lang w:val="en-US"/>
              </w:rPr>
            </w:pPr>
            <w:r w:rsidRPr="000B124B">
              <w:rPr>
                <w:rFonts w:ascii="Arial" w:hAnsi="Arial" w:cs="Arial"/>
                <w:color w:val="FFFFFF" w:themeColor="background1"/>
                <w:lang w:val="en-US"/>
              </w:rPr>
              <w:t>LIGHT</w:t>
            </w:r>
          </w:p>
          <w:p w14:paraId="097B787F" w14:textId="55A1BAA8" w:rsidR="003D1441" w:rsidRPr="000B124B" w:rsidRDefault="003D1441" w:rsidP="003D1441">
            <w:pPr>
              <w:jc w:val="center"/>
              <w:rPr>
                <w:rFonts w:cstheme="minorHAnsi"/>
                <w:b/>
                <w:bCs/>
                <w:color w:val="FFFFFF" w:themeColor="background1"/>
                <w:sz w:val="32"/>
                <w:szCs w:val="32"/>
                <w:lang w:val="en-US"/>
              </w:rPr>
            </w:pPr>
            <w:r w:rsidRPr="000B124B">
              <w:rPr>
                <w:rFonts w:ascii="Arial" w:hAnsi="Arial" w:cs="Arial"/>
                <w:color w:val="FFFFFF" w:themeColor="background1"/>
                <w:lang w:val="en-US"/>
              </w:rPr>
              <w:t xml:space="preserve">1 </w:t>
            </w:r>
            <w:proofErr w:type="spellStart"/>
            <w:r w:rsidRPr="000B124B">
              <w:rPr>
                <w:rFonts w:ascii="Arial" w:hAnsi="Arial" w:cs="Arial"/>
                <w:color w:val="FFFFFF" w:themeColor="background1"/>
                <w:lang w:val="en-US"/>
              </w:rPr>
              <w:t>lb</w:t>
            </w:r>
            <w:proofErr w:type="spellEnd"/>
            <w:r w:rsidRPr="000B124B">
              <w:rPr>
                <w:rFonts w:ascii="Arial" w:hAnsi="Arial" w:cs="Arial"/>
                <w:color w:val="FFFFFF" w:themeColor="background1"/>
                <w:lang w:val="en-US"/>
              </w:rPr>
              <w:t xml:space="preserve"> covers 32 </w:t>
            </w:r>
            <w:proofErr w:type="spellStart"/>
            <w:proofErr w:type="gramStart"/>
            <w:r w:rsidRPr="000B124B">
              <w:rPr>
                <w:rFonts w:ascii="Arial" w:hAnsi="Arial" w:cs="Arial"/>
                <w:color w:val="FFFFFF" w:themeColor="background1"/>
                <w:lang w:val="en-US"/>
              </w:rPr>
              <w:t>sq.ft</w:t>
            </w:r>
            <w:proofErr w:type="spellEnd"/>
            <w:proofErr w:type="gramEnd"/>
          </w:p>
        </w:tc>
        <w:tc>
          <w:tcPr>
            <w:tcW w:w="3663" w:type="dxa"/>
            <w:shd w:val="clear" w:color="auto" w:fill="000000"/>
          </w:tcPr>
          <w:p w14:paraId="60CA59D4" w14:textId="77777777" w:rsidR="003D1441" w:rsidRPr="000B124B" w:rsidRDefault="003D1441" w:rsidP="003D1441">
            <w:pPr>
              <w:jc w:val="center"/>
              <w:rPr>
                <w:rFonts w:cstheme="minorHAnsi"/>
                <w:b/>
                <w:bCs/>
                <w:color w:val="FFFFFF" w:themeColor="background1"/>
                <w:sz w:val="32"/>
                <w:szCs w:val="32"/>
                <w:lang w:val="en-US"/>
              </w:rPr>
            </w:pPr>
          </w:p>
        </w:tc>
      </w:tr>
      <w:tr w:rsidR="000B124B" w:rsidRPr="000B124B" w14:paraId="7352BE44" w14:textId="77777777" w:rsidTr="000B124B">
        <w:tc>
          <w:tcPr>
            <w:tcW w:w="3662" w:type="dxa"/>
            <w:shd w:val="clear" w:color="auto" w:fill="000000"/>
          </w:tcPr>
          <w:p w14:paraId="0DC2A5E5" w14:textId="77777777" w:rsidR="000B124B" w:rsidRPr="000B124B" w:rsidRDefault="000B124B" w:rsidP="003D1441">
            <w:pPr>
              <w:jc w:val="center"/>
              <w:rPr>
                <w:rFonts w:ascii="Arial" w:hAnsi="Arial" w:cs="Arial"/>
                <w:color w:val="FFFFFF" w:themeColor="background1"/>
              </w:rPr>
            </w:pPr>
          </w:p>
        </w:tc>
        <w:tc>
          <w:tcPr>
            <w:tcW w:w="3663" w:type="dxa"/>
            <w:shd w:val="clear" w:color="auto" w:fill="000000"/>
          </w:tcPr>
          <w:p w14:paraId="7F630ADE" w14:textId="77777777" w:rsidR="000B124B" w:rsidRPr="000B124B" w:rsidRDefault="000B124B" w:rsidP="003D1441">
            <w:pPr>
              <w:jc w:val="center"/>
              <w:rPr>
                <w:rFonts w:ascii="Arial" w:hAnsi="Arial" w:cs="Arial"/>
                <w:color w:val="FFFFFF" w:themeColor="background1"/>
                <w:lang w:val="en-US"/>
              </w:rPr>
            </w:pPr>
          </w:p>
        </w:tc>
        <w:tc>
          <w:tcPr>
            <w:tcW w:w="3663" w:type="dxa"/>
            <w:shd w:val="clear" w:color="auto" w:fill="000000"/>
          </w:tcPr>
          <w:p w14:paraId="15A4EE32" w14:textId="77777777" w:rsidR="000B124B" w:rsidRPr="000B124B" w:rsidRDefault="000B124B" w:rsidP="003D1441">
            <w:pPr>
              <w:jc w:val="center"/>
              <w:rPr>
                <w:rFonts w:cstheme="minorHAnsi"/>
                <w:b/>
                <w:bCs/>
                <w:color w:val="FFFFFF" w:themeColor="background1"/>
                <w:sz w:val="32"/>
                <w:szCs w:val="32"/>
                <w:lang w:val="en-US"/>
              </w:rPr>
            </w:pPr>
          </w:p>
        </w:tc>
      </w:tr>
    </w:tbl>
    <w:p w14:paraId="66FAC6C5" w14:textId="71BD878E" w:rsidR="002A685A" w:rsidRPr="007A09CD" w:rsidRDefault="00CB1061" w:rsidP="002A685A">
      <w:pPr>
        <w:jc w:val="center"/>
        <w:rPr>
          <w:rFonts w:cstheme="minorHAnsi"/>
          <w:b/>
          <w:bCs/>
          <w:sz w:val="32"/>
          <w:szCs w:val="32"/>
          <w:lang w:val="en-US"/>
        </w:rPr>
      </w:pPr>
      <w:r>
        <w:rPr>
          <w:rFonts w:cstheme="minorHAnsi"/>
          <w:b/>
          <w:bCs/>
          <w:sz w:val="32"/>
          <w:szCs w:val="32"/>
          <w:lang w:val="en-US"/>
        </w:rPr>
        <w:lastRenderedPageBreak/>
        <w:t>A.1.</w:t>
      </w:r>
      <w:r w:rsidR="00B53B74" w:rsidRPr="007A09CD">
        <w:rPr>
          <w:rFonts w:cstheme="minorHAnsi"/>
          <w:b/>
          <w:bCs/>
          <w:sz w:val="32"/>
          <w:szCs w:val="32"/>
          <w:lang w:val="en-US"/>
        </w:rPr>
        <w:t xml:space="preserve">6) </w:t>
      </w:r>
      <w:r w:rsidR="007A09CD" w:rsidRPr="007A09CD">
        <w:rPr>
          <w:rFonts w:cstheme="minorHAnsi"/>
          <w:b/>
          <w:bCs/>
          <w:sz w:val="32"/>
          <w:szCs w:val="32"/>
          <w:lang w:val="en-US"/>
        </w:rPr>
        <w:t>16-25MM QUANTUM GRADE AGGREGATE</w:t>
      </w:r>
    </w:p>
    <w:p w14:paraId="75C0CB55" w14:textId="7D5AF53F" w:rsidR="002A685A" w:rsidRDefault="002A685A" w:rsidP="002A685A">
      <w:pPr>
        <w:jc w:val="center"/>
        <w:rPr>
          <w:rFonts w:cstheme="minorHAnsi"/>
          <w:b/>
          <w:bCs/>
          <w:sz w:val="32"/>
          <w:szCs w:val="32"/>
          <w:lang w:val="en-US"/>
        </w:rPr>
      </w:pPr>
      <w:r w:rsidRPr="002A685A">
        <w:rPr>
          <w:rFonts w:cstheme="minorHAnsi"/>
          <w:b/>
          <w:bCs/>
          <w:sz w:val="32"/>
          <w:szCs w:val="32"/>
          <w:lang w:val="en-US"/>
        </w:rPr>
        <w:t>€4</w:t>
      </w:r>
      <w:r w:rsidR="008035DF">
        <w:rPr>
          <w:rFonts w:cstheme="minorHAnsi"/>
          <w:b/>
          <w:bCs/>
          <w:sz w:val="32"/>
          <w:szCs w:val="32"/>
          <w:lang w:val="en-US"/>
        </w:rPr>
        <w:t>3</w:t>
      </w:r>
      <w:r w:rsidRPr="002A685A">
        <w:rPr>
          <w:rFonts w:cstheme="minorHAnsi"/>
          <w:b/>
          <w:bCs/>
          <w:sz w:val="32"/>
          <w:szCs w:val="32"/>
          <w:lang w:val="en-US"/>
        </w:rPr>
        <w:t>,95</w:t>
      </w: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62"/>
        <w:gridCol w:w="3663"/>
        <w:gridCol w:w="3663"/>
      </w:tblGrid>
      <w:tr w:rsidR="002A685A" w14:paraId="4FF3D731" w14:textId="77777777" w:rsidTr="002A685A">
        <w:tc>
          <w:tcPr>
            <w:tcW w:w="3662" w:type="dxa"/>
          </w:tcPr>
          <w:p w14:paraId="2FFC5ECE" w14:textId="449407F7" w:rsidR="002A685A" w:rsidRDefault="002A685A" w:rsidP="0022000E">
            <w:pPr>
              <w:jc w:val="both"/>
              <w:rPr>
                <w:rFonts w:cstheme="minorHAnsi"/>
                <w:b/>
                <w:bCs/>
                <w:sz w:val="32"/>
                <w:szCs w:val="32"/>
                <w:lang w:val="en-US"/>
              </w:rPr>
            </w:pPr>
            <w:r>
              <w:rPr>
                <w:noProof/>
              </w:rPr>
              <w:drawing>
                <wp:inline distT="0" distB="0" distL="0" distR="0" wp14:anchorId="7E025921" wp14:editId="3B22555A">
                  <wp:extent cx="2160000" cy="2160000"/>
                  <wp:effectExtent l="0" t="0" r="0" b="0"/>
                  <wp:docPr id="191295143" name="Εικόνα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160000" cy="2160000"/>
                          </a:xfrm>
                          <a:prstGeom prst="rect">
                            <a:avLst/>
                          </a:prstGeom>
                          <a:noFill/>
                          <a:ln>
                            <a:noFill/>
                          </a:ln>
                        </pic:spPr>
                      </pic:pic>
                    </a:graphicData>
                  </a:graphic>
                </wp:inline>
              </w:drawing>
            </w:r>
          </w:p>
        </w:tc>
        <w:tc>
          <w:tcPr>
            <w:tcW w:w="3663" w:type="dxa"/>
          </w:tcPr>
          <w:p w14:paraId="7FCDCA84" w14:textId="3178C051" w:rsidR="002A685A" w:rsidRDefault="002A685A" w:rsidP="0022000E">
            <w:pPr>
              <w:jc w:val="both"/>
              <w:rPr>
                <w:rFonts w:cstheme="minorHAnsi"/>
                <w:b/>
                <w:bCs/>
                <w:sz w:val="32"/>
                <w:szCs w:val="32"/>
                <w:lang w:val="en-US"/>
              </w:rPr>
            </w:pPr>
            <w:r>
              <w:rPr>
                <w:noProof/>
              </w:rPr>
              <w:drawing>
                <wp:inline distT="0" distB="0" distL="0" distR="0" wp14:anchorId="0076AAD6" wp14:editId="63848B30">
                  <wp:extent cx="2160000" cy="2160000"/>
                  <wp:effectExtent l="0" t="0" r="0" b="0"/>
                  <wp:docPr id="1924100074" name="Εικόνα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160000" cy="2160000"/>
                          </a:xfrm>
                          <a:prstGeom prst="rect">
                            <a:avLst/>
                          </a:prstGeom>
                          <a:noFill/>
                          <a:ln>
                            <a:noFill/>
                          </a:ln>
                        </pic:spPr>
                      </pic:pic>
                    </a:graphicData>
                  </a:graphic>
                </wp:inline>
              </w:drawing>
            </w:r>
          </w:p>
        </w:tc>
        <w:tc>
          <w:tcPr>
            <w:tcW w:w="3663" w:type="dxa"/>
          </w:tcPr>
          <w:p w14:paraId="14DF2750" w14:textId="606BEF3D" w:rsidR="002A685A" w:rsidRDefault="002A685A" w:rsidP="0022000E">
            <w:pPr>
              <w:jc w:val="both"/>
              <w:rPr>
                <w:rFonts w:cstheme="minorHAnsi"/>
                <w:b/>
                <w:bCs/>
                <w:sz w:val="32"/>
                <w:szCs w:val="32"/>
                <w:lang w:val="en-US"/>
              </w:rPr>
            </w:pPr>
            <w:r>
              <w:rPr>
                <w:noProof/>
              </w:rPr>
              <w:drawing>
                <wp:inline distT="0" distB="0" distL="0" distR="0" wp14:anchorId="27C5E023" wp14:editId="6D34648C">
                  <wp:extent cx="2160000" cy="2160000"/>
                  <wp:effectExtent l="0" t="0" r="0" b="0"/>
                  <wp:docPr id="2130059505" name="Εικόνα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160000" cy="2160000"/>
                          </a:xfrm>
                          <a:prstGeom prst="rect">
                            <a:avLst/>
                          </a:prstGeom>
                          <a:noFill/>
                          <a:ln>
                            <a:noFill/>
                          </a:ln>
                        </pic:spPr>
                      </pic:pic>
                    </a:graphicData>
                  </a:graphic>
                </wp:inline>
              </w:drawing>
            </w:r>
          </w:p>
        </w:tc>
      </w:tr>
      <w:tr w:rsidR="002A685A" w14:paraId="298E44F6" w14:textId="77777777" w:rsidTr="002A685A">
        <w:tc>
          <w:tcPr>
            <w:tcW w:w="3662" w:type="dxa"/>
          </w:tcPr>
          <w:p w14:paraId="5893564E" w14:textId="1B747CBE" w:rsidR="002A685A" w:rsidRDefault="002A685A" w:rsidP="002A685A">
            <w:pPr>
              <w:jc w:val="center"/>
              <w:rPr>
                <w:rFonts w:cstheme="minorHAnsi"/>
                <w:b/>
                <w:bCs/>
                <w:sz w:val="32"/>
                <w:szCs w:val="32"/>
                <w:lang w:val="en-US"/>
              </w:rPr>
            </w:pPr>
            <w:r w:rsidRPr="00A84B71">
              <w:rPr>
                <w:rFonts w:cstheme="minorHAnsi"/>
                <w:b/>
                <w:bCs/>
                <w:sz w:val="32"/>
                <w:szCs w:val="32"/>
                <w:lang w:val="en-US"/>
              </w:rPr>
              <w:t>Blue 1lb</w:t>
            </w:r>
          </w:p>
        </w:tc>
        <w:tc>
          <w:tcPr>
            <w:tcW w:w="3663" w:type="dxa"/>
          </w:tcPr>
          <w:p w14:paraId="2762D092" w14:textId="1F19F94D" w:rsidR="002A685A" w:rsidRDefault="002A685A" w:rsidP="002A685A">
            <w:pPr>
              <w:jc w:val="center"/>
              <w:rPr>
                <w:rFonts w:cstheme="minorHAnsi"/>
                <w:b/>
                <w:bCs/>
                <w:sz w:val="32"/>
                <w:szCs w:val="32"/>
                <w:lang w:val="en-US"/>
              </w:rPr>
            </w:pPr>
            <w:r w:rsidRPr="00A84B71">
              <w:rPr>
                <w:rFonts w:cstheme="minorHAnsi"/>
                <w:b/>
                <w:bCs/>
                <w:sz w:val="32"/>
                <w:szCs w:val="32"/>
                <w:lang w:val="en-US"/>
              </w:rPr>
              <w:t>Green 1lb</w:t>
            </w:r>
          </w:p>
        </w:tc>
        <w:tc>
          <w:tcPr>
            <w:tcW w:w="3663" w:type="dxa"/>
          </w:tcPr>
          <w:p w14:paraId="14E8298A" w14:textId="29550394" w:rsidR="002A685A" w:rsidRDefault="002A685A" w:rsidP="002A685A">
            <w:pPr>
              <w:jc w:val="center"/>
              <w:rPr>
                <w:rFonts w:cstheme="minorHAnsi"/>
                <w:b/>
                <w:bCs/>
                <w:sz w:val="32"/>
                <w:szCs w:val="32"/>
                <w:lang w:val="en-US"/>
              </w:rPr>
            </w:pPr>
            <w:r w:rsidRPr="00A84B71">
              <w:rPr>
                <w:rFonts w:cstheme="minorHAnsi"/>
                <w:b/>
                <w:bCs/>
                <w:sz w:val="32"/>
                <w:szCs w:val="32"/>
                <w:lang w:val="en-US"/>
              </w:rPr>
              <w:t>Aqua 1lb</w:t>
            </w:r>
          </w:p>
        </w:tc>
      </w:tr>
      <w:tr w:rsidR="008035DF" w:rsidRPr="00944FE1" w14:paraId="16F1EAB8" w14:textId="77777777" w:rsidTr="002A685A">
        <w:tc>
          <w:tcPr>
            <w:tcW w:w="3662" w:type="dxa"/>
          </w:tcPr>
          <w:p w14:paraId="5532BE25" w14:textId="77777777" w:rsidR="008035DF" w:rsidRPr="008035DF" w:rsidRDefault="008035DF" w:rsidP="008035DF">
            <w:pPr>
              <w:pStyle w:val="n-zicg"/>
              <w:shd w:val="clear" w:color="auto" w:fill="FFFFFF"/>
              <w:spacing w:before="0" w:beforeAutospacing="0" w:after="0" w:afterAutospacing="0"/>
              <w:rPr>
                <w:rFonts w:asciiTheme="minorHAnsi" w:hAnsiTheme="minorHAnsi" w:cstheme="minorHAnsi"/>
                <w:color w:val="000000"/>
                <w:spacing w:val="6"/>
                <w:sz w:val="22"/>
                <w:szCs w:val="22"/>
                <w:u w:val="single"/>
                <w:lang w:val="en-US"/>
              </w:rPr>
            </w:pPr>
            <w:r w:rsidRPr="008035DF">
              <w:rPr>
                <w:rStyle w:val="aa"/>
                <w:rFonts w:asciiTheme="minorHAnsi" w:hAnsiTheme="minorHAnsi" w:cstheme="minorHAnsi"/>
                <w:color w:val="000000"/>
                <w:spacing w:val="6"/>
                <w:sz w:val="22"/>
                <w:szCs w:val="22"/>
                <w:u w:val="single"/>
                <w:lang w:val="en-US"/>
              </w:rPr>
              <w:t>Ethereal Blue 16-25mm Quantum Glow:</w:t>
            </w:r>
          </w:p>
          <w:p w14:paraId="16B57147" w14:textId="77777777" w:rsidR="008035DF" w:rsidRPr="008035DF" w:rsidRDefault="008035DF" w:rsidP="008035DF">
            <w:pPr>
              <w:pStyle w:val="n-zicg"/>
              <w:shd w:val="clear" w:color="auto" w:fill="FFFFFF"/>
              <w:spacing w:before="0" w:beforeAutospacing="0" w:after="0" w:afterAutospacing="0"/>
              <w:rPr>
                <w:rFonts w:asciiTheme="minorHAnsi" w:hAnsiTheme="minorHAnsi" w:cstheme="minorHAnsi"/>
                <w:color w:val="000000"/>
                <w:spacing w:val="6"/>
                <w:sz w:val="22"/>
                <w:szCs w:val="22"/>
                <w:lang w:val="en-US"/>
              </w:rPr>
            </w:pPr>
            <w:r w:rsidRPr="008035DF">
              <w:rPr>
                <w:rFonts w:asciiTheme="minorHAnsi" w:hAnsiTheme="minorHAnsi" w:cstheme="minorHAnsi"/>
                <w:b/>
                <w:bCs/>
                <w:color w:val="000000"/>
                <w:spacing w:val="6"/>
                <w:sz w:val="22"/>
                <w:szCs w:val="22"/>
                <w:lang w:val="en-US"/>
              </w:rPr>
              <w:t>Emission wavelength:</w:t>
            </w:r>
            <w:r w:rsidRPr="008035DF">
              <w:rPr>
                <w:rFonts w:asciiTheme="minorHAnsi" w:hAnsiTheme="minorHAnsi" w:cstheme="minorHAnsi"/>
                <w:color w:val="000000"/>
                <w:spacing w:val="6"/>
                <w:sz w:val="22"/>
                <w:szCs w:val="22"/>
                <w:lang w:val="en-US"/>
              </w:rPr>
              <w:t xml:space="preserve"> 420nm</w:t>
            </w:r>
          </w:p>
          <w:p w14:paraId="49C7707B" w14:textId="77777777" w:rsidR="008035DF" w:rsidRPr="008035DF" w:rsidRDefault="008035DF" w:rsidP="008035DF">
            <w:pPr>
              <w:pStyle w:val="n-zicg"/>
              <w:shd w:val="clear" w:color="auto" w:fill="FFFFFF"/>
              <w:spacing w:before="0" w:beforeAutospacing="0" w:after="0" w:afterAutospacing="0"/>
              <w:rPr>
                <w:rFonts w:asciiTheme="minorHAnsi" w:hAnsiTheme="minorHAnsi" w:cstheme="minorHAnsi"/>
                <w:color w:val="000000"/>
                <w:spacing w:val="6"/>
                <w:sz w:val="22"/>
                <w:szCs w:val="22"/>
                <w:lang w:val="en-US"/>
              </w:rPr>
            </w:pPr>
            <w:r w:rsidRPr="008035DF">
              <w:rPr>
                <w:rFonts w:asciiTheme="minorHAnsi" w:hAnsiTheme="minorHAnsi" w:cstheme="minorHAnsi"/>
                <w:b/>
                <w:bCs/>
                <w:color w:val="000000"/>
                <w:spacing w:val="6"/>
                <w:sz w:val="22"/>
                <w:szCs w:val="22"/>
                <w:lang w:val="en-US"/>
              </w:rPr>
              <w:t>Optimum excitation wavelength:</w:t>
            </w:r>
            <w:r w:rsidRPr="008035DF">
              <w:rPr>
                <w:rFonts w:asciiTheme="minorHAnsi" w:hAnsiTheme="minorHAnsi" w:cstheme="minorHAnsi"/>
                <w:color w:val="000000"/>
                <w:spacing w:val="6"/>
                <w:sz w:val="22"/>
                <w:szCs w:val="22"/>
                <w:lang w:val="en-US"/>
              </w:rPr>
              <w:t>  200 - 450nm (standard and UV light)</w:t>
            </w:r>
          </w:p>
          <w:p w14:paraId="064C3453" w14:textId="033307AA" w:rsidR="008035DF" w:rsidRPr="00A84B71" w:rsidRDefault="008035DF" w:rsidP="008035DF">
            <w:pPr>
              <w:rPr>
                <w:rFonts w:cstheme="minorHAnsi"/>
                <w:b/>
                <w:bCs/>
                <w:sz w:val="32"/>
                <w:szCs w:val="32"/>
                <w:lang w:val="en-US"/>
              </w:rPr>
            </w:pPr>
            <w:r w:rsidRPr="008035DF">
              <w:rPr>
                <w:rFonts w:cstheme="minorHAnsi"/>
                <w:b/>
                <w:bCs/>
                <w:color w:val="000000"/>
                <w:spacing w:val="6"/>
                <w:lang w:val="en-US"/>
              </w:rPr>
              <w:t>Lux:</w:t>
            </w:r>
            <w:r w:rsidRPr="008035DF">
              <w:rPr>
                <w:rFonts w:cstheme="minorHAnsi"/>
                <w:color w:val="000000"/>
                <w:spacing w:val="6"/>
                <w:lang w:val="en-US"/>
              </w:rPr>
              <w:t xml:space="preserve"> 8 (0 hours), 2 (2-10 hours)</w:t>
            </w:r>
          </w:p>
        </w:tc>
        <w:tc>
          <w:tcPr>
            <w:tcW w:w="3663" w:type="dxa"/>
          </w:tcPr>
          <w:p w14:paraId="348019D6" w14:textId="6A48CAAC" w:rsidR="008035DF" w:rsidRPr="008035DF" w:rsidRDefault="008035DF" w:rsidP="008035DF">
            <w:pPr>
              <w:pStyle w:val="n-zicg"/>
              <w:shd w:val="clear" w:color="auto" w:fill="FFFFFF"/>
              <w:spacing w:before="0" w:beforeAutospacing="0" w:after="375" w:afterAutospacing="0"/>
              <w:rPr>
                <w:rFonts w:asciiTheme="minorHAnsi" w:hAnsiTheme="minorHAnsi" w:cstheme="minorHAnsi"/>
                <w:color w:val="000000"/>
                <w:spacing w:val="6"/>
                <w:sz w:val="22"/>
                <w:szCs w:val="22"/>
                <w:lang w:val="en-US"/>
              </w:rPr>
            </w:pPr>
            <w:r w:rsidRPr="008035DF">
              <w:rPr>
                <w:rStyle w:val="aa"/>
                <w:rFonts w:asciiTheme="minorHAnsi" w:hAnsiTheme="minorHAnsi" w:cstheme="minorHAnsi"/>
                <w:color w:val="000000"/>
                <w:spacing w:val="6"/>
                <w:sz w:val="22"/>
                <w:szCs w:val="22"/>
                <w:u w:val="single"/>
                <w:lang w:val="en-US"/>
              </w:rPr>
              <w:t>Hot Green 16-25mm Quantum Glow:</w:t>
            </w:r>
            <w:r w:rsidRPr="008035DF">
              <w:rPr>
                <w:rFonts w:asciiTheme="minorHAnsi" w:hAnsiTheme="minorHAnsi" w:cstheme="minorHAnsi"/>
                <w:b/>
                <w:bCs/>
                <w:color w:val="000000"/>
                <w:spacing w:val="6"/>
                <w:sz w:val="22"/>
                <w:szCs w:val="22"/>
                <w:lang w:val="en-US"/>
              </w:rPr>
              <w:br/>
              <w:t>Emission wavelength:</w:t>
            </w:r>
            <w:r w:rsidRPr="008035DF">
              <w:rPr>
                <w:rFonts w:asciiTheme="minorHAnsi" w:hAnsiTheme="minorHAnsi" w:cstheme="minorHAnsi"/>
                <w:color w:val="000000"/>
                <w:spacing w:val="6"/>
                <w:sz w:val="22"/>
                <w:szCs w:val="22"/>
                <w:lang w:val="en-US"/>
              </w:rPr>
              <w:t xml:space="preserve"> 520nm</w:t>
            </w:r>
            <w:r w:rsidRPr="008035DF">
              <w:rPr>
                <w:rFonts w:asciiTheme="minorHAnsi" w:hAnsiTheme="minorHAnsi" w:cstheme="minorHAnsi"/>
                <w:color w:val="000000"/>
                <w:spacing w:val="6"/>
                <w:sz w:val="22"/>
                <w:szCs w:val="22"/>
                <w:lang w:val="en-US"/>
              </w:rPr>
              <w:br/>
            </w:r>
            <w:r w:rsidRPr="008035DF">
              <w:rPr>
                <w:rFonts w:asciiTheme="minorHAnsi" w:hAnsiTheme="minorHAnsi" w:cstheme="minorHAnsi"/>
                <w:b/>
                <w:bCs/>
                <w:color w:val="000000"/>
                <w:spacing w:val="6"/>
                <w:sz w:val="22"/>
                <w:szCs w:val="22"/>
                <w:lang w:val="en-US"/>
              </w:rPr>
              <w:t>Optimum excitation wavelength:</w:t>
            </w:r>
            <w:r w:rsidRPr="008035DF">
              <w:rPr>
                <w:rFonts w:asciiTheme="minorHAnsi" w:hAnsiTheme="minorHAnsi" w:cstheme="minorHAnsi"/>
                <w:color w:val="000000"/>
                <w:spacing w:val="6"/>
                <w:sz w:val="22"/>
                <w:szCs w:val="22"/>
                <w:lang w:val="en-US"/>
              </w:rPr>
              <w:t> 200 - 450nm (standard and UV light)</w:t>
            </w:r>
            <w:r w:rsidRPr="008035DF">
              <w:rPr>
                <w:rFonts w:asciiTheme="minorHAnsi" w:hAnsiTheme="minorHAnsi" w:cstheme="minorHAnsi"/>
                <w:color w:val="000000"/>
                <w:spacing w:val="6"/>
                <w:sz w:val="22"/>
                <w:szCs w:val="22"/>
                <w:lang w:val="en-US"/>
              </w:rPr>
              <w:br/>
            </w:r>
            <w:r w:rsidRPr="008035DF">
              <w:rPr>
                <w:rFonts w:asciiTheme="minorHAnsi" w:hAnsiTheme="minorHAnsi" w:cstheme="minorHAnsi"/>
                <w:b/>
                <w:bCs/>
                <w:color w:val="000000"/>
                <w:spacing w:val="6"/>
                <w:sz w:val="22"/>
                <w:szCs w:val="22"/>
                <w:lang w:val="en-US"/>
              </w:rPr>
              <w:t>Lux:</w:t>
            </w:r>
            <w:r w:rsidRPr="008035DF">
              <w:rPr>
                <w:rFonts w:asciiTheme="minorHAnsi" w:hAnsiTheme="minorHAnsi" w:cstheme="minorHAnsi"/>
                <w:color w:val="000000"/>
                <w:spacing w:val="6"/>
                <w:sz w:val="22"/>
                <w:szCs w:val="22"/>
                <w:lang w:val="en-US"/>
              </w:rPr>
              <w:t xml:space="preserve"> 10 (0 hours), 2 (2-10 hours)</w:t>
            </w:r>
          </w:p>
        </w:tc>
        <w:tc>
          <w:tcPr>
            <w:tcW w:w="3663" w:type="dxa"/>
          </w:tcPr>
          <w:p w14:paraId="316BFDBC" w14:textId="7B3E582F" w:rsidR="008035DF" w:rsidRPr="0003051A" w:rsidRDefault="0003051A" w:rsidP="0003051A">
            <w:pPr>
              <w:rPr>
                <w:rFonts w:cstheme="minorHAnsi"/>
                <w:b/>
                <w:bCs/>
                <w:lang w:val="en-US"/>
              </w:rPr>
            </w:pPr>
            <w:r w:rsidRPr="0003051A">
              <w:rPr>
                <w:rStyle w:val="aa"/>
                <w:rFonts w:cstheme="minorHAnsi"/>
                <w:color w:val="000000"/>
                <w:spacing w:val="6"/>
                <w:u w:val="single"/>
                <w:shd w:val="clear" w:color="auto" w:fill="FFFFFF"/>
                <w:lang w:val="en-US"/>
              </w:rPr>
              <w:t>Aqua Blaze 16-25mm Quantum Glow:</w:t>
            </w:r>
            <w:r w:rsidRPr="0003051A">
              <w:rPr>
                <w:rFonts w:cstheme="minorHAnsi"/>
                <w:b/>
                <w:bCs/>
                <w:color w:val="000000"/>
                <w:spacing w:val="6"/>
                <w:shd w:val="clear" w:color="auto" w:fill="FFFFFF"/>
                <w:lang w:val="en-US"/>
              </w:rPr>
              <w:br/>
              <w:t>Emission wavelength:</w:t>
            </w:r>
            <w:r w:rsidRPr="0003051A">
              <w:rPr>
                <w:rFonts w:cstheme="minorHAnsi"/>
                <w:color w:val="000000"/>
                <w:spacing w:val="6"/>
                <w:shd w:val="clear" w:color="auto" w:fill="FFFFFF"/>
                <w:lang w:val="en-US"/>
              </w:rPr>
              <w:t xml:space="preserve"> 480nm</w:t>
            </w:r>
            <w:r w:rsidRPr="0003051A">
              <w:rPr>
                <w:rFonts w:cstheme="minorHAnsi"/>
                <w:color w:val="000000"/>
                <w:spacing w:val="6"/>
                <w:lang w:val="en-US"/>
              </w:rPr>
              <w:br/>
            </w:r>
            <w:r w:rsidRPr="0003051A">
              <w:rPr>
                <w:rFonts w:cstheme="minorHAnsi"/>
                <w:b/>
                <w:bCs/>
                <w:color w:val="000000"/>
                <w:spacing w:val="6"/>
                <w:shd w:val="clear" w:color="auto" w:fill="FFFFFF"/>
                <w:lang w:val="en-US"/>
              </w:rPr>
              <w:t>Optimum excitation wavelength:</w:t>
            </w:r>
            <w:r w:rsidRPr="0003051A">
              <w:rPr>
                <w:rFonts w:cstheme="minorHAnsi"/>
                <w:color w:val="000000"/>
                <w:spacing w:val="6"/>
                <w:shd w:val="clear" w:color="auto" w:fill="FFFFFF"/>
                <w:lang w:val="en-US"/>
              </w:rPr>
              <w:t>  200 - 450nm (standard and UV light)</w:t>
            </w:r>
            <w:r w:rsidRPr="0003051A">
              <w:rPr>
                <w:rFonts w:cstheme="minorHAnsi"/>
                <w:color w:val="000000"/>
                <w:spacing w:val="6"/>
                <w:lang w:val="en-US"/>
              </w:rPr>
              <w:br/>
            </w:r>
            <w:r w:rsidRPr="0003051A">
              <w:rPr>
                <w:rFonts w:cstheme="minorHAnsi"/>
                <w:b/>
                <w:bCs/>
                <w:color w:val="000000"/>
                <w:spacing w:val="6"/>
                <w:shd w:val="clear" w:color="auto" w:fill="FFFFFF"/>
                <w:lang w:val="en-US"/>
              </w:rPr>
              <w:t>Lux:</w:t>
            </w:r>
            <w:r w:rsidRPr="0003051A">
              <w:rPr>
                <w:rFonts w:cstheme="minorHAnsi"/>
                <w:color w:val="000000"/>
                <w:spacing w:val="6"/>
                <w:shd w:val="clear" w:color="auto" w:fill="FFFFFF"/>
                <w:lang w:val="en-US"/>
              </w:rPr>
              <w:t xml:space="preserve"> 8 (0 hours), 2 (2-10 hours)</w:t>
            </w:r>
          </w:p>
        </w:tc>
      </w:tr>
    </w:tbl>
    <w:p w14:paraId="6CDFCE48" w14:textId="21B40251" w:rsidR="008035DF" w:rsidRPr="008035DF" w:rsidRDefault="008035DF" w:rsidP="0003051A">
      <w:pPr>
        <w:pStyle w:val="n-zicg"/>
        <w:shd w:val="clear" w:color="auto" w:fill="FFFFFF"/>
        <w:spacing w:before="0" w:beforeAutospacing="0" w:after="375" w:afterAutospacing="0"/>
        <w:jc w:val="both"/>
        <w:rPr>
          <w:rFonts w:asciiTheme="minorHAnsi" w:hAnsiTheme="minorHAnsi" w:cstheme="minorHAnsi"/>
          <w:color w:val="000000"/>
          <w:spacing w:val="6"/>
          <w:sz w:val="22"/>
          <w:szCs w:val="22"/>
          <w:lang w:val="en-US"/>
        </w:rPr>
      </w:pPr>
      <w:r w:rsidRPr="008035DF">
        <w:rPr>
          <w:rFonts w:asciiTheme="minorHAnsi" w:hAnsiTheme="minorHAnsi" w:cstheme="minorHAnsi"/>
          <w:color w:val="000000"/>
          <w:spacing w:val="6"/>
          <w:sz w:val="22"/>
          <w:szCs w:val="22"/>
          <w:lang w:val="en-US"/>
        </w:rPr>
        <w:t>Our new Quantum product line has been formulated to maximize the brightness and longevity of the glow stones while ensuring no photoluminescent microcrystal is wasted. We increased our glow powder by 60% to create our new ultra-premium line, Quantum, for the best glow at the best price. </w:t>
      </w:r>
    </w:p>
    <w:p w14:paraId="779A2F9E" w14:textId="77777777" w:rsidR="008035DF" w:rsidRPr="008035DF" w:rsidRDefault="008035DF" w:rsidP="0003051A">
      <w:pPr>
        <w:pStyle w:val="n-zicg"/>
        <w:shd w:val="clear" w:color="auto" w:fill="FFFFFF"/>
        <w:spacing w:before="0" w:beforeAutospacing="0" w:after="0" w:afterAutospacing="0"/>
        <w:jc w:val="both"/>
        <w:rPr>
          <w:rFonts w:asciiTheme="minorHAnsi" w:hAnsiTheme="minorHAnsi" w:cstheme="minorHAnsi"/>
          <w:color w:val="000000"/>
          <w:spacing w:val="6"/>
          <w:sz w:val="22"/>
          <w:szCs w:val="22"/>
          <w:lang w:val="en-US"/>
        </w:rPr>
      </w:pPr>
      <w:r w:rsidRPr="008035DF">
        <w:rPr>
          <w:rStyle w:val="aa"/>
          <w:rFonts w:asciiTheme="minorHAnsi" w:hAnsiTheme="minorHAnsi" w:cstheme="minorHAnsi"/>
          <w:color w:val="000000"/>
          <w:spacing w:val="6"/>
          <w:sz w:val="22"/>
          <w:szCs w:val="22"/>
          <w:lang w:val="en-US"/>
        </w:rPr>
        <w:t>Quantum is:</w:t>
      </w:r>
    </w:p>
    <w:p w14:paraId="7121C95D" w14:textId="77777777" w:rsidR="008035DF" w:rsidRPr="008035DF" w:rsidRDefault="008035DF" w:rsidP="00454DF7">
      <w:pPr>
        <w:pStyle w:val="n-zicg"/>
        <w:numPr>
          <w:ilvl w:val="0"/>
          <w:numId w:val="10"/>
        </w:numPr>
        <w:shd w:val="clear" w:color="auto" w:fill="FFFFFF"/>
        <w:spacing w:before="0" w:beforeAutospacing="0" w:after="0" w:afterAutospacing="0"/>
        <w:jc w:val="both"/>
        <w:rPr>
          <w:rFonts w:asciiTheme="minorHAnsi" w:hAnsiTheme="minorHAnsi" w:cstheme="minorHAnsi"/>
          <w:color w:val="000000"/>
          <w:spacing w:val="6"/>
          <w:sz w:val="22"/>
          <w:szCs w:val="22"/>
          <w:lang w:val="en-US"/>
        </w:rPr>
      </w:pPr>
      <w:r w:rsidRPr="008035DF">
        <w:rPr>
          <w:rFonts w:asciiTheme="minorHAnsi" w:hAnsiTheme="minorHAnsi" w:cstheme="minorHAnsi"/>
          <w:color w:val="000000"/>
          <w:spacing w:val="6"/>
          <w:sz w:val="22"/>
          <w:szCs w:val="22"/>
          <w:lang w:val="en-US"/>
        </w:rPr>
        <w:t>60% more powerful than our commercial grade glow stones</w:t>
      </w:r>
    </w:p>
    <w:p w14:paraId="3836F67D" w14:textId="77777777" w:rsidR="008035DF" w:rsidRPr="008035DF" w:rsidRDefault="008035DF" w:rsidP="00454DF7">
      <w:pPr>
        <w:pStyle w:val="n-zicg"/>
        <w:numPr>
          <w:ilvl w:val="0"/>
          <w:numId w:val="10"/>
        </w:numPr>
        <w:shd w:val="clear" w:color="auto" w:fill="FFFFFF"/>
        <w:spacing w:before="0" w:beforeAutospacing="0" w:after="0" w:afterAutospacing="0"/>
        <w:jc w:val="both"/>
        <w:rPr>
          <w:rFonts w:asciiTheme="minorHAnsi" w:hAnsiTheme="minorHAnsi" w:cstheme="minorHAnsi"/>
          <w:color w:val="000000"/>
          <w:spacing w:val="6"/>
          <w:sz w:val="22"/>
          <w:szCs w:val="22"/>
          <w:lang w:val="en-US"/>
        </w:rPr>
      </w:pPr>
      <w:r w:rsidRPr="008035DF">
        <w:rPr>
          <w:rFonts w:asciiTheme="minorHAnsi" w:hAnsiTheme="minorHAnsi" w:cstheme="minorHAnsi"/>
          <w:color w:val="000000"/>
          <w:spacing w:val="6"/>
          <w:sz w:val="22"/>
          <w:szCs w:val="22"/>
          <w:lang w:val="en-US"/>
        </w:rPr>
        <w:t>Glow Duration: 12+ Hours</w:t>
      </w:r>
    </w:p>
    <w:p w14:paraId="2F9ADD12" w14:textId="77777777" w:rsidR="008035DF" w:rsidRPr="008035DF" w:rsidRDefault="008035DF" w:rsidP="00454DF7">
      <w:pPr>
        <w:pStyle w:val="n-zicg"/>
        <w:numPr>
          <w:ilvl w:val="0"/>
          <w:numId w:val="10"/>
        </w:numPr>
        <w:shd w:val="clear" w:color="auto" w:fill="FFFFFF"/>
        <w:spacing w:before="0" w:beforeAutospacing="0" w:after="0" w:afterAutospacing="0"/>
        <w:jc w:val="both"/>
        <w:rPr>
          <w:rFonts w:asciiTheme="minorHAnsi" w:hAnsiTheme="minorHAnsi" w:cstheme="minorHAnsi"/>
          <w:color w:val="000000"/>
          <w:spacing w:val="6"/>
          <w:sz w:val="22"/>
          <w:szCs w:val="22"/>
          <w:lang w:val="en-US"/>
        </w:rPr>
      </w:pPr>
      <w:r w:rsidRPr="008035DF">
        <w:rPr>
          <w:rFonts w:asciiTheme="minorHAnsi" w:hAnsiTheme="minorHAnsi" w:cstheme="minorHAnsi"/>
          <w:color w:val="000000"/>
          <w:spacing w:val="6"/>
          <w:sz w:val="22"/>
          <w:szCs w:val="22"/>
          <w:lang w:val="en-US"/>
        </w:rPr>
        <w:t>Charge time: 10 mins (UV preferred)</w:t>
      </w:r>
    </w:p>
    <w:p w14:paraId="631FD633" w14:textId="77777777" w:rsidR="008035DF" w:rsidRPr="008035DF" w:rsidRDefault="008035DF" w:rsidP="00454DF7">
      <w:pPr>
        <w:pStyle w:val="n-zicg"/>
        <w:numPr>
          <w:ilvl w:val="0"/>
          <w:numId w:val="10"/>
        </w:numPr>
        <w:shd w:val="clear" w:color="auto" w:fill="FFFFFF"/>
        <w:spacing w:before="0" w:beforeAutospacing="0" w:after="0" w:afterAutospacing="0"/>
        <w:jc w:val="both"/>
        <w:rPr>
          <w:rFonts w:asciiTheme="minorHAnsi" w:hAnsiTheme="minorHAnsi" w:cstheme="minorHAnsi"/>
          <w:color w:val="000000"/>
          <w:spacing w:val="6"/>
          <w:sz w:val="22"/>
          <w:szCs w:val="22"/>
          <w:lang w:val="en-US"/>
        </w:rPr>
      </w:pPr>
      <w:r w:rsidRPr="008035DF">
        <w:rPr>
          <w:rFonts w:asciiTheme="minorHAnsi" w:hAnsiTheme="minorHAnsi" w:cstheme="minorHAnsi"/>
          <w:color w:val="000000"/>
          <w:spacing w:val="6"/>
          <w:sz w:val="22"/>
          <w:szCs w:val="22"/>
          <w:lang w:val="en-US"/>
        </w:rPr>
        <w:t>Lifespan: 20+ years </w:t>
      </w:r>
    </w:p>
    <w:p w14:paraId="679E810C" w14:textId="77777777" w:rsidR="008035DF" w:rsidRPr="008035DF" w:rsidRDefault="008035DF" w:rsidP="0003051A">
      <w:pPr>
        <w:pStyle w:val="n-zicg"/>
        <w:shd w:val="clear" w:color="auto" w:fill="FFFFFF"/>
        <w:spacing w:before="0" w:beforeAutospacing="0" w:after="375" w:afterAutospacing="0"/>
        <w:jc w:val="both"/>
        <w:rPr>
          <w:rStyle w:val="aa"/>
          <w:rFonts w:asciiTheme="minorHAnsi" w:hAnsiTheme="minorHAnsi" w:cstheme="minorHAnsi"/>
          <w:color w:val="000000"/>
          <w:spacing w:val="6"/>
          <w:sz w:val="6"/>
          <w:szCs w:val="6"/>
          <w:lang w:val="en-US"/>
        </w:rPr>
      </w:pPr>
    </w:p>
    <w:p w14:paraId="7FC13FD4" w14:textId="3E4B3E36" w:rsidR="008035DF" w:rsidRDefault="008035DF" w:rsidP="0003051A">
      <w:pPr>
        <w:pStyle w:val="n-zicg"/>
        <w:shd w:val="clear" w:color="auto" w:fill="FFFFFF"/>
        <w:spacing w:before="0" w:beforeAutospacing="0" w:after="375" w:afterAutospacing="0"/>
        <w:jc w:val="both"/>
        <w:rPr>
          <w:rFonts w:asciiTheme="minorHAnsi" w:hAnsiTheme="minorHAnsi" w:cstheme="minorHAnsi"/>
          <w:color w:val="000000"/>
          <w:spacing w:val="6"/>
          <w:sz w:val="22"/>
          <w:szCs w:val="22"/>
          <w:lang w:val="en-US"/>
        </w:rPr>
      </w:pPr>
      <w:r w:rsidRPr="008035DF">
        <w:rPr>
          <w:rStyle w:val="aa"/>
          <w:rFonts w:asciiTheme="minorHAnsi" w:hAnsiTheme="minorHAnsi" w:cstheme="minorHAnsi"/>
          <w:color w:val="000000"/>
          <w:spacing w:val="6"/>
          <w:sz w:val="22"/>
          <w:szCs w:val="22"/>
          <w:lang w:val="en-US"/>
        </w:rPr>
        <w:t>Environmental Accountability:</w:t>
      </w:r>
      <w:r>
        <w:rPr>
          <w:rStyle w:val="aa"/>
          <w:rFonts w:asciiTheme="minorHAnsi" w:hAnsiTheme="minorHAnsi" w:cstheme="minorHAnsi"/>
          <w:color w:val="000000"/>
          <w:spacing w:val="6"/>
          <w:sz w:val="22"/>
          <w:szCs w:val="22"/>
          <w:lang w:val="en-US"/>
        </w:rPr>
        <w:t xml:space="preserve"> </w:t>
      </w:r>
      <w:r w:rsidRPr="008035DF">
        <w:rPr>
          <w:rFonts w:asciiTheme="minorHAnsi" w:hAnsiTheme="minorHAnsi" w:cstheme="minorHAnsi"/>
          <w:color w:val="000000"/>
          <w:spacing w:val="6"/>
          <w:sz w:val="22"/>
          <w:szCs w:val="22"/>
          <w:lang w:val="en-US"/>
        </w:rPr>
        <w:t>Quantum is a highly durable product, designed for long-term usage. We are committed to continuously innovating to make Core Glow products longer-lasting, more durable, and brighter, in order to continuously improve our environmental impact.</w:t>
      </w:r>
    </w:p>
    <w:p w14:paraId="29AF1F29" w14:textId="77777777" w:rsidR="008035DF" w:rsidRPr="008035DF" w:rsidRDefault="008035DF" w:rsidP="0003051A">
      <w:pPr>
        <w:pStyle w:val="n-zicg"/>
        <w:shd w:val="clear" w:color="auto" w:fill="FFFFFF"/>
        <w:spacing w:before="0" w:beforeAutospacing="0" w:after="375" w:afterAutospacing="0"/>
        <w:jc w:val="both"/>
        <w:rPr>
          <w:rFonts w:asciiTheme="minorHAnsi" w:hAnsiTheme="minorHAnsi" w:cstheme="minorHAnsi"/>
          <w:color w:val="000000"/>
          <w:spacing w:val="6"/>
          <w:sz w:val="22"/>
          <w:szCs w:val="22"/>
          <w:lang w:val="en-US"/>
        </w:rPr>
      </w:pPr>
      <w:r w:rsidRPr="008035DF">
        <w:rPr>
          <w:rStyle w:val="aa"/>
          <w:rFonts w:asciiTheme="minorHAnsi" w:hAnsiTheme="minorHAnsi" w:cstheme="minorHAnsi"/>
          <w:color w:val="000000"/>
          <w:spacing w:val="6"/>
          <w:sz w:val="22"/>
          <w:szCs w:val="22"/>
          <w:lang w:val="en-US"/>
        </w:rPr>
        <w:t>Note: </w:t>
      </w:r>
      <w:r w:rsidRPr="008035DF">
        <w:rPr>
          <w:rFonts w:asciiTheme="minorHAnsi" w:hAnsiTheme="minorHAnsi" w:cstheme="minorHAnsi"/>
          <w:color w:val="000000"/>
          <w:spacing w:val="6"/>
          <w:sz w:val="22"/>
          <w:szCs w:val="22"/>
          <w:lang w:val="en-US"/>
        </w:rPr>
        <w:t>Green Quantum is the brightest product we offer.</w:t>
      </w:r>
      <w:r w:rsidRPr="008035DF">
        <w:rPr>
          <w:rStyle w:val="aa"/>
          <w:rFonts w:asciiTheme="minorHAnsi" w:hAnsiTheme="minorHAnsi" w:cstheme="minorHAnsi"/>
          <w:color w:val="000000"/>
          <w:spacing w:val="6"/>
          <w:sz w:val="22"/>
          <w:szCs w:val="22"/>
          <w:lang w:val="en-US"/>
        </w:rPr>
        <w:t> </w:t>
      </w:r>
      <w:r w:rsidRPr="008035DF">
        <w:rPr>
          <w:rFonts w:asciiTheme="minorHAnsi" w:hAnsiTheme="minorHAnsi" w:cstheme="minorHAnsi"/>
          <w:color w:val="000000"/>
          <w:spacing w:val="6"/>
          <w:sz w:val="22"/>
          <w:szCs w:val="22"/>
          <w:lang w:val="en-US"/>
        </w:rPr>
        <w:t>The 525 nm green emission wavelength is closer to the center of the visible region, where spectral sensitivity of the human eye is at a maximum. This is why we recommend Hot Green for industrial and safety applications. </w:t>
      </w:r>
    </w:p>
    <w:p w14:paraId="1E5E7B5B" w14:textId="77777777" w:rsidR="008035DF" w:rsidRPr="008035DF" w:rsidRDefault="008035DF" w:rsidP="008035DF">
      <w:pPr>
        <w:pStyle w:val="n-zicg"/>
        <w:shd w:val="clear" w:color="auto" w:fill="FFFFFF"/>
        <w:spacing w:before="0" w:beforeAutospacing="0" w:after="375" w:afterAutospacing="0"/>
        <w:rPr>
          <w:rFonts w:asciiTheme="minorHAnsi" w:hAnsiTheme="minorHAnsi" w:cstheme="minorHAnsi"/>
          <w:color w:val="000000"/>
          <w:spacing w:val="6"/>
          <w:sz w:val="22"/>
          <w:szCs w:val="22"/>
          <w:lang w:val="en-US"/>
        </w:rPr>
      </w:pPr>
    </w:p>
    <w:p w14:paraId="6FFC8645" w14:textId="0F0645E7" w:rsidR="00E01E00" w:rsidRDefault="00CB1061" w:rsidP="00E01E00">
      <w:pPr>
        <w:jc w:val="center"/>
        <w:rPr>
          <w:rFonts w:cstheme="minorHAnsi"/>
          <w:b/>
          <w:bCs/>
          <w:sz w:val="32"/>
          <w:szCs w:val="32"/>
          <w:lang w:val="en-US"/>
        </w:rPr>
      </w:pPr>
      <w:r>
        <w:rPr>
          <w:rFonts w:cstheme="minorHAnsi"/>
          <w:b/>
          <w:bCs/>
          <w:sz w:val="32"/>
          <w:szCs w:val="32"/>
          <w:lang w:val="en-US"/>
        </w:rPr>
        <w:lastRenderedPageBreak/>
        <w:t>A.1.</w:t>
      </w:r>
      <w:r w:rsidR="00FD4E6F">
        <w:rPr>
          <w:rFonts w:cstheme="minorHAnsi"/>
          <w:b/>
          <w:bCs/>
          <w:sz w:val="32"/>
          <w:szCs w:val="32"/>
          <w:lang w:val="en-US"/>
        </w:rPr>
        <w:t xml:space="preserve">7) </w:t>
      </w:r>
      <w:r w:rsidR="00E01E00" w:rsidRPr="00E01E00">
        <w:rPr>
          <w:rFonts w:cstheme="minorHAnsi"/>
          <w:b/>
          <w:bCs/>
          <w:sz w:val="32"/>
          <w:szCs w:val="32"/>
          <w:lang w:val="en-US"/>
        </w:rPr>
        <w:t>CORE GLOW SAMPLE KIT</w:t>
      </w:r>
    </w:p>
    <w:p w14:paraId="36F15704" w14:textId="45B80651" w:rsidR="00E01E00" w:rsidRDefault="00E01E00" w:rsidP="00E01E00">
      <w:pPr>
        <w:jc w:val="center"/>
        <w:rPr>
          <w:rFonts w:cstheme="minorHAnsi"/>
          <w:b/>
          <w:bCs/>
          <w:sz w:val="32"/>
          <w:szCs w:val="32"/>
          <w:lang w:val="en-US"/>
        </w:rPr>
      </w:pPr>
      <w:r w:rsidRPr="00E01E00">
        <w:rPr>
          <w:rFonts w:cstheme="minorHAnsi"/>
          <w:b/>
          <w:bCs/>
          <w:sz w:val="32"/>
          <w:szCs w:val="32"/>
          <w:lang w:val="en-US"/>
        </w:rPr>
        <w:t>€23,95</w:t>
      </w:r>
    </w:p>
    <w:p w14:paraId="2438CDC9" w14:textId="43DE4855" w:rsidR="00E01E00" w:rsidRDefault="00E01E00" w:rsidP="0022000E">
      <w:pPr>
        <w:jc w:val="both"/>
        <w:rPr>
          <w:rFonts w:cstheme="minorHAnsi"/>
          <w:b/>
          <w:bCs/>
          <w:sz w:val="32"/>
          <w:szCs w:val="32"/>
          <w:lang w:val="en-US"/>
        </w:rPr>
      </w:pPr>
      <w:r>
        <w:rPr>
          <w:noProof/>
        </w:rPr>
        <w:drawing>
          <wp:inline distT="0" distB="0" distL="0" distR="0" wp14:anchorId="435A4E53" wp14:editId="5A7520E3">
            <wp:extent cx="6840000" cy="6840000"/>
            <wp:effectExtent l="0" t="0" r="0" b="0"/>
            <wp:docPr id="1674446179" name="Εικόνα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6840000" cy="6840000"/>
                    </a:xfrm>
                    <a:prstGeom prst="rect">
                      <a:avLst/>
                    </a:prstGeom>
                    <a:noFill/>
                    <a:ln>
                      <a:noFill/>
                    </a:ln>
                  </pic:spPr>
                </pic:pic>
              </a:graphicData>
            </a:graphic>
          </wp:inline>
        </w:drawing>
      </w:r>
    </w:p>
    <w:p w14:paraId="434641DB" w14:textId="77777777" w:rsidR="00760FFE" w:rsidRDefault="00760FFE" w:rsidP="0022000E">
      <w:pPr>
        <w:jc w:val="both"/>
        <w:rPr>
          <w:rFonts w:cstheme="minorHAnsi"/>
          <w:b/>
          <w:bCs/>
          <w:sz w:val="32"/>
          <w:szCs w:val="32"/>
          <w:lang w:val="en-US"/>
        </w:rPr>
      </w:pPr>
    </w:p>
    <w:p w14:paraId="20D4A0DB" w14:textId="77777777" w:rsidR="00C34410" w:rsidRDefault="00C34410" w:rsidP="0087445F">
      <w:pPr>
        <w:jc w:val="both"/>
        <w:rPr>
          <w:rFonts w:cstheme="minorHAnsi"/>
          <w:b/>
          <w:bCs/>
          <w:sz w:val="32"/>
          <w:szCs w:val="32"/>
          <w:lang w:val="en-US"/>
        </w:rPr>
      </w:pPr>
    </w:p>
    <w:p w14:paraId="7881E0EA" w14:textId="77777777" w:rsidR="00B53B74" w:rsidRPr="00B53B74" w:rsidRDefault="00B53B74" w:rsidP="00B53B74">
      <w:pPr>
        <w:pStyle w:val="Web"/>
        <w:shd w:val="clear" w:color="auto" w:fill="FFFFFF"/>
        <w:spacing w:before="0" w:beforeAutospacing="0" w:after="375" w:afterAutospacing="0"/>
        <w:jc w:val="both"/>
        <w:rPr>
          <w:rFonts w:ascii="Segoe UI" w:hAnsi="Segoe UI" w:cs="Segoe UI"/>
          <w:color w:val="000000"/>
          <w:spacing w:val="6"/>
          <w:sz w:val="23"/>
          <w:szCs w:val="23"/>
          <w:lang w:val="en-US"/>
        </w:rPr>
      </w:pPr>
      <w:r w:rsidRPr="00B53B74">
        <w:rPr>
          <w:rFonts w:ascii="Segoe UI" w:hAnsi="Segoe UI" w:cs="Segoe UI"/>
          <w:color w:val="000000"/>
          <w:spacing w:val="6"/>
          <w:sz w:val="23"/>
          <w:szCs w:val="23"/>
          <w:lang w:val="en-US"/>
        </w:rPr>
        <w:lastRenderedPageBreak/>
        <w:t xml:space="preserve">This Core Glow Sample Kit comes with a variety of sizes and </w:t>
      </w:r>
      <w:proofErr w:type="spellStart"/>
      <w:r w:rsidRPr="00B53B74">
        <w:rPr>
          <w:rFonts w:ascii="Segoe UI" w:hAnsi="Segoe UI" w:cs="Segoe UI"/>
          <w:color w:val="000000"/>
          <w:spacing w:val="6"/>
          <w:sz w:val="23"/>
          <w:szCs w:val="23"/>
          <w:lang w:val="en-US"/>
        </w:rPr>
        <w:t>colours</w:t>
      </w:r>
      <w:proofErr w:type="spellEnd"/>
      <w:r w:rsidRPr="00B53B74">
        <w:rPr>
          <w:rFonts w:ascii="Segoe UI" w:hAnsi="Segoe UI" w:cs="Segoe UI"/>
          <w:color w:val="000000"/>
          <w:spacing w:val="6"/>
          <w:sz w:val="23"/>
          <w:szCs w:val="23"/>
          <w:lang w:val="en-US"/>
        </w:rPr>
        <w:t>. Receive both Commercial and Quantum grade aggregate to compare them for yourself!</w:t>
      </w:r>
    </w:p>
    <w:p w14:paraId="299E600E" w14:textId="77777777" w:rsidR="00B53B74" w:rsidRPr="00B53B74" w:rsidRDefault="00B53B74" w:rsidP="00B53B74">
      <w:pPr>
        <w:pStyle w:val="Web"/>
        <w:shd w:val="clear" w:color="auto" w:fill="FFFFFF"/>
        <w:spacing w:before="0" w:beforeAutospacing="0" w:after="375" w:afterAutospacing="0"/>
        <w:jc w:val="both"/>
        <w:rPr>
          <w:rFonts w:ascii="Segoe UI" w:hAnsi="Segoe UI" w:cs="Segoe UI"/>
          <w:color w:val="000000"/>
          <w:spacing w:val="6"/>
          <w:sz w:val="23"/>
          <w:szCs w:val="23"/>
          <w:lang w:val="en-US"/>
        </w:rPr>
      </w:pPr>
      <w:r w:rsidRPr="00B53B74">
        <w:rPr>
          <w:rStyle w:val="aa"/>
          <w:rFonts w:ascii="Segoe UI" w:hAnsi="Segoe UI" w:cs="Segoe UI"/>
          <w:color w:val="000000"/>
          <w:spacing w:val="6"/>
          <w:sz w:val="23"/>
          <w:szCs w:val="23"/>
          <w:lang w:val="en-US"/>
        </w:rPr>
        <w:t>Includes:</w:t>
      </w:r>
    </w:p>
    <w:p w14:paraId="3BD7B40E" w14:textId="77777777" w:rsidR="00B53B74" w:rsidRPr="00B53B74" w:rsidRDefault="00B53B74" w:rsidP="00454DF7">
      <w:pPr>
        <w:pStyle w:val="Web"/>
        <w:numPr>
          <w:ilvl w:val="0"/>
          <w:numId w:val="8"/>
        </w:numPr>
        <w:shd w:val="clear" w:color="auto" w:fill="FFFFFF"/>
        <w:spacing w:before="0" w:beforeAutospacing="0" w:after="120" w:afterAutospacing="0"/>
        <w:ind w:left="714" w:hanging="357"/>
        <w:jc w:val="both"/>
        <w:rPr>
          <w:rFonts w:ascii="Segoe UI" w:hAnsi="Segoe UI" w:cs="Segoe UI"/>
          <w:color w:val="000000"/>
          <w:spacing w:val="6"/>
          <w:sz w:val="23"/>
          <w:szCs w:val="23"/>
          <w:lang w:val="en-US"/>
        </w:rPr>
      </w:pPr>
      <w:r w:rsidRPr="00B53B74">
        <w:rPr>
          <w:rFonts w:ascii="Segoe UI" w:hAnsi="Segoe UI" w:cs="Segoe UI"/>
          <w:color w:val="000000"/>
          <w:spacing w:val="6"/>
          <w:sz w:val="23"/>
          <w:szCs w:val="23"/>
          <w:lang w:val="en-US"/>
        </w:rPr>
        <w:t>1-3mm Commercial</w:t>
      </w:r>
    </w:p>
    <w:p w14:paraId="5D23550D" w14:textId="77777777" w:rsidR="00B53B74" w:rsidRPr="00B53B74" w:rsidRDefault="00B53B74" w:rsidP="00454DF7">
      <w:pPr>
        <w:pStyle w:val="Web"/>
        <w:numPr>
          <w:ilvl w:val="0"/>
          <w:numId w:val="8"/>
        </w:numPr>
        <w:shd w:val="clear" w:color="auto" w:fill="FFFFFF"/>
        <w:spacing w:before="0" w:beforeAutospacing="0" w:after="120" w:afterAutospacing="0"/>
        <w:ind w:left="714" w:hanging="357"/>
        <w:jc w:val="both"/>
        <w:rPr>
          <w:rFonts w:ascii="Segoe UI" w:hAnsi="Segoe UI" w:cs="Segoe UI"/>
          <w:color w:val="000000"/>
          <w:spacing w:val="6"/>
          <w:sz w:val="23"/>
          <w:szCs w:val="23"/>
          <w:lang w:val="en-US"/>
        </w:rPr>
      </w:pPr>
      <w:r w:rsidRPr="00B53B74">
        <w:rPr>
          <w:rFonts w:ascii="Segoe UI" w:hAnsi="Segoe UI" w:cs="Segoe UI"/>
          <w:color w:val="000000"/>
          <w:spacing w:val="6"/>
          <w:sz w:val="23"/>
          <w:szCs w:val="23"/>
          <w:lang w:val="en-US"/>
        </w:rPr>
        <w:t>1-3mm Quantum</w:t>
      </w:r>
    </w:p>
    <w:p w14:paraId="2F82B701" w14:textId="77777777" w:rsidR="00B53B74" w:rsidRPr="00B53B74" w:rsidRDefault="00B53B74" w:rsidP="00454DF7">
      <w:pPr>
        <w:pStyle w:val="Web"/>
        <w:numPr>
          <w:ilvl w:val="0"/>
          <w:numId w:val="8"/>
        </w:numPr>
        <w:shd w:val="clear" w:color="auto" w:fill="FFFFFF"/>
        <w:spacing w:before="0" w:beforeAutospacing="0" w:after="120" w:afterAutospacing="0"/>
        <w:ind w:left="714" w:hanging="357"/>
        <w:jc w:val="both"/>
        <w:rPr>
          <w:rFonts w:ascii="Segoe UI" w:hAnsi="Segoe UI" w:cs="Segoe UI"/>
          <w:color w:val="000000"/>
          <w:spacing w:val="6"/>
          <w:sz w:val="23"/>
          <w:szCs w:val="23"/>
          <w:lang w:val="en-US"/>
        </w:rPr>
      </w:pPr>
      <w:r w:rsidRPr="00B53B74">
        <w:rPr>
          <w:rFonts w:ascii="Segoe UI" w:hAnsi="Segoe UI" w:cs="Segoe UI"/>
          <w:color w:val="000000"/>
          <w:spacing w:val="6"/>
          <w:sz w:val="23"/>
          <w:szCs w:val="23"/>
          <w:lang w:val="en-US"/>
        </w:rPr>
        <w:t>3-8mm Commercial </w:t>
      </w:r>
    </w:p>
    <w:p w14:paraId="44B36EB0" w14:textId="77777777" w:rsidR="00B53B74" w:rsidRPr="00B53B74" w:rsidRDefault="00B53B74" w:rsidP="00454DF7">
      <w:pPr>
        <w:pStyle w:val="Web"/>
        <w:numPr>
          <w:ilvl w:val="0"/>
          <w:numId w:val="8"/>
        </w:numPr>
        <w:shd w:val="clear" w:color="auto" w:fill="FFFFFF"/>
        <w:spacing w:before="0" w:beforeAutospacing="0" w:after="120" w:afterAutospacing="0"/>
        <w:ind w:left="714" w:hanging="357"/>
        <w:jc w:val="both"/>
        <w:rPr>
          <w:rFonts w:ascii="Segoe UI" w:hAnsi="Segoe UI" w:cs="Segoe UI"/>
          <w:color w:val="000000"/>
          <w:spacing w:val="6"/>
          <w:sz w:val="23"/>
          <w:szCs w:val="23"/>
          <w:lang w:val="en-US"/>
        </w:rPr>
      </w:pPr>
      <w:r w:rsidRPr="00B53B74">
        <w:rPr>
          <w:rFonts w:ascii="Segoe UI" w:hAnsi="Segoe UI" w:cs="Segoe UI"/>
          <w:color w:val="000000"/>
          <w:spacing w:val="6"/>
          <w:sz w:val="23"/>
          <w:szCs w:val="23"/>
          <w:lang w:val="en-US"/>
        </w:rPr>
        <w:t>3-8mm Quantum</w:t>
      </w:r>
    </w:p>
    <w:p w14:paraId="32AA4129" w14:textId="77777777" w:rsidR="00B53B74" w:rsidRPr="00B53B74" w:rsidRDefault="00B53B74" w:rsidP="00454DF7">
      <w:pPr>
        <w:pStyle w:val="Web"/>
        <w:numPr>
          <w:ilvl w:val="0"/>
          <w:numId w:val="8"/>
        </w:numPr>
        <w:shd w:val="clear" w:color="auto" w:fill="FFFFFF"/>
        <w:spacing w:before="0" w:beforeAutospacing="0" w:after="120" w:afterAutospacing="0"/>
        <w:ind w:left="714" w:hanging="357"/>
        <w:jc w:val="both"/>
        <w:rPr>
          <w:rFonts w:ascii="Segoe UI" w:hAnsi="Segoe UI" w:cs="Segoe UI"/>
          <w:color w:val="000000"/>
          <w:spacing w:val="6"/>
          <w:sz w:val="23"/>
          <w:szCs w:val="23"/>
          <w:lang w:val="en-US"/>
        </w:rPr>
      </w:pPr>
      <w:r w:rsidRPr="00B53B74">
        <w:rPr>
          <w:rFonts w:ascii="Segoe UI" w:hAnsi="Segoe UI" w:cs="Segoe UI"/>
          <w:color w:val="000000"/>
          <w:spacing w:val="6"/>
          <w:sz w:val="23"/>
          <w:szCs w:val="23"/>
          <w:lang w:val="en-US"/>
        </w:rPr>
        <w:t>8-15mm Commercial </w:t>
      </w:r>
    </w:p>
    <w:p w14:paraId="489298F6" w14:textId="77777777" w:rsidR="00B53B74" w:rsidRPr="00B53B74" w:rsidRDefault="00B53B74" w:rsidP="00454DF7">
      <w:pPr>
        <w:pStyle w:val="Web"/>
        <w:numPr>
          <w:ilvl w:val="0"/>
          <w:numId w:val="8"/>
        </w:numPr>
        <w:shd w:val="clear" w:color="auto" w:fill="FFFFFF"/>
        <w:spacing w:before="0" w:beforeAutospacing="0" w:after="120" w:afterAutospacing="0"/>
        <w:ind w:left="714" w:hanging="357"/>
        <w:jc w:val="both"/>
        <w:rPr>
          <w:rFonts w:ascii="Segoe UI" w:hAnsi="Segoe UI" w:cs="Segoe UI"/>
          <w:color w:val="000000"/>
          <w:spacing w:val="6"/>
          <w:sz w:val="23"/>
          <w:szCs w:val="23"/>
          <w:lang w:val="en-US"/>
        </w:rPr>
      </w:pPr>
      <w:r w:rsidRPr="00B53B74">
        <w:rPr>
          <w:rFonts w:ascii="Segoe UI" w:hAnsi="Segoe UI" w:cs="Segoe UI"/>
          <w:color w:val="000000"/>
          <w:spacing w:val="6"/>
          <w:sz w:val="23"/>
          <w:szCs w:val="23"/>
          <w:lang w:val="en-US"/>
        </w:rPr>
        <w:t>8-15mm Quantum</w:t>
      </w:r>
    </w:p>
    <w:p w14:paraId="3B02F1C1" w14:textId="77777777" w:rsidR="00B53B74" w:rsidRPr="00B53B74" w:rsidRDefault="00B53B74" w:rsidP="00454DF7">
      <w:pPr>
        <w:pStyle w:val="Web"/>
        <w:numPr>
          <w:ilvl w:val="0"/>
          <w:numId w:val="8"/>
        </w:numPr>
        <w:shd w:val="clear" w:color="auto" w:fill="FFFFFF"/>
        <w:spacing w:before="0" w:beforeAutospacing="0" w:after="120" w:afterAutospacing="0"/>
        <w:ind w:left="714" w:hanging="357"/>
        <w:jc w:val="both"/>
        <w:rPr>
          <w:rFonts w:ascii="Segoe UI" w:hAnsi="Segoe UI" w:cs="Segoe UI"/>
          <w:color w:val="000000"/>
          <w:spacing w:val="6"/>
          <w:sz w:val="23"/>
          <w:szCs w:val="23"/>
          <w:lang w:val="en-US"/>
        </w:rPr>
      </w:pPr>
      <w:r w:rsidRPr="00B53B74">
        <w:rPr>
          <w:rFonts w:ascii="Segoe UI" w:hAnsi="Segoe UI" w:cs="Segoe UI"/>
          <w:color w:val="000000"/>
          <w:spacing w:val="6"/>
          <w:sz w:val="23"/>
          <w:szCs w:val="23"/>
          <w:lang w:val="en-US"/>
        </w:rPr>
        <w:t>16-25mm Quantum</w:t>
      </w:r>
    </w:p>
    <w:p w14:paraId="7B015186" w14:textId="77777777" w:rsidR="00B53B74" w:rsidRPr="00B53B74" w:rsidRDefault="00B53B74" w:rsidP="00454DF7">
      <w:pPr>
        <w:pStyle w:val="Web"/>
        <w:numPr>
          <w:ilvl w:val="0"/>
          <w:numId w:val="8"/>
        </w:numPr>
        <w:shd w:val="clear" w:color="auto" w:fill="FFFFFF"/>
        <w:spacing w:before="0" w:beforeAutospacing="0" w:after="120" w:afterAutospacing="0"/>
        <w:ind w:left="714" w:hanging="357"/>
        <w:jc w:val="both"/>
        <w:rPr>
          <w:rFonts w:ascii="Segoe UI" w:hAnsi="Segoe UI" w:cs="Segoe UI"/>
          <w:color w:val="000000"/>
          <w:spacing w:val="6"/>
          <w:sz w:val="23"/>
          <w:szCs w:val="23"/>
          <w:lang w:val="en-US"/>
        </w:rPr>
      </w:pPr>
      <w:r w:rsidRPr="00B53B74">
        <w:rPr>
          <w:rFonts w:ascii="Segoe UI" w:hAnsi="Segoe UI" w:cs="Segoe UI"/>
          <w:color w:val="000000"/>
          <w:spacing w:val="6"/>
          <w:sz w:val="23"/>
          <w:szCs w:val="23"/>
          <w:lang w:val="en-US"/>
        </w:rPr>
        <w:t>1 tiny boulder</w:t>
      </w:r>
    </w:p>
    <w:p w14:paraId="7CA18EC4" w14:textId="77777777" w:rsidR="00B53B74" w:rsidRPr="00B53B74" w:rsidRDefault="00B53B74" w:rsidP="00454DF7">
      <w:pPr>
        <w:pStyle w:val="Web"/>
        <w:numPr>
          <w:ilvl w:val="0"/>
          <w:numId w:val="8"/>
        </w:numPr>
        <w:shd w:val="clear" w:color="auto" w:fill="FFFFFF"/>
        <w:spacing w:before="0" w:beforeAutospacing="0" w:after="120" w:afterAutospacing="0"/>
        <w:ind w:left="714" w:hanging="357"/>
        <w:jc w:val="both"/>
        <w:rPr>
          <w:rFonts w:ascii="Segoe UI" w:hAnsi="Segoe UI" w:cs="Segoe UI"/>
          <w:color w:val="000000"/>
          <w:spacing w:val="6"/>
          <w:sz w:val="23"/>
          <w:szCs w:val="23"/>
          <w:lang w:val="en-US"/>
        </w:rPr>
      </w:pPr>
      <w:r w:rsidRPr="00B53B74">
        <w:rPr>
          <w:rFonts w:ascii="Segoe UI" w:hAnsi="Segoe UI" w:cs="Segoe UI"/>
          <w:color w:val="000000"/>
          <w:spacing w:val="6"/>
          <w:sz w:val="23"/>
          <w:szCs w:val="23"/>
          <w:lang w:val="en-US"/>
        </w:rPr>
        <w:t xml:space="preserve">1 </w:t>
      </w:r>
      <w:proofErr w:type="gramStart"/>
      <w:r w:rsidRPr="00B53B74">
        <w:rPr>
          <w:rFonts w:ascii="Segoe UI" w:hAnsi="Segoe UI" w:cs="Segoe UI"/>
          <w:color w:val="000000"/>
          <w:spacing w:val="6"/>
          <w:sz w:val="23"/>
          <w:szCs w:val="23"/>
          <w:lang w:val="en-US"/>
        </w:rPr>
        <w:t>mini UV</w:t>
      </w:r>
      <w:proofErr w:type="gramEnd"/>
      <w:r w:rsidRPr="00B53B74">
        <w:rPr>
          <w:rFonts w:ascii="Segoe UI" w:hAnsi="Segoe UI" w:cs="Segoe UI"/>
          <w:color w:val="000000"/>
          <w:spacing w:val="6"/>
          <w:sz w:val="23"/>
          <w:szCs w:val="23"/>
          <w:lang w:val="en-US"/>
        </w:rPr>
        <w:t xml:space="preserve"> light</w:t>
      </w:r>
    </w:p>
    <w:p w14:paraId="5CEEF69A" w14:textId="77777777" w:rsidR="00B53B74" w:rsidRPr="00B53B74" w:rsidRDefault="00B53B74" w:rsidP="00454DF7">
      <w:pPr>
        <w:pStyle w:val="Web"/>
        <w:numPr>
          <w:ilvl w:val="0"/>
          <w:numId w:val="8"/>
        </w:numPr>
        <w:shd w:val="clear" w:color="auto" w:fill="FFFFFF"/>
        <w:spacing w:before="0" w:beforeAutospacing="0" w:after="120" w:afterAutospacing="0"/>
        <w:ind w:left="714" w:hanging="357"/>
        <w:jc w:val="both"/>
        <w:rPr>
          <w:rFonts w:ascii="Segoe UI" w:hAnsi="Segoe UI" w:cs="Segoe UI"/>
          <w:color w:val="000000"/>
          <w:spacing w:val="6"/>
          <w:sz w:val="23"/>
          <w:szCs w:val="23"/>
          <w:lang w:val="en-US"/>
        </w:rPr>
      </w:pPr>
      <w:r w:rsidRPr="00B53B74">
        <w:rPr>
          <w:rFonts w:ascii="Segoe UI" w:hAnsi="Segoe UI" w:cs="Segoe UI"/>
          <w:color w:val="000000"/>
          <w:spacing w:val="6"/>
          <w:sz w:val="23"/>
          <w:szCs w:val="23"/>
          <w:lang w:val="en-US"/>
        </w:rPr>
        <w:t>1 CORE Glow card</w:t>
      </w:r>
    </w:p>
    <w:p w14:paraId="38B13074" w14:textId="77777777" w:rsidR="00FD4E6F" w:rsidRDefault="00FD4E6F" w:rsidP="00B53B74">
      <w:pPr>
        <w:pStyle w:val="Web"/>
        <w:shd w:val="clear" w:color="auto" w:fill="FFFFFF"/>
        <w:spacing w:before="0" w:beforeAutospacing="0" w:after="375" w:afterAutospacing="0"/>
        <w:jc w:val="both"/>
        <w:rPr>
          <w:rStyle w:val="aa"/>
          <w:rFonts w:ascii="Segoe UI" w:hAnsi="Segoe UI" w:cs="Segoe UI"/>
          <w:color w:val="000000"/>
          <w:spacing w:val="6"/>
          <w:sz w:val="23"/>
          <w:szCs w:val="23"/>
          <w:lang w:val="en-US"/>
        </w:rPr>
      </w:pPr>
    </w:p>
    <w:p w14:paraId="56776675" w14:textId="18A6239E" w:rsidR="00B53B74" w:rsidRPr="00B53B74" w:rsidRDefault="00B53B74" w:rsidP="00B53B74">
      <w:pPr>
        <w:pStyle w:val="Web"/>
        <w:shd w:val="clear" w:color="auto" w:fill="FFFFFF"/>
        <w:spacing w:before="0" w:beforeAutospacing="0" w:after="375" w:afterAutospacing="0"/>
        <w:jc w:val="both"/>
        <w:rPr>
          <w:rFonts w:ascii="Segoe UI" w:hAnsi="Segoe UI" w:cs="Segoe UI"/>
          <w:color w:val="000000"/>
          <w:spacing w:val="6"/>
          <w:sz w:val="23"/>
          <w:szCs w:val="23"/>
          <w:lang w:val="en-US"/>
        </w:rPr>
      </w:pPr>
      <w:r w:rsidRPr="00B53B74">
        <w:rPr>
          <w:rStyle w:val="aa"/>
          <w:rFonts w:ascii="Segoe UI" w:hAnsi="Segoe UI" w:cs="Segoe UI"/>
          <w:color w:val="000000"/>
          <w:spacing w:val="6"/>
          <w:sz w:val="23"/>
          <w:szCs w:val="23"/>
          <w:lang w:val="en-US"/>
        </w:rPr>
        <w:t>Core Glow Commercial Grade Aggregates:</w:t>
      </w:r>
    </w:p>
    <w:p w14:paraId="3DA281A7" w14:textId="77777777" w:rsidR="00B53B74" w:rsidRPr="00B53B74" w:rsidRDefault="00B53B74" w:rsidP="00B53B74">
      <w:pPr>
        <w:pStyle w:val="Web"/>
        <w:shd w:val="clear" w:color="auto" w:fill="FFFFFF"/>
        <w:spacing w:before="0" w:beforeAutospacing="0" w:after="375" w:afterAutospacing="0"/>
        <w:jc w:val="both"/>
        <w:rPr>
          <w:rFonts w:ascii="Segoe UI" w:hAnsi="Segoe UI" w:cs="Segoe UI"/>
          <w:color w:val="000000"/>
          <w:spacing w:val="6"/>
          <w:sz w:val="23"/>
          <w:szCs w:val="23"/>
          <w:lang w:val="en-US"/>
        </w:rPr>
      </w:pPr>
      <w:r w:rsidRPr="00B53B74">
        <w:rPr>
          <w:rFonts w:ascii="Segoe UI" w:hAnsi="Segoe UI" w:cs="Segoe UI"/>
          <w:color w:val="000000"/>
          <w:spacing w:val="6"/>
          <w:sz w:val="23"/>
          <w:szCs w:val="23"/>
          <w:lang w:val="en-US"/>
        </w:rPr>
        <w:t>Core Glow Commercial Grade Aggregates are the industry standard in photoluminescent lighting. Engineered for professional and commercial applications, available in three distinct emission wavelengths; 420nm (green), 480nm (aqua) and 420nm (blue), are suitable for with a lifetime of over 20 years. Durable, rechargeable, and guaranteed awesome.</w:t>
      </w:r>
    </w:p>
    <w:p w14:paraId="1E54B3C5" w14:textId="77777777" w:rsidR="00B53B74" w:rsidRPr="00B53B74" w:rsidRDefault="00B53B74" w:rsidP="00B53B74">
      <w:pPr>
        <w:pStyle w:val="Web"/>
        <w:shd w:val="clear" w:color="auto" w:fill="FFFFFF"/>
        <w:spacing w:before="0" w:beforeAutospacing="0" w:after="375" w:afterAutospacing="0"/>
        <w:jc w:val="both"/>
        <w:rPr>
          <w:rFonts w:ascii="Segoe UI" w:hAnsi="Segoe UI" w:cs="Segoe UI"/>
          <w:color w:val="000000"/>
          <w:spacing w:val="6"/>
          <w:sz w:val="23"/>
          <w:szCs w:val="23"/>
          <w:lang w:val="en-US"/>
        </w:rPr>
      </w:pPr>
      <w:r w:rsidRPr="00B53B74">
        <w:rPr>
          <w:rStyle w:val="aa"/>
          <w:rFonts w:ascii="Segoe UI" w:hAnsi="Segoe UI" w:cs="Segoe UI"/>
          <w:color w:val="000000"/>
          <w:spacing w:val="6"/>
          <w:sz w:val="23"/>
          <w:szCs w:val="23"/>
          <w:lang w:val="en-US"/>
        </w:rPr>
        <w:t>Core Glow Quantum Grade Aggregate:</w:t>
      </w:r>
    </w:p>
    <w:p w14:paraId="328146B6" w14:textId="77777777" w:rsidR="00B53B74" w:rsidRPr="00B53B74" w:rsidRDefault="00B53B74" w:rsidP="00B53B74">
      <w:pPr>
        <w:pStyle w:val="Web"/>
        <w:shd w:val="clear" w:color="auto" w:fill="FFFFFF"/>
        <w:spacing w:before="0" w:beforeAutospacing="0" w:after="375" w:afterAutospacing="0"/>
        <w:jc w:val="both"/>
        <w:rPr>
          <w:rFonts w:ascii="Segoe UI" w:hAnsi="Segoe UI" w:cs="Segoe UI"/>
          <w:color w:val="000000"/>
          <w:spacing w:val="6"/>
          <w:sz w:val="23"/>
          <w:szCs w:val="23"/>
          <w:lang w:val="en-US"/>
        </w:rPr>
      </w:pPr>
      <w:r w:rsidRPr="00B53B74">
        <w:rPr>
          <w:rFonts w:ascii="Segoe UI" w:hAnsi="Segoe UI" w:cs="Segoe UI"/>
          <w:color w:val="000000"/>
          <w:spacing w:val="6"/>
          <w:sz w:val="23"/>
          <w:szCs w:val="23"/>
          <w:lang w:val="en-US"/>
        </w:rPr>
        <w:t>Our new Quantum product line has been formulated to maximize the brightness and longevity of the glow stones while ensuring no photoluminescent microcrystal is wasted. We locked in at 60% additional pure glow powder for our new ultra-premium line, Quantum, for the best glow at the best price. </w:t>
      </w:r>
    </w:p>
    <w:p w14:paraId="24828C29" w14:textId="77777777" w:rsidR="00B53B74" w:rsidRPr="00B53B74" w:rsidRDefault="00B53B74" w:rsidP="00B53B74">
      <w:pPr>
        <w:pStyle w:val="Web"/>
        <w:shd w:val="clear" w:color="auto" w:fill="FFFFFF"/>
        <w:spacing w:before="0" w:beforeAutospacing="0" w:after="0" w:afterAutospacing="0"/>
        <w:jc w:val="both"/>
        <w:rPr>
          <w:rFonts w:ascii="Segoe UI" w:hAnsi="Segoe UI" w:cs="Segoe UI"/>
          <w:color w:val="000000"/>
          <w:spacing w:val="6"/>
          <w:sz w:val="23"/>
          <w:szCs w:val="23"/>
          <w:lang w:val="en-US"/>
        </w:rPr>
      </w:pPr>
      <w:r w:rsidRPr="00B53B74">
        <w:rPr>
          <w:rStyle w:val="a9"/>
          <w:rFonts w:ascii="Segoe UI" w:hAnsi="Segoe UI" w:cs="Segoe UI"/>
          <w:color w:val="000000"/>
          <w:spacing w:val="6"/>
          <w:sz w:val="23"/>
          <w:szCs w:val="23"/>
          <w:lang w:val="en-US"/>
        </w:rPr>
        <w:t>Core Glow products are compliant with Dark Sky guidelines for light pollution reduction.</w:t>
      </w:r>
    </w:p>
    <w:p w14:paraId="080008BA" w14:textId="77777777" w:rsidR="0087445F" w:rsidRDefault="0087445F" w:rsidP="0022000E">
      <w:pPr>
        <w:jc w:val="both"/>
        <w:rPr>
          <w:rFonts w:cstheme="minorHAnsi"/>
          <w:b/>
          <w:bCs/>
          <w:sz w:val="32"/>
          <w:szCs w:val="32"/>
          <w:lang w:val="en-US"/>
        </w:rPr>
      </w:pPr>
    </w:p>
    <w:p w14:paraId="53AF889E" w14:textId="77777777" w:rsidR="00C34410" w:rsidRDefault="00C34410" w:rsidP="0022000E">
      <w:pPr>
        <w:jc w:val="both"/>
        <w:rPr>
          <w:rFonts w:cstheme="minorHAnsi"/>
          <w:b/>
          <w:bCs/>
          <w:sz w:val="32"/>
          <w:szCs w:val="32"/>
          <w:lang w:val="en-US"/>
        </w:rPr>
      </w:pPr>
    </w:p>
    <w:p w14:paraId="2A61E905" w14:textId="77777777" w:rsidR="00C34410" w:rsidRDefault="00C34410" w:rsidP="0022000E">
      <w:pPr>
        <w:jc w:val="both"/>
        <w:rPr>
          <w:rFonts w:cstheme="minorHAnsi"/>
          <w:b/>
          <w:bCs/>
          <w:sz w:val="32"/>
          <w:szCs w:val="32"/>
          <w:lang w:val="en-US"/>
        </w:rPr>
      </w:pPr>
    </w:p>
    <w:p w14:paraId="67364859" w14:textId="7D7930B5" w:rsidR="00CA016E" w:rsidRPr="00CA016E" w:rsidRDefault="00CB1061" w:rsidP="00CA016E">
      <w:pPr>
        <w:jc w:val="center"/>
        <w:rPr>
          <w:rFonts w:cstheme="minorHAnsi"/>
          <w:b/>
          <w:bCs/>
          <w:sz w:val="44"/>
          <w:szCs w:val="44"/>
          <w:lang w:val="en-US"/>
        </w:rPr>
      </w:pPr>
      <w:r>
        <w:rPr>
          <w:rFonts w:cstheme="minorHAnsi"/>
          <w:b/>
          <w:bCs/>
          <w:sz w:val="32"/>
          <w:szCs w:val="32"/>
          <w:lang w:val="en-US"/>
        </w:rPr>
        <w:lastRenderedPageBreak/>
        <w:t>A.2.</w:t>
      </w:r>
      <w:r w:rsidR="00CA016E" w:rsidRPr="00CA016E">
        <w:rPr>
          <w:rFonts w:cstheme="minorHAnsi"/>
          <w:b/>
          <w:bCs/>
          <w:sz w:val="32"/>
          <w:szCs w:val="32"/>
          <w:lang w:val="en-US"/>
        </w:rPr>
        <w:t>8) 1-3MM COMMERCIAL GRADE AGGREGATE</w:t>
      </w:r>
    </w:p>
    <w:p w14:paraId="14D8F0AE" w14:textId="76F59C35" w:rsidR="00CA016E" w:rsidRPr="00610A6A" w:rsidRDefault="00CA016E" w:rsidP="00CA016E">
      <w:pPr>
        <w:jc w:val="center"/>
        <w:rPr>
          <w:rFonts w:cstheme="minorHAnsi"/>
          <w:b/>
          <w:bCs/>
          <w:sz w:val="32"/>
          <w:szCs w:val="32"/>
          <w:lang w:val="en-US"/>
        </w:rPr>
      </w:pPr>
      <w:r w:rsidRPr="00610A6A">
        <w:rPr>
          <w:rFonts w:cstheme="minorHAnsi"/>
          <w:b/>
          <w:bCs/>
          <w:sz w:val="32"/>
          <w:szCs w:val="32"/>
          <w:lang w:val="en-US"/>
        </w:rPr>
        <w:t>€3</w:t>
      </w:r>
      <w:r w:rsidR="00757ACA" w:rsidRPr="00610A6A">
        <w:rPr>
          <w:rFonts w:cstheme="minorHAnsi"/>
          <w:b/>
          <w:bCs/>
          <w:sz w:val="32"/>
          <w:szCs w:val="32"/>
          <w:lang w:val="en-US"/>
        </w:rPr>
        <w:t>7</w:t>
      </w:r>
      <w:r w:rsidRPr="00610A6A">
        <w:rPr>
          <w:rFonts w:cstheme="minorHAnsi"/>
          <w:b/>
          <w:bCs/>
          <w:sz w:val="32"/>
          <w:szCs w:val="32"/>
          <w:lang w:val="en-US"/>
        </w:rPr>
        <w:t>,95</w:t>
      </w:r>
      <w:r w:rsidR="00610A6A" w:rsidRPr="00610A6A">
        <w:rPr>
          <w:rFonts w:cstheme="minorHAnsi"/>
          <w:b/>
          <w:bCs/>
          <w:sz w:val="32"/>
          <w:szCs w:val="32"/>
          <w:lang w:val="en-US"/>
        </w:rPr>
        <w:t xml:space="preserve"> (1lb) / €128,95 (</w:t>
      </w:r>
      <w:r w:rsidR="00610A6A" w:rsidRPr="002C48AA">
        <w:rPr>
          <w:rFonts w:cstheme="minorHAnsi"/>
          <w:b/>
          <w:bCs/>
          <w:color w:val="000000"/>
          <w:spacing w:val="6"/>
          <w:sz w:val="32"/>
          <w:szCs w:val="32"/>
          <w:shd w:val="clear" w:color="auto" w:fill="FFFFFF"/>
          <w:lang w:val="en-US"/>
        </w:rPr>
        <w:t>4lb</w:t>
      </w:r>
      <w:r w:rsidR="00610A6A" w:rsidRPr="00610A6A">
        <w:rPr>
          <w:rFonts w:cstheme="minorHAnsi"/>
          <w:b/>
          <w:bCs/>
          <w:color w:val="000000"/>
          <w:spacing w:val="6"/>
          <w:sz w:val="32"/>
          <w:szCs w:val="32"/>
          <w:shd w:val="clear" w:color="auto" w:fill="FFFFFF"/>
          <w:lang w:val="en-US"/>
        </w:rPr>
        <w:t>)</w:t>
      </w: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62"/>
        <w:gridCol w:w="3663"/>
        <w:gridCol w:w="3663"/>
      </w:tblGrid>
      <w:tr w:rsidR="00CA016E" w14:paraId="4209CB23" w14:textId="77777777" w:rsidTr="00757ACA">
        <w:tc>
          <w:tcPr>
            <w:tcW w:w="3662" w:type="dxa"/>
          </w:tcPr>
          <w:p w14:paraId="3A61A45F" w14:textId="774021D3" w:rsidR="00CA016E" w:rsidRDefault="00CA016E" w:rsidP="00CA016E">
            <w:pPr>
              <w:jc w:val="center"/>
              <w:rPr>
                <w:rFonts w:cstheme="minorHAnsi"/>
                <w:b/>
                <w:bCs/>
                <w:lang w:val="en-US"/>
              </w:rPr>
            </w:pPr>
            <w:r>
              <w:rPr>
                <w:noProof/>
              </w:rPr>
              <w:drawing>
                <wp:inline distT="0" distB="0" distL="0" distR="0" wp14:anchorId="725E88BF" wp14:editId="2FB0F336">
                  <wp:extent cx="2160000" cy="2160000"/>
                  <wp:effectExtent l="0" t="0" r="0" b="0"/>
                  <wp:docPr id="1004353925" name="Εικόνα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160000" cy="2160000"/>
                          </a:xfrm>
                          <a:prstGeom prst="rect">
                            <a:avLst/>
                          </a:prstGeom>
                          <a:noFill/>
                          <a:ln>
                            <a:noFill/>
                          </a:ln>
                        </pic:spPr>
                      </pic:pic>
                    </a:graphicData>
                  </a:graphic>
                </wp:inline>
              </w:drawing>
            </w:r>
          </w:p>
        </w:tc>
        <w:tc>
          <w:tcPr>
            <w:tcW w:w="3663" w:type="dxa"/>
          </w:tcPr>
          <w:p w14:paraId="4EEBB597" w14:textId="202778E6" w:rsidR="00CA016E" w:rsidRDefault="00437F06" w:rsidP="00CA016E">
            <w:pPr>
              <w:jc w:val="center"/>
              <w:rPr>
                <w:rFonts w:cstheme="minorHAnsi"/>
                <w:b/>
                <w:bCs/>
                <w:lang w:val="en-US"/>
              </w:rPr>
            </w:pPr>
            <w:r>
              <w:rPr>
                <w:noProof/>
              </w:rPr>
              <w:drawing>
                <wp:inline distT="0" distB="0" distL="0" distR="0" wp14:anchorId="2555C940" wp14:editId="671670D8">
                  <wp:extent cx="2160000" cy="2160000"/>
                  <wp:effectExtent l="0" t="0" r="0" b="0"/>
                  <wp:docPr id="1013393326" name="Εικόνα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160000" cy="2160000"/>
                          </a:xfrm>
                          <a:prstGeom prst="rect">
                            <a:avLst/>
                          </a:prstGeom>
                          <a:noFill/>
                          <a:ln>
                            <a:noFill/>
                          </a:ln>
                        </pic:spPr>
                      </pic:pic>
                    </a:graphicData>
                  </a:graphic>
                </wp:inline>
              </w:drawing>
            </w:r>
          </w:p>
        </w:tc>
        <w:tc>
          <w:tcPr>
            <w:tcW w:w="3663" w:type="dxa"/>
          </w:tcPr>
          <w:p w14:paraId="43A23CF8" w14:textId="2560C8A0" w:rsidR="00CA016E" w:rsidRDefault="00437F06" w:rsidP="00CA016E">
            <w:pPr>
              <w:jc w:val="center"/>
              <w:rPr>
                <w:rFonts w:cstheme="minorHAnsi"/>
                <w:b/>
                <w:bCs/>
                <w:lang w:val="en-US"/>
              </w:rPr>
            </w:pPr>
            <w:r>
              <w:rPr>
                <w:noProof/>
              </w:rPr>
              <w:drawing>
                <wp:inline distT="0" distB="0" distL="0" distR="0" wp14:anchorId="0CFD6AE2" wp14:editId="70FA21E3">
                  <wp:extent cx="2160000" cy="2160000"/>
                  <wp:effectExtent l="0" t="0" r="0" b="0"/>
                  <wp:docPr id="1646241996" name="Εικόνα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160000" cy="2160000"/>
                          </a:xfrm>
                          <a:prstGeom prst="rect">
                            <a:avLst/>
                          </a:prstGeom>
                          <a:noFill/>
                          <a:ln>
                            <a:noFill/>
                          </a:ln>
                        </pic:spPr>
                      </pic:pic>
                    </a:graphicData>
                  </a:graphic>
                </wp:inline>
              </w:drawing>
            </w:r>
          </w:p>
        </w:tc>
      </w:tr>
      <w:tr w:rsidR="00437F06" w14:paraId="322A6234" w14:textId="77777777" w:rsidTr="00757ACA">
        <w:tc>
          <w:tcPr>
            <w:tcW w:w="3662" w:type="dxa"/>
          </w:tcPr>
          <w:p w14:paraId="0CC2DDC7" w14:textId="75AF08C3" w:rsidR="00437F06" w:rsidRDefault="00437F06" w:rsidP="00437F06">
            <w:pPr>
              <w:jc w:val="center"/>
              <w:rPr>
                <w:rFonts w:cstheme="minorHAnsi"/>
                <w:b/>
                <w:bCs/>
                <w:lang w:val="en-US"/>
              </w:rPr>
            </w:pPr>
            <w:r w:rsidRPr="00A84B71">
              <w:rPr>
                <w:rFonts w:cstheme="minorHAnsi"/>
                <w:b/>
                <w:bCs/>
                <w:sz w:val="32"/>
                <w:szCs w:val="32"/>
                <w:lang w:val="en-US"/>
              </w:rPr>
              <w:t>Blue</w:t>
            </w:r>
          </w:p>
        </w:tc>
        <w:tc>
          <w:tcPr>
            <w:tcW w:w="3663" w:type="dxa"/>
          </w:tcPr>
          <w:p w14:paraId="2AC2C986" w14:textId="56F029F5" w:rsidR="00437F06" w:rsidRDefault="00437F06" w:rsidP="00437F06">
            <w:pPr>
              <w:jc w:val="center"/>
              <w:rPr>
                <w:rFonts w:cstheme="minorHAnsi"/>
                <w:b/>
                <w:bCs/>
                <w:lang w:val="en-US"/>
              </w:rPr>
            </w:pPr>
            <w:r w:rsidRPr="00A84B71">
              <w:rPr>
                <w:rFonts w:cstheme="minorHAnsi"/>
                <w:b/>
                <w:bCs/>
                <w:sz w:val="32"/>
                <w:szCs w:val="32"/>
                <w:lang w:val="en-US"/>
              </w:rPr>
              <w:t>Green</w:t>
            </w:r>
          </w:p>
        </w:tc>
        <w:tc>
          <w:tcPr>
            <w:tcW w:w="3663" w:type="dxa"/>
          </w:tcPr>
          <w:p w14:paraId="0DB9F64B" w14:textId="5686856D" w:rsidR="00437F06" w:rsidRDefault="00437F06" w:rsidP="00437F06">
            <w:pPr>
              <w:jc w:val="center"/>
              <w:rPr>
                <w:rFonts w:cstheme="minorHAnsi"/>
                <w:b/>
                <w:bCs/>
                <w:lang w:val="en-US"/>
              </w:rPr>
            </w:pPr>
            <w:r w:rsidRPr="00A84B71">
              <w:rPr>
                <w:rFonts w:cstheme="minorHAnsi"/>
                <w:b/>
                <w:bCs/>
                <w:sz w:val="32"/>
                <w:szCs w:val="32"/>
                <w:lang w:val="en-US"/>
              </w:rPr>
              <w:t>Aqua</w:t>
            </w:r>
          </w:p>
        </w:tc>
      </w:tr>
    </w:tbl>
    <w:p w14:paraId="4FCC9F21" w14:textId="2D91626E" w:rsidR="00CA016E" w:rsidRDefault="00CA016E" w:rsidP="00CA016E">
      <w:pPr>
        <w:jc w:val="center"/>
        <w:rPr>
          <w:rFonts w:cstheme="minorHAnsi"/>
          <w:b/>
          <w:bCs/>
          <w:lang w:val="en-US"/>
        </w:rPr>
      </w:pPr>
    </w:p>
    <w:p w14:paraId="4D66141C" w14:textId="77777777" w:rsidR="00757ACA" w:rsidRPr="00757ACA" w:rsidRDefault="00757ACA" w:rsidP="00757ACA">
      <w:pPr>
        <w:pStyle w:val="Web"/>
        <w:shd w:val="clear" w:color="auto" w:fill="FFFFFF"/>
        <w:spacing w:before="0" w:beforeAutospacing="0" w:after="375" w:afterAutospacing="0"/>
        <w:jc w:val="both"/>
        <w:rPr>
          <w:rFonts w:asciiTheme="minorHAnsi" w:hAnsiTheme="minorHAnsi" w:cstheme="minorHAnsi"/>
          <w:color w:val="000000"/>
          <w:spacing w:val="6"/>
          <w:sz w:val="22"/>
          <w:szCs w:val="22"/>
          <w:lang w:val="en-US"/>
        </w:rPr>
      </w:pPr>
      <w:r w:rsidRPr="00757ACA">
        <w:rPr>
          <w:rFonts w:asciiTheme="minorHAnsi" w:hAnsiTheme="minorHAnsi" w:cstheme="minorHAnsi"/>
          <w:color w:val="000000"/>
          <w:spacing w:val="6"/>
          <w:sz w:val="22"/>
          <w:szCs w:val="22"/>
          <w:lang w:val="en-US"/>
        </w:rPr>
        <w:t>Our smallest chips are made for smoothing into concrete surfaces, countertops, flooring, and more. Create an illusion of depth by mixing with other CORE Glow Commercial Grade Natural Stone sizes.</w:t>
      </w:r>
    </w:p>
    <w:p w14:paraId="6195FF9F" w14:textId="77777777" w:rsidR="00757ACA" w:rsidRDefault="00757ACA" w:rsidP="00757ACA">
      <w:pPr>
        <w:pStyle w:val="Web"/>
        <w:shd w:val="clear" w:color="auto" w:fill="FFFFFF"/>
        <w:spacing w:before="0" w:beforeAutospacing="0" w:after="375" w:afterAutospacing="0"/>
        <w:jc w:val="both"/>
        <w:rPr>
          <w:rFonts w:asciiTheme="minorHAnsi" w:hAnsiTheme="minorHAnsi" w:cstheme="minorHAnsi"/>
          <w:color w:val="000000"/>
          <w:spacing w:val="6"/>
          <w:sz w:val="22"/>
          <w:szCs w:val="22"/>
          <w:lang w:val="en-US"/>
        </w:rPr>
      </w:pPr>
      <w:r w:rsidRPr="00757ACA">
        <w:rPr>
          <w:rStyle w:val="aa"/>
          <w:rFonts w:asciiTheme="minorHAnsi" w:hAnsiTheme="minorHAnsi" w:cstheme="minorHAnsi"/>
          <w:color w:val="000000"/>
          <w:spacing w:val="6"/>
          <w:sz w:val="22"/>
          <w:szCs w:val="22"/>
          <w:lang w:val="en-US"/>
        </w:rPr>
        <w:t>Size Range:</w:t>
      </w:r>
      <w:r w:rsidRPr="00757ACA">
        <w:rPr>
          <w:rFonts w:asciiTheme="minorHAnsi" w:hAnsiTheme="minorHAnsi" w:cstheme="minorHAnsi"/>
          <w:color w:val="000000"/>
          <w:spacing w:val="6"/>
          <w:sz w:val="22"/>
          <w:szCs w:val="22"/>
          <w:lang w:val="en-US"/>
        </w:rPr>
        <w:t> 1-3mm</w:t>
      </w:r>
    </w:p>
    <w:p w14:paraId="7C8B262C" w14:textId="77777777" w:rsidR="00757ACA" w:rsidRDefault="00757ACA" w:rsidP="00757ACA">
      <w:pPr>
        <w:pStyle w:val="Web"/>
        <w:shd w:val="clear" w:color="auto" w:fill="FFFFFF"/>
        <w:spacing w:before="0" w:beforeAutospacing="0" w:after="375" w:afterAutospacing="0"/>
        <w:jc w:val="both"/>
        <w:rPr>
          <w:rFonts w:asciiTheme="minorHAnsi" w:hAnsiTheme="minorHAnsi" w:cstheme="minorHAnsi"/>
          <w:color w:val="000000"/>
          <w:spacing w:val="6"/>
          <w:sz w:val="22"/>
          <w:szCs w:val="22"/>
          <w:lang w:val="en-US"/>
        </w:rPr>
      </w:pPr>
      <w:proofErr w:type="spellStart"/>
      <w:r w:rsidRPr="00757ACA">
        <w:rPr>
          <w:rStyle w:val="aa"/>
          <w:rFonts w:asciiTheme="minorHAnsi" w:hAnsiTheme="minorHAnsi" w:cstheme="minorHAnsi"/>
          <w:color w:val="000000"/>
          <w:spacing w:val="6"/>
          <w:sz w:val="22"/>
          <w:szCs w:val="22"/>
          <w:lang w:val="en-US"/>
        </w:rPr>
        <w:t>Colour</w:t>
      </w:r>
      <w:proofErr w:type="spellEnd"/>
      <w:r w:rsidRPr="00757ACA">
        <w:rPr>
          <w:rStyle w:val="aa"/>
          <w:rFonts w:asciiTheme="minorHAnsi" w:hAnsiTheme="minorHAnsi" w:cstheme="minorHAnsi"/>
          <w:color w:val="000000"/>
          <w:spacing w:val="6"/>
          <w:sz w:val="22"/>
          <w:szCs w:val="22"/>
          <w:lang w:val="en-US"/>
        </w:rPr>
        <w:t>:</w:t>
      </w:r>
      <w:r w:rsidRPr="00757ACA">
        <w:rPr>
          <w:rFonts w:asciiTheme="minorHAnsi" w:hAnsiTheme="minorHAnsi" w:cstheme="minorHAnsi"/>
          <w:color w:val="000000"/>
          <w:spacing w:val="6"/>
          <w:sz w:val="22"/>
          <w:szCs w:val="22"/>
          <w:lang w:val="en-US"/>
        </w:rPr>
        <w:t> Ethereal Blue: the softest and calming glow at 420nm. Perfect for spas, relaxing walkways, indoor bathrooms, meditative landscapes, and falling into other dimensions.</w:t>
      </w:r>
    </w:p>
    <w:p w14:paraId="601E5687" w14:textId="0144528F" w:rsidR="00757ACA" w:rsidRPr="00757ACA" w:rsidRDefault="00757ACA" w:rsidP="00757ACA">
      <w:pPr>
        <w:pStyle w:val="Web"/>
        <w:shd w:val="clear" w:color="auto" w:fill="FFFFFF"/>
        <w:spacing w:before="0" w:beforeAutospacing="0" w:after="375" w:afterAutospacing="0"/>
        <w:jc w:val="both"/>
        <w:rPr>
          <w:rFonts w:asciiTheme="minorHAnsi" w:hAnsiTheme="minorHAnsi" w:cstheme="minorHAnsi"/>
          <w:color w:val="000000"/>
          <w:spacing w:val="6"/>
          <w:sz w:val="22"/>
          <w:szCs w:val="22"/>
          <w:lang w:val="en-US"/>
        </w:rPr>
      </w:pPr>
      <w:r w:rsidRPr="00757ACA">
        <w:rPr>
          <w:rStyle w:val="aa"/>
          <w:rFonts w:asciiTheme="minorHAnsi" w:hAnsiTheme="minorHAnsi" w:cstheme="minorHAnsi"/>
          <w:color w:val="000000"/>
          <w:spacing w:val="6"/>
          <w:sz w:val="22"/>
          <w:szCs w:val="22"/>
          <w:lang w:val="en-US"/>
        </w:rPr>
        <w:t>Quantity:</w:t>
      </w:r>
      <w:r w:rsidRPr="00757ACA">
        <w:rPr>
          <w:rFonts w:asciiTheme="minorHAnsi" w:hAnsiTheme="minorHAnsi" w:cstheme="minorHAnsi"/>
          <w:color w:val="000000"/>
          <w:spacing w:val="6"/>
          <w:sz w:val="22"/>
          <w:szCs w:val="22"/>
          <w:lang w:val="en-US"/>
        </w:rPr>
        <w:t> 1lb. Inquire about bulk orders. </w:t>
      </w:r>
    </w:p>
    <w:p w14:paraId="142CF2E4" w14:textId="77777777" w:rsidR="00757ACA" w:rsidRDefault="00757ACA" w:rsidP="00757ACA">
      <w:pPr>
        <w:pStyle w:val="Web"/>
        <w:shd w:val="clear" w:color="auto" w:fill="FFFFFF"/>
        <w:spacing w:before="0" w:beforeAutospacing="0" w:after="375" w:afterAutospacing="0"/>
        <w:jc w:val="both"/>
        <w:rPr>
          <w:rFonts w:asciiTheme="minorHAnsi" w:hAnsiTheme="minorHAnsi" w:cstheme="minorHAnsi"/>
          <w:color w:val="000000"/>
          <w:spacing w:val="6"/>
          <w:sz w:val="22"/>
          <w:szCs w:val="22"/>
          <w:lang w:val="en-US"/>
        </w:rPr>
      </w:pPr>
      <w:r w:rsidRPr="00757ACA">
        <w:rPr>
          <w:rStyle w:val="aa"/>
          <w:rFonts w:asciiTheme="minorHAnsi" w:hAnsiTheme="minorHAnsi" w:cstheme="minorHAnsi"/>
          <w:color w:val="000000"/>
          <w:spacing w:val="6"/>
          <w:sz w:val="22"/>
          <w:szCs w:val="22"/>
          <w:lang w:val="en-US"/>
        </w:rPr>
        <w:t>Coverage:</w:t>
      </w:r>
      <w:r w:rsidRPr="00757ACA">
        <w:rPr>
          <w:rFonts w:asciiTheme="minorHAnsi" w:hAnsiTheme="minorHAnsi" w:cstheme="minorHAnsi"/>
          <w:b/>
          <w:bCs/>
          <w:color w:val="000000"/>
          <w:spacing w:val="6"/>
          <w:sz w:val="22"/>
          <w:szCs w:val="22"/>
          <w:lang w:val="en-US"/>
        </w:rPr>
        <w:br/>
      </w:r>
      <w:r w:rsidRPr="00757ACA">
        <w:rPr>
          <w:rStyle w:val="aa"/>
          <w:rFonts w:asciiTheme="minorHAnsi" w:hAnsiTheme="minorHAnsi" w:cstheme="minorHAnsi"/>
          <w:color w:val="000000"/>
          <w:spacing w:val="6"/>
          <w:sz w:val="22"/>
          <w:szCs w:val="22"/>
          <w:lang w:val="en-US"/>
        </w:rPr>
        <w:t>Light Coverage:</w:t>
      </w:r>
      <w:r w:rsidRPr="00757ACA">
        <w:rPr>
          <w:rFonts w:asciiTheme="minorHAnsi" w:hAnsiTheme="minorHAnsi" w:cstheme="minorHAnsi"/>
          <w:color w:val="000000"/>
          <w:spacing w:val="6"/>
          <w:sz w:val="22"/>
          <w:szCs w:val="22"/>
          <w:lang w:val="en-US"/>
        </w:rPr>
        <w:t> 1lb/16 sq ft (galaxy effect)</w:t>
      </w:r>
    </w:p>
    <w:p w14:paraId="06EA6984" w14:textId="1B6EBE57" w:rsidR="00757ACA" w:rsidRPr="00757ACA" w:rsidRDefault="00757ACA" w:rsidP="00757ACA">
      <w:pPr>
        <w:pStyle w:val="Web"/>
        <w:shd w:val="clear" w:color="auto" w:fill="FFFFFF"/>
        <w:spacing w:before="0" w:beforeAutospacing="0" w:after="375" w:afterAutospacing="0"/>
        <w:jc w:val="both"/>
        <w:rPr>
          <w:rFonts w:asciiTheme="minorHAnsi" w:hAnsiTheme="minorHAnsi" w:cstheme="minorHAnsi"/>
          <w:color w:val="000000"/>
          <w:spacing w:val="6"/>
          <w:sz w:val="22"/>
          <w:szCs w:val="22"/>
          <w:lang w:val="en-US"/>
        </w:rPr>
      </w:pPr>
      <w:r w:rsidRPr="00757ACA">
        <w:rPr>
          <w:rStyle w:val="aa"/>
          <w:rFonts w:asciiTheme="minorHAnsi" w:hAnsiTheme="minorHAnsi" w:cstheme="minorHAnsi"/>
          <w:color w:val="000000"/>
          <w:spacing w:val="6"/>
          <w:sz w:val="22"/>
          <w:szCs w:val="22"/>
          <w:lang w:val="en-US"/>
        </w:rPr>
        <w:t>Full Coverage</w:t>
      </w:r>
      <w:r w:rsidRPr="00757ACA">
        <w:rPr>
          <w:rFonts w:asciiTheme="minorHAnsi" w:hAnsiTheme="minorHAnsi" w:cstheme="minorHAnsi"/>
          <w:color w:val="000000"/>
          <w:spacing w:val="6"/>
          <w:sz w:val="22"/>
          <w:szCs w:val="22"/>
          <w:lang w:val="en-US"/>
        </w:rPr>
        <w:t>: 1lb/0.5 sq ft</w:t>
      </w:r>
    </w:p>
    <w:p w14:paraId="69DE92B7" w14:textId="77777777" w:rsidR="00757ACA" w:rsidRPr="00757ACA" w:rsidRDefault="00757ACA" w:rsidP="00757ACA">
      <w:pPr>
        <w:pStyle w:val="Web"/>
        <w:shd w:val="clear" w:color="auto" w:fill="FFFFFF"/>
        <w:spacing w:before="0" w:beforeAutospacing="0" w:after="375" w:afterAutospacing="0"/>
        <w:jc w:val="both"/>
        <w:rPr>
          <w:rFonts w:asciiTheme="minorHAnsi" w:hAnsiTheme="minorHAnsi" w:cstheme="minorHAnsi"/>
          <w:color w:val="000000"/>
          <w:spacing w:val="6"/>
          <w:sz w:val="22"/>
          <w:szCs w:val="22"/>
          <w:lang w:val="en-US"/>
        </w:rPr>
      </w:pPr>
      <w:r w:rsidRPr="00757ACA">
        <w:rPr>
          <w:rStyle w:val="a9"/>
          <w:rFonts w:asciiTheme="minorHAnsi" w:hAnsiTheme="minorHAnsi" w:cstheme="minorHAnsi"/>
          <w:color w:val="000000"/>
          <w:spacing w:val="6"/>
          <w:sz w:val="22"/>
          <w:szCs w:val="22"/>
          <w:lang w:val="en-US"/>
        </w:rPr>
        <w:t>Consider mixing with CORE Glow 8-15mm Commercial Grade marble for a range of sizes. This creates an illusion of depth, just like bright and dim stars in the night sky.</w:t>
      </w:r>
    </w:p>
    <w:p w14:paraId="1AAF654D" w14:textId="5CD750F9" w:rsidR="00757ACA" w:rsidRPr="00757ACA" w:rsidRDefault="00757ACA" w:rsidP="00757ACA">
      <w:pPr>
        <w:pStyle w:val="Web"/>
        <w:shd w:val="clear" w:color="auto" w:fill="FFFFFF"/>
        <w:spacing w:before="0" w:beforeAutospacing="0" w:after="375" w:afterAutospacing="0"/>
        <w:jc w:val="both"/>
        <w:rPr>
          <w:rFonts w:asciiTheme="minorHAnsi" w:hAnsiTheme="minorHAnsi" w:cstheme="minorHAnsi"/>
          <w:b/>
          <w:bCs/>
          <w:color w:val="000000"/>
          <w:spacing w:val="6"/>
          <w:sz w:val="22"/>
          <w:szCs w:val="22"/>
          <w:lang w:val="en-US"/>
        </w:rPr>
      </w:pPr>
      <w:r w:rsidRPr="00757ACA">
        <w:rPr>
          <w:rStyle w:val="aa"/>
          <w:rFonts w:asciiTheme="minorHAnsi" w:hAnsiTheme="minorHAnsi" w:cstheme="minorHAnsi"/>
          <w:color w:val="000000"/>
          <w:spacing w:val="6"/>
          <w:sz w:val="22"/>
          <w:szCs w:val="22"/>
          <w:lang w:val="en-US"/>
        </w:rPr>
        <w:t>Core Glow Commercial Grade Aggregates:</w:t>
      </w:r>
      <w:r>
        <w:rPr>
          <w:rStyle w:val="aa"/>
          <w:rFonts w:asciiTheme="minorHAnsi" w:hAnsiTheme="minorHAnsi" w:cstheme="minorHAnsi"/>
          <w:color w:val="000000"/>
          <w:spacing w:val="6"/>
          <w:sz w:val="22"/>
          <w:szCs w:val="22"/>
          <w:lang w:val="en-US"/>
        </w:rPr>
        <w:t xml:space="preserve"> </w:t>
      </w:r>
      <w:r w:rsidRPr="00757ACA">
        <w:rPr>
          <w:rFonts w:asciiTheme="minorHAnsi" w:hAnsiTheme="minorHAnsi" w:cstheme="minorHAnsi"/>
          <w:color w:val="000000"/>
          <w:spacing w:val="6"/>
          <w:sz w:val="22"/>
          <w:szCs w:val="22"/>
          <w:lang w:val="en-US"/>
        </w:rPr>
        <w:t>CORE Glow Commercial Grade Aggregates are the industry standard in photoluminescent lighting. Engineered for professional and commercial applications, available in three distinct emission wavelengths; 420nm (green), 480nm (aqua) and 420nm (blue), with a lifetime of over 20 years, and are suitable replacements for gravel aggregates. Durable, rechargeable, and guaranteed awesome.</w:t>
      </w:r>
    </w:p>
    <w:p w14:paraId="55CE0740" w14:textId="77777777" w:rsidR="00757ACA" w:rsidRPr="00757ACA" w:rsidRDefault="00757ACA" w:rsidP="00757ACA">
      <w:pPr>
        <w:pStyle w:val="Web"/>
        <w:shd w:val="clear" w:color="auto" w:fill="FFFFFF"/>
        <w:spacing w:before="0" w:beforeAutospacing="0" w:after="375" w:afterAutospacing="0"/>
        <w:jc w:val="both"/>
        <w:rPr>
          <w:rFonts w:asciiTheme="minorHAnsi" w:hAnsiTheme="minorHAnsi" w:cstheme="minorHAnsi"/>
          <w:color w:val="000000"/>
          <w:spacing w:val="6"/>
          <w:sz w:val="22"/>
          <w:szCs w:val="22"/>
          <w:lang w:val="en-US"/>
        </w:rPr>
      </w:pPr>
      <w:r w:rsidRPr="00757ACA">
        <w:rPr>
          <w:rStyle w:val="a9"/>
          <w:rFonts w:asciiTheme="minorHAnsi" w:hAnsiTheme="minorHAnsi" w:cstheme="minorHAnsi"/>
          <w:color w:val="000000"/>
          <w:spacing w:val="6"/>
          <w:sz w:val="22"/>
          <w:szCs w:val="22"/>
          <w:lang w:val="en-US"/>
        </w:rPr>
        <w:t>Core Glow products are compliant with Dark Sky guidelines for light pollution reduction. </w:t>
      </w:r>
    </w:p>
    <w:p w14:paraId="047470A4" w14:textId="7C783A8B" w:rsidR="00437F06" w:rsidRDefault="00CB1061" w:rsidP="00CA016E">
      <w:pPr>
        <w:jc w:val="center"/>
        <w:rPr>
          <w:rFonts w:cstheme="minorHAnsi"/>
          <w:b/>
          <w:bCs/>
          <w:sz w:val="32"/>
          <w:szCs w:val="32"/>
          <w:lang w:val="en-US"/>
        </w:rPr>
      </w:pPr>
      <w:r>
        <w:rPr>
          <w:rFonts w:cstheme="minorHAnsi"/>
          <w:b/>
          <w:bCs/>
          <w:sz w:val="32"/>
          <w:szCs w:val="32"/>
          <w:lang w:val="en-US"/>
        </w:rPr>
        <w:lastRenderedPageBreak/>
        <w:t>A.2.</w:t>
      </w:r>
      <w:r w:rsidR="00437F06" w:rsidRPr="00437F06">
        <w:rPr>
          <w:rFonts w:cstheme="minorHAnsi"/>
          <w:b/>
          <w:bCs/>
          <w:sz w:val="32"/>
          <w:szCs w:val="32"/>
          <w:lang w:val="en-US"/>
        </w:rPr>
        <w:t>9) 3-8MM COMMERCIAL GRADE AGGREGATE</w:t>
      </w:r>
    </w:p>
    <w:p w14:paraId="768AAB80" w14:textId="057268F8" w:rsidR="00757ACA" w:rsidRPr="00437F06" w:rsidRDefault="00757ACA" w:rsidP="00CA016E">
      <w:pPr>
        <w:jc w:val="center"/>
        <w:rPr>
          <w:rFonts w:cstheme="minorHAnsi"/>
          <w:b/>
          <w:bCs/>
          <w:sz w:val="32"/>
          <w:szCs w:val="32"/>
          <w:lang w:val="en-US"/>
        </w:rPr>
      </w:pPr>
      <w:r w:rsidRPr="00CA016E">
        <w:rPr>
          <w:rFonts w:cstheme="minorHAnsi"/>
          <w:b/>
          <w:bCs/>
          <w:sz w:val="32"/>
          <w:szCs w:val="32"/>
          <w:lang w:val="en-US"/>
        </w:rPr>
        <w:t>€3</w:t>
      </w:r>
      <w:r>
        <w:rPr>
          <w:rFonts w:cstheme="minorHAnsi"/>
          <w:b/>
          <w:bCs/>
          <w:sz w:val="32"/>
          <w:szCs w:val="32"/>
          <w:lang w:val="en-US"/>
        </w:rPr>
        <w:t>7</w:t>
      </w:r>
      <w:r w:rsidRPr="00CA016E">
        <w:rPr>
          <w:rFonts w:cstheme="minorHAnsi"/>
          <w:b/>
          <w:bCs/>
          <w:sz w:val="32"/>
          <w:szCs w:val="32"/>
          <w:lang w:val="en-US"/>
        </w:rPr>
        <w:t>,95</w:t>
      </w:r>
      <w:r w:rsidR="00610A6A">
        <w:rPr>
          <w:rFonts w:cstheme="minorHAnsi"/>
          <w:b/>
          <w:bCs/>
          <w:sz w:val="32"/>
          <w:szCs w:val="32"/>
          <w:lang w:val="en-US"/>
        </w:rPr>
        <w:t xml:space="preserve"> (</w:t>
      </w:r>
      <w:r w:rsidR="00610A6A" w:rsidRPr="00610A6A">
        <w:rPr>
          <w:rFonts w:cstheme="minorHAnsi"/>
          <w:b/>
          <w:bCs/>
          <w:sz w:val="32"/>
          <w:szCs w:val="32"/>
          <w:lang w:val="en-US"/>
        </w:rPr>
        <w:t>1lb</w:t>
      </w:r>
      <w:r w:rsidR="00610A6A">
        <w:rPr>
          <w:rFonts w:cstheme="minorHAnsi"/>
          <w:b/>
          <w:bCs/>
          <w:sz w:val="32"/>
          <w:szCs w:val="32"/>
          <w:lang w:val="en-US"/>
        </w:rPr>
        <w:t xml:space="preserve">) / </w:t>
      </w:r>
      <w:r w:rsidR="00AF5617" w:rsidRPr="00AF5617">
        <w:rPr>
          <w:rFonts w:cstheme="minorHAnsi"/>
          <w:b/>
          <w:bCs/>
          <w:sz w:val="32"/>
          <w:szCs w:val="32"/>
          <w:lang w:val="en-US"/>
        </w:rPr>
        <w:t>€128,95</w:t>
      </w:r>
      <w:r w:rsidR="00AF5617">
        <w:rPr>
          <w:rFonts w:cstheme="minorHAnsi"/>
          <w:b/>
          <w:bCs/>
          <w:sz w:val="32"/>
          <w:szCs w:val="32"/>
          <w:lang w:val="en-US"/>
        </w:rPr>
        <w:t xml:space="preserve"> (</w:t>
      </w:r>
      <w:r w:rsidR="00AF5617" w:rsidRPr="00AF5617">
        <w:rPr>
          <w:rFonts w:cstheme="minorHAnsi"/>
          <w:b/>
          <w:bCs/>
          <w:sz w:val="32"/>
          <w:szCs w:val="32"/>
          <w:lang w:val="en-US"/>
        </w:rPr>
        <w:t>4lb</w:t>
      </w:r>
      <w:r w:rsidR="00AF5617">
        <w:rPr>
          <w:rFonts w:cstheme="minorHAnsi"/>
          <w:b/>
          <w:bCs/>
          <w:sz w:val="32"/>
          <w:szCs w:val="32"/>
          <w:lang w:val="en-US"/>
        </w:rPr>
        <w:t>)</w:t>
      </w: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62"/>
        <w:gridCol w:w="3663"/>
        <w:gridCol w:w="3663"/>
      </w:tblGrid>
      <w:tr w:rsidR="00437F06" w14:paraId="01E33C2E" w14:textId="77777777" w:rsidTr="00757ACA">
        <w:tc>
          <w:tcPr>
            <w:tcW w:w="3662" w:type="dxa"/>
          </w:tcPr>
          <w:p w14:paraId="4AFC3FB1" w14:textId="605FB2C1" w:rsidR="00437F06" w:rsidRDefault="00437F06" w:rsidP="00CA016E">
            <w:pPr>
              <w:jc w:val="center"/>
              <w:rPr>
                <w:rFonts w:cstheme="minorHAnsi"/>
                <w:b/>
                <w:bCs/>
                <w:lang w:val="en-US"/>
              </w:rPr>
            </w:pPr>
            <w:r>
              <w:rPr>
                <w:noProof/>
              </w:rPr>
              <w:drawing>
                <wp:inline distT="0" distB="0" distL="0" distR="0" wp14:anchorId="5259823C" wp14:editId="4EE615C2">
                  <wp:extent cx="2160000" cy="2160000"/>
                  <wp:effectExtent l="0" t="0" r="0" b="0"/>
                  <wp:docPr id="1326215448" name="Εικόνα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160000" cy="2160000"/>
                          </a:xfrm>
                          <a:prstGeom prst="rect">
                            <a:avLst/>
                          </a:prstGeom>
                          <a:noFill/>
                          <a:ln>
                            <a:noFill/>
                          </a:ln>
                        </pic:spPr>
                      </pic:pic>
                    </a:graphicData>
                  </a:graphic>
                </wp:inline>
              </w:drawing>
            </w:r>
          </w:p>
        </w:tc>
        <w:tc>
          <w:tcPr>
            <w:tcW w:w="3663" w:type="dxa"/>
          </w:tcPr>
          <w:p w14:paraId="4A244E14" w14:textId="4F21B8A3" w:rsidR="00437F06" w:rsidRDefault="00437F06" w:rsidP="00CA016E">
            <w:pPr>
              <w:jc w:val="center"/>
              <w:rPr>
                <w:rFonts w:cstheme="minorHAnsi"/>
                <w:b/>
                <w:bCs/>
                <w:lang w:val="en-US"/>
              </w:rPr>
            </w:pPr>
            <w:r>
              <w:rPr>
                <w:noProof/>
              </w:rPr>
              <w:drawing>
                <wp:inline distT="0" distB="0" distL="0" distR="0" wp14:anchorId="5BB51D54" wp14:editId="4E3310BB">
                  <wp:extent cx="2160000" cy="2160000"/>
                  <wp:effectExtent l="0" t="0" r="0" b="0"/>
                  <wp:docPr id="1754789705" name="Εικόνα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160000" cy="2160000"/>
                          </a:xfrm>
                          <a:prstGeom prst="rect">
                            <a:avLst/>
                          </a:prstGeom>
                          <a:noFill/>
                          <a:ln>
                            <a:noFill/>
                          </a:ln>
                        </pic:spPr>
                      </pic:pic>
                    </a:graphicData>
                  </a:graphic>
                </wp:inline>
              </w:drawing>
            </w:r>
          </w:p>
        </w:tc>
        <w:tc>
          <w:tcPr>
            <w:tcW w:w="3663" w:type="dxa"/>
          </w:tcPr>
          <w:p w14:paraId="6DD43ADE" w14:textId="1EACF224" w:rsidR="00437F06" w:rsidRDefault="00437F06" w:rsidP="00CA016E">
            <w:pPr>
              <w:jc w:val="center"/>
              <w:rPr>
                <w:rFonts w:cstheme="minorHAnsi"/>
                <w:b/>
                <w:bCs/>
                <w:lang w:val="en-US"/>
              </w:rPr>
            </w:pPr>
            <w:r>
              <w:rPr>
                <w:noProof/>
              </w:rPr>
              <w:drawing>
                <wp:inline distT="0" distB="0" distL="0" distR="0" wp14:anchorId="6F2BFA1D" wp14:editId="72629723">
                  <wp:extent cx="2160000" cy="2160000"/>
                  <wp:effectExtent l="0" t="0" r="0" b="0"/>
                  <wp:docPr id="2032189474" name="Εικόνα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160000" cy="2160000"/>
                          </a:xfrm>
                          <a:prstGeom prst="rect">
                            <a:avLst/>
                          </a:prstGeom>
                          <a:noFill/>
                          <a:ln>
                            <a:noFill/>
                          </a:ln>
                        </pic:spPr>
                      </pic:pic>
                    </a:graphicData>
                  </a:graphic>
                </wp:inline>
              </w:drawing>
            </w:r>
          </w:p>
        </w:tc>
      </w:tr>
      <w:tr w:rsidR="00437F06" w14:paraId="2A32D9CD" w14:textId="77777777" w:rsidTr="00757ACA">
        <w:tc>
          <w:tcPr>
            <w:tcW w:w="3662" w:type="dxa"/>
          </w:tcPr>
          <w:p w14:paraId="058868FC" w14:textId="2B72DFF9" w:rsidR="00437F06" w:rsidRDefault="008E1C01" w:rsidP="00CA016E">
            <w:pPr>
              <w:jc w:val="center"/>
              <w:rPr>
                <w:rFonts w:cstheme="minorHAnsi"/>
                <w:b/>
                <w:bCs/>
                <w:lang w:val="en-US"/>
              </w:rPr>
            </w:pPr>
            <w:r w:rsidRPr="00A84B71">
              <w:rPr>
                <w:rFonts w:cstheme="minorHAnsi"/>
                <w:b/>
                <w:bCs/>
                <w:sz w:val="32"/>
                <w:szCs w:val="32"/>
                <w:lang w:val="en-US"/>
              </w:rPr>
              <w:t>Blue</w:t>
            </w:r>
          </w:p>
        </w:tc>
        <w:tc>
          <w:tcPr>
            <w:tcW w:w="3663" w:type="dxa"/>
          </w:tcPr>
          <w:p w14:paraId="5D304ED5" w14:textId="487FD800" w:rsidR="00437F06" w:rsidRDefault="008E1C01" w:rsidP="00CA016E">
            <w:pPr>
              <w:jc w:val="center"/>
              <w:rPr>
                <w:rFonts w:cstheme="minorHAnsi"/>
                <w:b/>
                <w:bCs/>
                <w:lang w:val="en-US"/>
              </w:rPr>
            </w:pPr>
            <w:r w:rsidRPr="00A84B71">
              <w:rPr>
                <w:rFonts w:cstheme="minorHAnsi"/>
                <w:b/>
                <w:bCs/>
                <w:sz w:val="32"/>
                <w:szCs w:val="32"/>
                <w:lang w:val="en-US"/>
              </w:rPr>
              <w:t>Green</w:t>
            </w:r>
          </w:p>
        </w:tc>
        <w:tc>
          <w:tcPr>
            <w:tcW w:w="3663" w:type="dxa"/>
          </w:tcPr>
          <w:p w14:paraId="214D368F" w14:textId="310803EF" w:rsidR="00437F06" w:rsidRDefault="008E1C01" w:rsidP="00CA016E">
            <w:pPr>
              <w:jc w:val="center"/>
              <w:rPr>
                <w:rFonts w:cstheme="minorHAnsi"/>
                <w:b/>
                <w:bCs/>
                <w:lang w:val="en-US"/>
              </w:rPr>
            </w:pPr>
            <w:r w:rsidRPr="00A84B71">
              <w:rPr>
                <w:rFonts w:cstheme="minorHAnsi"/>
                <w:b/>
                <w:bCs/>
                <w:sz w:val="32"/>
                <w:szCs w:val="32"/>
                <w:lang w:val="en-US"/>
              </w:rPr>
              <w:t>Aqua</w:t>
            </w:r>
          </w:p>
        </w:tc>
      </w:tr>
    </w:tbl>
    <w:p w14:paraId="071CFBCE" w14:textId="75B9B7BB" w:rsidR="00437F06" w:rsidRDefault="00437F06" w:rsidP="00CA016E">
      <w:pPr>
        <w:jc w:val="center"/>
        <w:rPr>
          <w:rFonts w:cstheme="minorHAnsi"/>
          <w:b/>
          <w:bCs/>
          <w:lang w:val="en-US"/>
        </w:rPr>
      </w:pPr>
    </w:p>
    <w:p w14:paraId="6C94D343" w14:textId="77777777" w:rsidR="00757ACA" w:rsidRPr="00757ACA" w:rsidRDefault="00757ACA" w:rsidP="00757ACA">
      <w:pPr>
        <w:pStyle w:val="Web"/>
        <w:shd w:val="clear" w:color="auto" w:fill="FFFFFF"/>
        <w:spacing w:before="0" w:beforeAutospacing="0" w:after="375" w:afterAutospacing="0"/>
        <w:jc w:val="both"/>
        <w:rPr>
          <w:rFonts w:asciiTheme="minorHAnsi" w:hAnsiTheme="minorHAnsi" w:cstheme="minorHAnsi"/>
          <w:color w:val="000000"/>
          <w:spacing w:val="6"/>
          <w:sz w:val="22"/>
          <w:szCs w:val="22"/>
          <w:lang w:val="en-US"/>
        </w:rPr>
      </w:pPr>
      <w:r w:rsidRPr="00757ACA">
        <w:rPr>
          <w:rFonts w:asciiTheme="minorHAnsi" w:hAnsiTheme="minorHAnsi" w:cstheme="minorHAnsi"/>
          <w:color w:val="000000"/>
          <w:spacing w:val="6"/>
          <w:sz w:val="22"/>
          <w:szCs w:val="22"/>
          <w:lang w:val="en-US"/>
        </w:rPr>
        <w:t>Our medium-sized 3-8mm aggregates are made for smoothing into concrete surfaces, countertops, flooring, roadways, paths, and more.</w:t>
      </w:r>
    </w:p>
    <w:p w14:paraId="25ADB3A9" w14:textId="77777777" w:rsidR="00757ACA" w:rsidRDefault="00757ACA" w:rsidP="00757ACA">
      <w:pPr>
        <w:pStyle w:val="Web"/>
        <w:shd w:val="clear" w:color="auto" w:fill="FFFFFF"/>
        <w:spacing w:before="0" w:beforeAutospacing="0" w:after="375" w:afterAutospacing="0"/>
        <w:jc w:val="both"/>
        <w:rPr>
          <w:rFonts w:asciiTheme="minorHAnsi" w:hAnsiTheme="minorHAnsi" w:cstheme="minorHAnsi"/>
          <w:color w:val="000000"/>
          <w:spacing w:val="6"/>
          <w:sz w:val="22"/>
          <w:szCs w:val="22"/>
          <w:lang w:val="en-US"/>
        </w:rPr>
      </w:pPr>
      <w:r w:rsidRPr="00757ACA">
        <w:rPr>
          <w:rStyle w:val="aa"/>
          <w:rFonts w:asciiTheme="minorHAnsi" w:hAnsiTheme="minorHAnsi" w:cstheme="minorHAnsi"/>
          <w:color w:val="000000"/>
          <w:spacing w:val="6"/>
          <w:sz w:val="22"/>
          <w:szCs w:val="22"/>
          <w:lang w:val="en-US"/>
        </w:rPr>
        <w:t>Size Range:</w:t>
      </w:r>
      <w:r w:rsidRPr="00757ACA">
        <w:rPr>
          <w:rFonts w:asciiTheme="minorHAnsi" w:hAnsiTheme="minorHAnsi" w:cstheme="minorHAnsi"/>
          <w:color w:val="000000"/>
          <w:spacing w:val="6"/>
          <w:sz w:val="22"/>
          <w:szCs w:val="22"/>
          <w:lang w:val="en-US"/>
        </w:rPr>
        <w:t> 3-8mm</w:t>
      </w:r>
    </w:p>
    <w:p w14:paraId="0E7C75AA" w14:textId="77777777" w:rsidR="00757ACA" w:rsidRDefault="00757ACA" w:rsidP="00757ACA">
      <w:pPr>
        <w:pStyle w:val="Web"/>
        <w:shd w:val="clear" w:color="auto" w:fill="FFFFFF"/>
        <w:spacing w:before="0" w:beforeAutospacing="0" w:after="375" w:afterAutospacing="0"/>
        <w:jc w:val="both"/>
        <w:rPr>
          <w:rFonts w:asciiTheme="minorHAnsi" w:hAnsiTheme="minorHAnsi" w:cstheme="minorHAnsi"/>
          <w:color w:val="000000"/>
          <w:spacing w:val="6"/>
          <w:sz w:val="22"/>
          <w:szCs w:val="22"/>
          <w:lang w:val="en-US"/>
        </w:rPr>
      </w:pPr>
      <w:proofErr w:type="spellStart"/>
      <w:r w:rsidRPr="00757ACA">
        <w:rPr>
          <w:rStyle w:val="aa"/>
          <w:rFonts w:asciiTheme="minorHAnsi" w:hAnsiTheme="minorHAnsi" w:cstheme="minorHAnsi"/>
          <w:color w:val="000000"/>
          <w:spacing w:val="6"/>
          <w:sz w:val="22"/>
          <w:szCs w:val="22"/>
          <w:lang w:val="en-US"/>
        </w:rPr>
        <w:t>Colour</w:t>
      </w:r>
      <w:proofErr w:type="spellEnd"/>
      <w:r w:rsidRPr="00757ACA">
        <w:rPr>
          <w:rStyle w:val="aa"/>
          <w:rFonts w:asciiTheme="minorHAnsi" w:hAnsiTheme="minorHAnsi" w:cstheme="minorHAnsi"/>
          <w:color w:val="000000"/>
          <w:spacing w:val="6"/>
          <w:sz w:val="22"/>
          <w:szCs w:val="22"/>
          <w:lang w:val="en-US"/>
        </w:rPr>
        <w:t>:</w:t>
      </w:r>
      <w:r w:rsidRPr="00757ACA">
        <w:rPr>
          <w:rFonts w:asciiTheme="minorHAnsi" w:hAnsiTheme="minorHAnsi" w:cstheme="minorHAnsi"/>
          <w:color w:val="000000"/>
          <w:spacing w:val="6"/>
          <w:sz w:val="22"/>
          <w:szCs w:val="22"/>
          <w:lang w:val="en-US"/>
        </w:rPr>
        <w:t> Ethereal Blue: the softest and calming glow at 420nm. Perfect for spas, relaxing walkways, indoor bathrooms, meditative landscapes, and falling into other dimensions. </w:t>
      </w:r>
    </w:p>
    <w:p w14:paraId="671C472D" w14:textId="57BAA265" w:rsidR="00757ACA" w:rsidRPr="00757ACA" w:rsidRDefault="00757ACA" w:rsidP="00757ACA">
      <w:pPr>
        <w:pStyle w:val="Web"/>
        <w:shd w:val="clear" w:color="auto" w:fill="FFFFFF"/>
        <w:spacing w:before="0" w:beforeAutospacing="0" w:after="375" w:afterAutospacing="0"/>
        <w:jc w:val="both"/>
        <w:rPr>
          <w:rFonts w:asciiTheme="minorHAnsi" w:hAnsiTheme="minorHAnsi" w:cstheme="minorHAnsi"/>
          <w:color w:val="000000"/>
          <w:spacing w:val="6"/>
          <w:sz w:val="22"/>
          <w:szCs w:val="22"/>
          <w:lang w:val="en-US"/>
        </w:rPr>
      </w:pPr>
      <w:r w:rsidRPr="00757ACA">
        <w:rPr>
          <w:rStyle w:val="aa"/>
          <w:rFonts w:asciiTheme="minorHAnsi" w:hAnsiTheme="minorHAnsi" w:cstheme="minorHAnsi"/>
          <w:color w:val="000000"/>
          <w:spacing w:val="6"/>
          <w:sz w:val="22"/>
          <w:szCs w:val="22"/>
          <w:lang w:val="en-US"/>
        </w:rPr>
        <w:t>Quantity:</w:t>
      </w:r>
      <w:r w:rsidRPr="00757ACA">
        <w:rPr>
          <w:rFonts w:asciiTheme="minorHAnsi" w:hAnsiTheme="minorHAnsi" w:cstheme="minorHAnsi"/>
          <w:color w:val="000000"/>
          <w:spacing w:val="6"/>
          <w:sz w:val="22"/>
          <w:szCs w:val="22"/>
          <w:lang w:val="en-US"/>
        </w:rPr>
        <w:t> 1lb. Inquire about bulk orders. </w:t>
      </w:r>
    </w:p>
    <w:p w14:paraId="25584B43" w14:textId="77777777" w:rsidR="00757ACA" w:rsidRDefault="00757ACA" w:rsidP="00757ACA">
      <w:pPr>
        <w:pStyle w:val="Web"/>
        <w:shd w:val="clear" w:color="auto" w:fill="FFFFFF"/>
        <w:spacing w:before="0" w:beforeAutospacing="0" w:after="375" w:afterAutospacing="0"/>
        <w:jc w:val="both"/>
        <w:rPr>
          <w:rFonts w:asciiTheme="minorHAnsi" w:hAnsiTheme="minorHAnsi" w:cstheme="minorHAnsi"/>
          <w:color w:val="000000"/>
          <w:spacing w:val="6"/>
          <w:sz w:val="22"/>
          <w:szCs w:val="22"/>
          <w:lang w:val="en-US"/>
        </w:rPr>
      </w:pPr>
      <w:r w:rsidRPr="00757ACA">
        <w:rPr>
          <w:rStyle w:val="aa"/>
          <w:rFonts w:asciiTheme="minorHAnsi" w:hAnsiTheme="minorHAnsi" w:cstheme="minorHAnsi"/>
          <w:color w:val="000000"/>
          <w:spacing w:val="6"/>
          <w:sz w:val="22"/>
          <w:szCs w:val="22"/>
          <w:lang w:val="en-US"/>
        </w:rPr>
        <w:t>Coverage:</w:t>
      </w:r>
      <w:r w:rsidRPr="00757ACA">
        <w:rPr>
          <w:rFonts w:asciiTheme="minorHAnsi" w:hAnsiTheme="minorHAnsi" w:cstheme="minorHAnsi"/>
          <w:b/>
          <w:bCs/>
          <w:color w:val="000000"/>
          <w:spacing w:val="6"/>
          <w:sz w:val="22"/>
          <w:szCs w:val="22"/>
          <w:lang w:val="en-US"/>
        </w:rPr>
        <w:br/>
        <w:t>Scattered Coverage:</w:t>
      </w:r>
      <w:r w:rsidRPr="00757ACA">
        <w:rPr>
          <w:rFonts w:asciiTheme="minorHAnsi" w:hAnsiTheme="minorHAnsi" w:cstheme="minorHAnsi"/>
          <w:color w:val="000000"/>
          <w:spacing w:val="6"/>
          <w:sz w:val="22"/>
          <w:szCs w:val="22"/>
          <w:lang w:val="en-US"/>
        </w:rPr>
        <w:t xml:space="preserve"> 1lb/16 sq ft (galaxy effect)</w:t>
      </w:r>
    </w:p>
    <w:p w14:paraId="42E37399" w14:textId="474C02BC" w:rsidR="00757ACA" w:rsidRPr="00757ACA" w:rsidRDefault="00757ACA" w:rsidP="00757ACA">
      <w:pPr>
        <w:pStyle w:val="Web"/>
        <w:shd w:val="clear" w:color="auto" w:fill="FFFFFF"/>
        <w:spacing w:before="0" w:beforeAutospacing="0" w:after="375" w:afterAutospacing="0"/>
        <w:jc w:val="both"/>
        <w:rPr>
          <w:rFonts w:asciiTheme="minorHAnsi" w:hAnsiTheme="minorHAnsi" w:cstheme="minorHAnsi"/>
          <w:color w:val="000000"/>
          <w:spacing w:val="6"/>
          <w:sz w:val="22"/>
          <w:szCs w:val="22"/>
          <w:lang w:val="en-US"/>
        </w:rPr>
      </w:pPr>
      <w:r w:rsidRPr="00757ACA">
        <w:rPr>
          <w:rFonts w:asciiTheme="minorHAnsi" w:hAnsiTheme="minorHAnsi" w:cstheme="minorHAnsi"/>
          <w:b/>
          <w:bCs/>
          <w:color w:val="000000"/>
          <w:spacing w:val="6"/>
          <w:sz w:val="22"/>
          <w:szCs w:val="22"/>
          <w:lang w:val="en-US"/>
        </w:rPr>
        <w:t>Full Coverage:</w:t>
      </w:r>
      <w:r w:rsidRPr="00757ACA">
        <w:rPr>
          <w:rFonts w:asciiTheme="minorHAnsi" w:hAnsiTheme="minorHAnsi" w:cstheme="minorHAnsi"/>
          <w:color w:val="000000"/>
          <w:spacing w:val="6"/>
          <w:sz w:val="22"/>
          <w:szCs w:val="22"/>
          <w:lang w:val="en-US"/>
        </w:rPr>
        <w:t xml:space="preserve"> 1lb/0.5 sq ft</w:t>
      </w:r>
    </w:p>
    <w:p w14:paraId="2AD67DCA" w14:textId="77777777" w:rsidR="00757ACA" w:rsidRPr="00757ACA" w:rsidRDefault="00757ACA" w:rsidP="00757ACA">
      <w:pPr>
        <w:pStyle w:val="Web"/>
        <w:shd w:val="clear" w:color="auto" w:fill="FFFFFF"/>
        <w:spacing w:before="0" w:beforeAutospacing="0" w:after="375" w:afterAutospacing="0"/>
        <w:jc w:val="both"/>
        <w:rPr>
          <w:rFonts w:asciiTheme="minorHAnsi" w:hAnsiTheme="minorHAnsi" w:cstheme="minorHAnsi"/>
          <w:color w:val="000000"/>
          <w:spacing w:val="6"/>
          <w:sz w:val="22"/>
          <w:szCs w:val="22"/>
          <w:lang w:val="en-US"/>
        </w:rPr>
      </w:pPr>
      <w:r w:rsidRPr="00757ACA">
        <w:rPr>
          <w:rStyle w:val="a9"/>
          <w:rFonts w:asciiTheme="minorHAnsi" w:hAnsiTheme="minorHAnsi" w:cstheme="minorHAnsi"/>
          <w:color w:val="000000"/>
          <w:spacing w:val="6"/>
          <w:sz w:val="22"/>
          <w:szCs w:val="22"/>
          <w:lang w:val="en-US"/>
        </w:rPr>
        <w:t>Consider mixing with CORE Glow 8-15mm Commercial Grade marble for a range of sizes. This creates an illusion of depth, just like bright and dim stars in the night sky. </w:t>
      </w:r>
    </w:p>
    <w:p w14:paraId="01A4739F" w14:textId="1068E977" w:rsidR="00757ACA" w:rsidRPr="00757ACA" w:rsidRDefault="00757ACA" w:rsidP="00757ACA">
      <w:pPr>
        <w:pStyle w:val="Web"/>
        <w:shd w:val="clear" w:color="auto" w:fill="FFFFFF"/>
        <w:spacing w:before="0" w:beforeAutospacing="0" w:after="375" w:afterAutospacing="0"/>
        <w:jc w:val="both"/>
        <w:rPr>
          <w:rFonts w:asciiTheme="minorHAnsi" w:hAnsiTheme="minorHAnsi" w:cstheme="minorHAnsi"/>
          <w:b/>
          <w:bCs/>
          <w:color w:val="000000"/>
          <w:spacing w:val="6"/>
          <w:sz w:val="22"/>
          <w:szCs w:val="22"/>
          <w:lang w:val="en-US"/>
        </w:rPr>
      </w:pPr>
      <w:r w:rsidRPr="00757ACA">
        <w:rPr>
          <w:rStyle w:val="aa"/>
          <w:rFonts w:asciiTheme="minorHAnsi" w:hAnsiTheme="minorHAnsi" w:cstheme="minorHAnsi"/>
          <w:color w:val="000000"/>
          <w:spacing w:val="6"/>
          <w:sz w:val="22"/>
          <w:szCs w:val="22"/>
          <w:lang w:val="en-US"/>
        </w:rPr>
        <w:t>Core Glow Commercial Grade Aggregates:</w:t>
      </w:r>
      <w:r w:rsidR="00E357B8">
        <w:rPr>
          <w:rStyle w:val="aa"/>
          <w:rFonts w:asciiTheme="minorHAnsi" w:hAnsiTheme="minorHAnsi" w:cstheme="minorHAnsi"/>
          <w:color w:val="000000"/>
          <w:spacing w:val="6"/>
          <w:sz w:val="22"/>
          <w:szCs w:val="22"/>
          <w:lang w:val="en-US"/>
        </w:rPr>
        <w:t xml:space="preserve"> </w:t>
      </w:r>
      <w:r w:rsidRPr="00757ACA">
        <w:rPr>
          <w:rFonts w:asciiTheme="minorHAnsi" w:hAnsiTheme="minorHAnsi" w:cstheme="minorHAnsi"/>
          <w:color w:val="000000"/>
          <w:spacing w:val="6"/>
          <w:sz w:val="22"/>
          <w:szCs w:val="22"/>
          <w:lang w:val="en-US"/>
        </w:rPr>
        <w:t>CORE Glow Commercial Grade Aggregates are the industry standard in photoluminescent lighting. Engineered for professional and commercial applications, available in three distinct emission wavelengths; 420nm (green), 480nm (aqua) and 420nm (blue), with a lifetime of over 20 years. Durable, rechargeable, and guaranteed awesome.</w:t>
      </w:r>
    </w:p>
    <w:p w14:paraId="1CF447F2" w14:textId="77777777" w:rsidR="00757ACA" w:rsidRPr="00757ACA" w:rsidRDefault="00757ACA" w:rsidP="00757ACA">
      <w:pPr>
        <w:pStyle w:val="Web"/>
        <w:shd w:val="clear" w:color="auto" w:fill="FFFFFF"/>
        <w:spacing w:before="0" w:beforeAutospacing="0" w:after="375" w:afterAutospacing="0"/>
        <w:jc w:val="both"/>
        <w:rPr>
          <w:rFonts w:asciiTheme="minorHAnsi" w:hAnsiTheme="minorHAnsi" w:cstheme="minorHAnsi"/>
          <w:color w:val="000000"/>
          <w:spacing w:val="6"/>
          <w:sz w:val="22"/>
          <w:szCs w:val="22"/>
          <w:lang w:val="en-US"/>
        </w:rPr>
      </w:pPr>
      <w:r w:rsidRPr="00757ACA">
        <w:rPr>
          <w:rStyle w:val="a9"/>
          <w:rFonts w:asciiTheme="minorHAnsi" w:hAnsiTheme="minorHAnsi" w:cstheme="minorHAnsi"/>
          <w:color w:val="000000"/>
          <w:spacing w:val="6"/>
          <w:sz w:val="22"/>
          <w:szCs w:val="22"/>
          <w:lang w:val="en-US"/>
        </w:rPr>
        <w:t>CORE Glow products are compliant with Dark Sky guidelines for light pollution reduction.</w:t>
      </w:r>
    </w:p>
    <w:p w14:paraId="3008357B" w14:textId="2B6ACFEC" w:rsidR="00437F06" w:rsidRPr="00C84D8A" w:rsidRDefault="00CB1061" w:rsidP="00CA016E">
      <w:pPr>
        <w:jc w:val="center"/>
        <w:rPr>
          <w:rFonts w:cstheme="minorHAnsi"/>
          <w:b/>
          <w:bCs/>
          <w:sz w:val="32"/>
          <w:szCs w:val="32"/>
          <w:lang w:val="en-US"/>
        </w:rPr>
      </w:pPr>
      <w:r>
        <w:rPr>
          <w:rFonts w:cstheme="minorHAnsi"/>
          <w:b/>
          <w:bCs/>
          <w:sz w:val="32"/>
          <w:szCs w:val="32"/>
          <w:lang w:val="en-US"/>
        </w:rPr>
        <w:lastRenderedPageBreak/>
        <w:t>A.2.</w:t>
      </w:r>
      <w:r w:rsidR="00C84D8A" w:rsidRPr="00C84D8A">
        <w:rPr>
          <w:rFonts w:cstheme="minorHAnsi"/>
          <w:b/>
          <w:bCs/>
          <w:sz w:val="32"/>
          <w:szCs w:val="32"/>
          <w:lang w:val="en-US"/>
        </w:rPr>
        <w:t>10) 8-15MM COMMERCIAL GRADE AGGREGATE</w:t>
      </w:r>
    </w:p>
    <w:p w14:paraId="6A5EEFBF" w14:textId="08D7ABE6" w:rsidR="00437F06" w:rsidRPr="00C84D8A" w:rsidRDefault="00AF5617" w:rsidP="00CA016E">
      <w:pPr>
        <w:jc w:val="center"/>
        <w:rPr>
          <w:rFonts w:cstheme="minorHAnsi"/>
          <w:b/>
          <w:bCs/>
          <w:sz w:val="32"/>
          <w:szCs w:val="32"/>
          <w:lang w:val="en-US"/>
        </w:rPr>
      </w:pPr>
      <w:r w:rsidRPr="00CA016E">
        <w:rPr>
          <w:rFonts w:cstheme="minorHAnsi"/>
          <w:b/>
          <w:bCs/>
          <w:sz w:val="32"/>
          <w:szCs w:val="32"/>
          <w:lang w:val="en-US"/>
        </w:rPr>
        <w:t>€3</w:t>
      </w:r>
      <w:r>
        <w:rPr>
          <w:rFonts w:cstheme="minorHAnsi"/>
          <w:b/>
          <w:bCs/>
          <w:sz w:val="32"/>
          <w:szCs w:val="32"/>
          <w:lang w:val="en-US"/>
        </w:rPr>
        <w:t>7</w:t>
      </w:r>
      <w:r w:rsidRPr="00CA016E">
        <w:rPr>
          <w:rFonts w:cstheme="minorHAnsi"/>
          <w:b/>
          <w:bCs/>
          <w:sz w:val="32"/>
          <w:szCs w:val="32"/>
          <w:lang w:val="en-US"/>
        </w:rPr>
        <w:t>,95</w:t>
      </w:r>
      <w:r>
        <w:rPr>
          <w:rFonts w:cstheme="minorHAnsi"/>
          <w:b/>
          <w:bCs/>
          <w:sz w:val="32"/>
          <w:szCs w:val="32"/>
          <w:lang w:val="en-US"/>
        </w:rPr>
        <w:t xml:space="preserve"> (</w:t>
      </w:r>
      <w:r w:rsidRPr="00610A6A">
        <w:rPr>
          <w:rFonts w:cstheme="minorHAnsi"/>
          <w:b/>
          <w:bCs/>
          <w:sz w:val="32"/>
          <w:szCs w:val="32"/>
          <w:lang w:val="en-US"/>
        </w:rPr>
        <w:t>1lb</w:t>
      </w:r>
      <w:r>
        <w:rPr>
          <w:rFonts w:cstheme="minorHAnsi"/>
          <w:b/>
          <w:bCs/>
          <w:sz w:val="32"/>
          <w:szCs w:val="32"/>
          <w:lang w:val="en-US"/>
        </w:rPr>
        <w:t xml:space="preserve">) / </w:t>
      </w:r>
      <w:r w:rsidRPr="00AF5617">
        <w:rPr>
          <w:rFonts w:cstheme="minorHAnsi"/>
          <w:b/>
          <w:bCs/>
          <w:sz w:val="32"/>
          <w:szCs w:val="32"/>
          <w:lang w:val="en-US"/>
        </w:rPr>
        <w:t>€128,95</w:t>
      </w:r>
      <w:r>
        <w:rPr>
          <w:rFonts w:cstheme="minorHAnsi"/>
          <w:b/>
          <w:bCs/>
          <w:sz w:val="32"/>
          <w:szCs w:val="32"/>
          <w:lang w:val="en-US"/>
        </w:rPr>
        <w:t xml:space="preserve"> (</w:t>
      </w:r>
      <w:r w:rsidRPr="00AF5617">
        <w:rPr>
          <w:rFonts w:cstheme="minorHAnsi"/>
          <w:b/>
          <w:bCs/>
          <w:sz w:val="32"/>
          <w:szCs w:val="32"/>
          <w:lang w:val="en-US"/>
        </w:rPr>
        <w:t>4lb</w:t>
      </w:r>
      <w:r>
        <w:rPr>
          <w:rFonts w:cstheme="minorHAnsi"/>
          <w:b/>
          <w:bCs/>
          <w:sz w:val="32"/>
          <w:szCs w:val="32"/>
          <w:lang w:val="en-US"/>
        </w:rPr>
        <w:t>)</w:t>
      </w: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62"/>
        <w:gridCol w:w="3663"/>
        <w:gridCol w:w="3663"/>
      </w:tblGrid>
      <w:tr w:rsidR="00C84D8A" w14:paraId="3AB75565" w14:textId="77777777" w:rsidTr="00E357B8">
        <w:tc>
          <w:tcPr>
            <w:tcW w:w="3662" w:type="dxa"/>
          </w:tcPr>
          <w:p w14:paraId="1411D878" w14:textId="51BEEDBF" w:rsidR="00C84D8A" w:rsidRDefault="00C84D8A" w:rsidP="00CA016E">
            <w:pPr>
              <w:jc w:val="center"/>
              <w:rPr>
                <w:rFonts w:cstheme="minorHAnsi"/>
                <w:b/>
                <w:bCs/>
                <w:lang w:val="en-US"/>
              </w:rPr>
            </w:pPr>
            <w:r>
              <w:rPr>
                <w:noProof/>
              </w:rPr>
              <w:drawing>
                <wp:inline distT="0" distB="0" distL="0" distR="0" wp14:anchorId="24B3A842" wp14:editId="1B4AA6B9">
                  <wp:extent cx="2160000" cy="2160000"/>
                  <wp:effectExtent l="0" t="0" r="0" b="0"/>
                  <wp:docPr id="1135867959" name="Εικόνα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160000" cy="2160000"/>
                          </a:xfrm>
                          <a:prstGeom prst="rect">
                            <a:avLst/>
                          </a:prstGeom>
                          <a:noFill/>
                          <a:ln>
                            <a:noFill/>
                          </a:ln>
                        </pic:spPr>
                      </pic:pic>
                    </a:graphicData>
                  </a:graphic>
                </wp:inline>
              </w:drawing>
            </w:r>
          </w:p>
        </w:tc>
        <w:tc>
          <w:tcPr>
            <w:tcW w:w="3663" w:type="dxa"/>
          </w:tcPr>
          <w:p w14:paraId="0BAA3C0E" w14:textId="11C7F8B2" w:rsidR="00C84D8A" w:rsidRDefault="00C84D8A" w:rsidP="00CA016E">
            <w:pPr>
              <w:jc w:val="center"/>
              <w:rPr>
                <w:rFonts w:cstheme="minorHAnsi"/>
                <w:b/>
                <w:bCs/>
                <w:lang w:val="en-US"/>
              </w:rPr>
            </w:pPr>
            <w:r>
              <w:rPr>
                <w:noProof/>
              </w:rPr>
              <w:drawing>
                <wp:inline distT="0" distB="0" distL="0" distR="0" wp14:anchorId="3F9C9237" wp14:editId="74A221BE">
                  <wp:extent cx="2160000" cy="2160000"/>
                  <wp:effectExtent l="0" t="0" r="0" b="0"/>
                  <wp:docPr id="1854773184" name="Εικόνα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160000" cy="2160000"/>
                          </a:xfrm>
                          <a:prstGeom prst="rect">
                            <a:avLst/>
                          </a:prstGeom>
                          <a:noFill/>
                          <a:ln>
                            <a:noFill/>
                          </a:ln>
                        </pic:spPr>
                      </pic:pic>
                    </a:graphicData>
                  </a:graphic>
                </wp:inline>
              </w:drawing>
            </w:r>
          </w:p>
        </w:tc>
        <w:tc>
          <w:tcPr>
            <w:tcW w:w="3663" w:type="dxa"/>
          </w:tcPr>
          <w:p w14:paraId="1CCE8B01" w14:textId="40F2FE83" w:rsidR="00C84D8A" w:rsidRDefault="00C84D8A" w:rsidP="00CA016E">
            <w:pPr>
              <w:jc w:val="center"/>
              <w:rPr>
                <w:rFonts w:cstheme="minorHAnsi"/>
                <w:b/>
                <w:bCs/>
                <w:lang w:val="en-US"/>
              </w:rPr>
            </w:pPr>
            <w:r>
              <w:rPr>
                <w:noProof/>
              </w:rPr>
              <w:drawing>
                <wp:inline distT="0" distB="0" distL="0" distR="0" wp14:anchorId="451AB152" wp14:editId="2C116670">
                  <wp:extent cx="2160000" cy="2160000"/>
                  <wp:effectExtent l="0" t="0" r="0" b="0"/>
                  <wp:docPr id="2030909975" name="Εικόνα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160000" cy="2160000"/>
                          </a:xfrm>
                          <a:prstGeom prst="rect">
                            <a:avLst/>
                          </a:prstGeom>
                          <a:noFill/>
                          <a:ln>
                            <a:noFill/>
                          </a:ln>
                        </pic:spPr>
                      </pic:pic>
                    </a:graphicData>
                  </a:graphic>
                </wp:inline>
              </w:drawing>
            </w:r>
          </w:p>
        </w:tc>
      </w:tr>
      <w:tr w:rsidR="00C84D8A" w14:paraId="523BA467" w14:textId="77777777" w:rsidTr="00E357B8">
        <w:tc>
          <w:tcPr>
            <w:tcW w:w="3662" w:type="dxa"/>
          </w:tcPr>
          <w:p w14:paraId="2653C7BA" w14:textId="3C9E7583" w:rsidR="00C84D8A" w:rsidRDefault="00C84D8A" w:rsidP="00C84D8A">
            <w:pPr>
              <w:jc w:val="center"/>
              <w:rPr>
                <w:rFonts w:cstheme="minorHAnsi"/>
                <w:b/>
                <w:bCs/>
                <w:lang w:val="en-US"/>
              </w:rPr>
            </w:pPr>
            <w:r w:rsidRPr="00A84B71">
              <w:rPr>
                <w:rFonts w:cstheme="minorHAnsi"/>
                <w:b/>
                <w:bCs/>
                <w:sz w:val="32"/>
                <w:szCs w:val="32"/>
                <w:lang w:val="en-US"/>
              </w:rPr>
              <w:t>Blue</w:t>
            </w:r>
          </w:p>
        </w:tc>
        <w:tc>
          <w:tcPr>
            <w:tcW w:w="3663" w:type="dxa"/>
          </w:tcPr>
          <w:p w14:paraId="772201B5" w14:textId="260F0592" w:rsidR="00C84D8A" w:rsidRDefault="00C84D8A" w:rsidP="00C84D8A">
            <w:pPr>
              <w:jc w:val="center"/>
              <w:rPr>
                <w:rFonts w:cstheme="minorHAnsi"/>
                <w:b/>
                <w:bCs/>
                <w:lang w:val="en-US"/>
              </w:rPr>
            </w:pPr>
            <w:r w:rsidRPr="00A84B71">
              <w:rPr>
                <w:rFonts w:cstheme="minorHAnsi"/>
                <w:b/>
                <w:bCs/>
                <w:sz w:val="32"/>
                <w:szCs w:val="32"/>
                <w:lang w:val="en-US"/>
              </w:rPr>
              <w:t>Green</w:t>
            </w:r>
          </w:p>
        </w:tc>
        <w:tc>
          <w:tcPr>
            <w:tcW w:w="3663" w:type="dxa"/>
          </w:tcPr>
          <w:p w14:paraId="6EA88678" w14:textId="295589DB" w:rsidR="00C84D8A" w:rsidRDefault="00C84D8A" w:rsidP="00C84D8A">
            <w:pPr>
              <w:jc w:val="center"/>
              <w:rPr>
                <w:rFonts w:cstheme="minorHAnsi"/>
                <w:b/>
                <w:bCs/>
                <w:lang w:val="en-US"/>
              </w:rPr>
            </w:pPr>
            <w:r w:rsidRPr="00A84B71">
              <w:rPr>
                <w:rFonts w:cstheme="minorHAnsi"/>
                <w:b/>
                <w:bCs/>
                <w:sz w:val="32"/>
                <w:szCs w:val="32"/>
                <w:lang w:val="en-US"/>
              </w:rPr>
              <w:t>Aqua</w:t>
            </w:r>
          </w:p>
        </w:tc>
      </w:tr>
    </w:tbl>
    <w:p w14:paraId="5837BD9E" w14:textId="77777777" w:rsidR="00E357B8" w:rsidRDefault="00E357B8" w:rsidP="00E357B8">
      <w:pPr>
        <w:rPr>
          <w:rFonts w:cstheme="minorHAnsi"/>
          <w:b/>
          <w:bCs/>
          <w:lang w:val="en-US"/>
        </w:rPr>
      </w:pPr>
    </w:p>
    <w:p w14:paraId="7BC0A5B2" w14:textId="77777777" w:rsidR="00E357B8" w:rsidRPr="00E357B8" w:rsidRDefault="00E357B8" w:rsidP="00E357B8">
      <w:pPr>
        <w:pStyle w:val="Web"/>
        <w:shd w:val="clear" w:color="auto" w:fill="FFFFFF"/>
        <w:spacing w:before="0" w:beforeAutospacing="0" w:after="375" w:afterAutospacing="0"/>
        <w:jc w:val="both"/>
        <w:rPr>
          <w:rFonts w:asciiTheme="minorHAnsi" w:hAnsiTheme="minorHAnsi" w:cstheme="minorHAnsi"/>
          <w:color w:val="000000"/>
          <w:spacing w:val="6"/>
          <w:sz w:val="22"/>
          <w:szCs w:val="22"/>
          <w:lang w:val="en-US"/>
        </w:rPr>
      </w:pPr>
      <w:r w:rsidRPr="00E357B8">
        <w:rPr>
          <w:rFonts w:asciiTheme="minorHAnsi" w:hAnsiTheme="minorHAnsi" w:cstheme="minorHAnsi"/>
          <w:color w:val="000000"/>
          <w:spacing w:val="6"/>
          <w:sz w:val="22"/>
          <w:szCs w:val="22"/>
          <w:lang w:val="en-US"/>
        </w:rPr>
        <w:t>Our 8-15mm aggregates are made for smoothing into concrete surfaces, countertops, flooring, roadways, paths, and more.</w:t>
      </w:r>
    </w:p>
    <w:p w14:paraId="783C8D09" w14:textId="77777777" w:rsidR="00E357B8" w:rsidRDefault="00E357B8" w:rsidP="00E357B8">
      <w:pPr>
        <w:pStyle w:val="Web"/>
        <w:shd w:val="clear" w:color="auto" w:fill="FFFFFF"/>
        <w:spacing w:before="0" w:beforeAutospacing="0" w:after="375" w:afterAutospacing="0"/>
        <w:jc w:val="both"/>
        <w:rPr>
          <w:rFonts w:asciiTheme="minorHAnsi" w:hAnsiTheme="minorHAnsi" w:cstheme="minorHAnsi"/>
          <w:color w:val="000000"/>
          <w:spacing w:val="6"/>
          <w:sz w:val="22"/>
          <w:szCs w:val="22"/>
          <w:lang w:val="en-US"/>
        </w:rPr>
      </w:pPr>
      <w:r w:rsidRPr="00E357B8">
        <w:rPr>
          <w:rStyle w:val="aa"/>
          <w:rFonts w:asciiTheme="minorHAnsi" w:hAnsiTheme="minorHAnsi" w:cstheme="minorHAnsi"/>
          <w:color w:val="000000"/>
          <w:spacing w:val="6"/>
          <w:sz w:val="22"/>
          <w:szCs w:val="22"/>
          <w:lang w:val="en-US"/>
        </w:rPr>
        <w:t>Size Range:</w:t>
      </w:r>
      <w:r w:rsidRPr="00E357B8">
        <w:rPr>
          <w:rFonts w:asciiTheme="minorHAnsi" w:hAnsiTheme="minorHAnsi" w:cstheme="minorHAnsi"/>
          <w:color w:val="000000"/>
          <w:spacing w:val="6"/>
          <w:sz w:val="22"/>
          <w:szCs w:val="22"/>
          <w:lang w:val="en-US"/>
        </w:rPr>
        <w:t> 8-15mm</w:t>
      </w:r>
    </w:p>
    <w:p w14:paraId="423C0638" w14:textId="77777777" w:rsidR="00E357B8" w:rsidRDefault="00E357B8" w:rsidP="00E357B8">
      <w:pPr>
        <w:pStyle w:val="Web"/>
        <w:shd w:val="clear" w:color="auto" w:fill="FFFFFF"/>
        <w:spacing w:before="0" w:beforeAutospacing="0" w:after="375" w:afterAutospacing="0"/>
        <w:jc w:val="both"/>
        <w:rPr>
          <w:rFonts w:asciiTheme="minorHAnsi" w:hAnsiTheme="minorHAnsi" w:cstheme="minorHAnsi"/>
          <w:color w:val="000000"/>
          <w:spacing w:val="6"/>
          <w:sz w:val="22"/>
          <w:szCs w:val="22"/>
          <w:lang w:val="en-US"/>
        </w:rPr>
      </w:pPr>
      <w:proofErr w:type="spellStart"/>
      <w:r w:rsidRPr="00E357B8">
        <w:rPr>
          <w:rStyle w:val="aa"/>
          <w:rFonts w:asciiTheme="minorHAnsi" w:hAnsiTheme="minorHAnsi" w:cstheme="minorHAnsi"/>
          <w:color w:val="000000"/>
          <w:spacing w:val="6"/>
          <w:sz w:val="22"/>
          <w:szCs w:val="22"/>
          <w:lang w:val="en-US"/>
        </w:rPr>
        <w:t>Colour</w:t>
      </w:r>
      <w:proofErr w:type="spellEnd"/>
      <w:r w:rsidRPr="00E357B8">
        <w:rPr>
          <w:rStyle w:val="aa"/>
          <w:rFonts w:asciiTheme="minorHAnsi" w:hAnsiTheme="minorHAnsi" w:cstheme="minorHAnsi"/>
          <w:color w:val="000000"/>
          <w:spacing w:val="6"/>
          <w:sz w:val="22"/>
          <w:szCs w:val="22"/>
          <w:lang w:val="en-US"/>
        </w:rPr>
        <w:t>:</w:t>
      </w:r>
      <w:r w:rsidRPr="00E357B8">
        <w:rPr>
          <w:rFonts w:asciiTheme="minorHAnsi" w:hAnsiTheme="minorHAnsi" w:cstheme="minorHAnsi"/>
          <w:color w:val="000000"/>
          <w:spacing w:val="6"/>
          <w:sz w:val="22"/>
          <w:szCs w:val="22"/>
          <w:lang w:val="en-US"/>
        </w:rPr>
        <w:t> Ethereal Blue: the softest and calming glow at 420nm. Perfect for spas, relaxing walkways, indoor bathrooms, meditative landscapes, and falling into other dimensions.</w:t>
      </w:r>
    </w:p>
    <w:p w14:paraId="59213731" w14:textId="600F339D" w:rsidR="00E357B8" w:rsidRPr="00E357B8" w:rsidRDefault="00E357B8" w:rsidP="00E357B8">
      <w:pPr>
        <w:pStyle w:val="Web"/>
        <w:shd w:val="clear" w:color="auto" w:fill="FFFFFF"/>
        <w:spacing w:before="0" w:beforeAutospacing="0" w:after="375" w:afterAutospacing="0"/>
        <w:jc w:val="both"/>
        <w:rPr>
          <w:rFonts w:asciiTheme="minorHAnsi" w:hAnsiTheme="minorHAnsi" w:cstheme="minorHAnsi"/>
          <w:color w:val="000000"/>
          <w:spacing w:val="6"/>
          <w:sz w:val="22"/>
          <w:szCs w:val="22"/>
          <w:lang w:val="en-US"/>
        </w:rPr>
      </w:pPr>
      <w:r w:rsidRPr="00E357B8">
        <w:rPr>
          <w:rStyle w:val="aa"/>
          <w:rFonts w:asciiTheme="minorHAnsi" w:hAnsiTheme="minorHAnsi" w:cstheme="minorHAnsi"/>
          <w:color w:val="000000"/>
          <w:spacing w:val="6"/>
          <w:sz w:val="22"/>
          <w:szCs w:val="22"/>
          <w:lang w:val="en-US"/>
        </w:rPr>
        <w:t>Quantity:</w:t>
      </w:r>
      <w:r w:rsidRPr="00E357B8">
        <w:rPr>
          <w:rFonts w:asciiTheme="minorHAnsi" w:hAnsiTheme="minorHAnsi" w:cstheme="minorHAnsi"/>
          <w:color w:val="000000"/>
          <w:spacing w:val="6"/>
          <w:sz w:val="22"/>
          <w:szCs w:val="22"/>
          <w:lang w:val="en-US"/>
        </w:rPr>
        <w:t> 1lb. Inquire about bulk orders. </w:t>
      </w:r>
    </w:p>
    <w:p w14:paraId="3121F87D" w14:textId="77777777" w:rsidR="00E357B8" w:rsidRDefault="00E357B8" w:rsidP="00E357B8">
      <w:pPr>
        <w:pStyle w:val="Web"/>
        <w:shd w:val="clear" w:color="auto" w:fill="FFFFFF"/>
        <w:spacing w:before="0" w:beforeAutospacing="0" w:after="375" w:afterAutospacing="0"/>
        <w:jc w:val="both"/>
        <w:rPr>
          <w:rFonts w:asciiTheme="minorHAnsi" w:hAnsiTheme="minorHAnsi" w:cstheme="minorHAnsi"/>
          <w:color w:val="000000"/>
          <w:spacing w:val="6"/>
          <w:sz w:val="22"/>
          <w:szCs w:val="22"/>
          <w:lang w:val="en-US"/>
        </w:rPr>
      </w:pPr>
      <w:r w:rsidRPr="00E357B8">
        <w:rPr>
          <w:rStyle w:val="aa"/>
          <w:rFonts w:asciiTheme="minorHAnsi" w:hAnsiTheme="minorHAnsi" w:cstheme="minorHAnsi"/>
          <w:color w:val="000000"/>
          <w:spacing w:val="6"/>
          <w:sz w:val="22"/>
          <w:szCs w:val="22"/>
          <w:lang w:val="en-US"/>
        </w:rPr>
        <w:t>Coverage:</w:t>
      </w:r>
      <w:r w:rsidRPr="00E357B8">
        <w:rPr>
          <w:rFonts w:asciiTheme="minorHAnsi" w:hAnsiTheme="minorHAnsi" w:cstheme="minorHAnsi"/>
          <w:b/>
          <w:bCs/>
          <w:color w:val="000000"/>
          <w:spacing w:val="6"/>
          <w:sz w:val="22"/>
          <w:szCs w:val="22"/>
          <w:lang w:val="en-US"/>
        </w:rPr>
        <w:br/>
        <w:t>Scattered Coverage:</w:t>
      </w:r>
      <w:r w:rsidRPr="00E357B8">
        <w:rPr>
          <w:rFonts w:asciiTheme="minorHAnsi" w:hAnsiTheme="minorHAnsi" w:cstheme="minorHAnsi"/>
          <w:color w:val="000000"/>
          <w:spacing w:val="6"/>
          <w:sz w:val="22"/>
          <w:szCs w:val="22"/>
          <w:lang w:val="en-US"/>
        </w:rPr>
        <w:t xml:space="preserve"> 1lb/16 sq ft (galaxy effect)</w:t>
      </w:r>
    </w:p>
    <w:p w14:paraId="6A4F2A2A" w14:textId="7F46ABAC" w:rsidR="00E357B8" w:rsidRPr="00E357B8" w:rsidRDefault="00E357B8" w:rsidP="00E357B8">
      <w:pPr>
        <w:pStyle w:val="Web"/>
        <w:shd w:val="clear" w:color="auto" w:fill="FFFFFF"/>
        <w:spacing w:before="0" w:beforeAutospacing="0" w:after="375" w:afterAutospacing="0"/>
        <w:jc w:val="both"/>
        <w:rPr>
          <w:rFonts w:asciiTheme="minorHAnsi" w:hAnsiTheme="minorHAnsi" w:cstheme="minorHAnsi"/>
          <w:color w:val="000000"/>
          <w:spacing w:val="6"/>
          <w:sz w:val="22"/>
          <w:szCs w:val="22"/>
          <w:lang w:val="en-US"/>
        </w:rPr>
      </w:pPr>
      <w:r w:rsidRPr="00E357B8">
        <w:rPr>
          <w:rFonts w:asciiTheme="minorHAnsi" w:hAnsiTheme="minorHAnsi" w:cstheme="minorHAnsi"/>
          <w:b/>
          <w:bCs/>
          <w:color w:val="000000"/>
          <w:spacing w:val="6"/>
          <w:sz w:val="22"/>
          <w:szCs w:val="22"/>
          <w:lang w:val="en-US"/>
        </w:rPr>
        <w:t>Full Coverage:</w:t>
      </w:r>
      <w:r w:rsidRPr="00E357B8">
        <w:rPr>
          <w:rFonts w:asciiTheme="minorHAnsi" w:hAnsiTheme="minorHAnsi" w:cstheme="minorHAnsi"/>
          <w:color w:val="000000"/>
          <w:spacing w:val="6"/>
          <w:sz w:val="22"/>
          <w:szCs w:val="22"/>
          <w:lang w:val="en-US"/>
        </w:rPr>
        <w:t xml:space="preserve"> 1lb/0.5 sq ft</w:t>
      </w:r>
    </w:p>
    <w:p w14:paraId="7A118584" w14:textId="77777777" w:rsidR="00E357B8" w:rsidRPr="00E357B8" w:rsidRDefault="00E357B8" w:rsidP="00E357B8">
      <w:pPr>
        <w:pStyle w:val="Web"/>
        <w:shd w:val="clear" w:color="auto" w:fill="FFFFFF"/>
        <w:spacing w:before="0" w:beforeAutospacing="0" w:after="375" w:afterAutospacing="0"/>
        <w:jc w:val="both"/>
        <w:rPr>
          <w:rFonts w:asciiTheme="minorHAnsi" w:hAnsiTheme="minorHAnsi" w:cstheme="minorHAnsi"/>
          <w:color w:val="000000"/>
          <w:spacing w:val="6"/>
          <w:sz w:val="22"/>
          <w:szCs w:val="22"/>
          <w:lang w:val="en-US"/>
        </w:rPr>
      </w:pPr>
      <w:r w:rsidRPr="00E357B8">
        <w:rPr>
          <w:rStyle w:val="a9"/>
          <w:rFonts w:asciiTheme="minorHAnsi" w:hAnsiTheme="minorHAnsi" w:cstheme="minorHAnsi"/>
          <w:color w:val="000000"/>
          <w:spacing w:val="6"/>
          <w:sz w:val="22"/>
          <w:szCs w:val="22"/>
          <w:lang w:val="en-US"/>
        </w:rPr>
        <w:t>Consider mixing a range of CORE Glow Commercial Grade marble sizes. This creates an illusion of depth, just like bright and dim stars in the night sky. </w:t>
      </w:r>
    </w:p>
    <w:p w14:paraId="0D3C0740" w14:textId="6934247E" w:rsidR="00E357B8" w:rsidRPr="00E357B8" w:rsidRDefault="00E357B8" w:rsidP="00E357B8">
      <w:pPr>
        <w:pStyle w:val="Web"/>
        <w:shd w:val="clear" w:color="auto" w:fill="FFFFFF"/>
        <w:spacing w:before="0" w:beforeAutospacing="0" w:after="375" w:afterAutospacing="0"/>
        <w:jc w:val="both"/>
        <w:rPr>
          <w:rFonts w:asciiTheme="minorHAnsi" w:hAnsiTheme="minorHAnsi" w:cstheme="minorHAnsi"/>
          <w:color w:val="000000"/>
          <w:spacing w:val="6"/>
          <w:sz w:val="22"/>
          <w:szCs w:val="22"/>
          <w:lang w:val="en-US"/>
        </w:rPr>
      </w:pPr>
      <w:r w:rsidRPr="00E357B8">
        <w:rPr>
          <w:rStyle w:val="aa"/>
          <w:rFonts w:asciiTheme="minorHAnsi" w:hAnsiTheme="minorHAnsi" w:cstheme="minorHAnsi"/>
          <w:color w:val="000000"/>
          <w:spacing w:val="6"/>
          <w:sz w:val="22"/>
          <w:szCs w:val="22"/>
          <w:lang w:val="en-US"/>
        </w:rPr>
        <w:t>Core Glow Commercial Grade Aggregates:</w:t>
      </w:r>
      <w:r>
        <w:rPr>
          <w:rStyle w:val="aa"/>
          <w:rFonts w:asciiTheme="minorHAnsi" w:hAnsiTheme="minorHAnsi" w:cstheme="minorHAnsi"/>
          <w:color w:val="000000"/>
          <w:spacing w:val="6"/>
          <w:sz w:val="22"/>
          <w:szCs w:val="22"/>
          <w:lang w:val="en-US"/>
        </w:rPr>
        <w:t xml:space="preserve"> </w:t>
      </w:r>
      <w:r w:rsidRPr="00E357B8">
        <w:rPr>
          <w:rFonts w:asciiTheme="minorHAnsi" w:hAnsiTheme="minorHAnsi" w:cstheme="minorHAnsi"/>
          <w:color w:val="000000"/>
          <w:spacing w:val="6"/>
          <w:sz w:val="22"/>
          <w:szCs w:val="22"/>
          <w:lang w:val="en-US"/>
        </w:rPr>
        <w:t>CORE Glow Commercial Grade Aggregates are the industry standard in photoluminescent lighting. Engineered for professional and commercial applications, available in three distinct emission wavelengths; 420nm (green), 480nm (aqua) and 420nm (blue), with a lifetime of over 20 years. Durable, rechargeable, and guaranteed awesome.</w:t>
      </w:r>
    </w:p>
    <w:p w14:paraId="52EEE41C" w14:textId="77777777" w:rsidR="00E357B8" w:rsidRPr="00E357B8" w:rsidRDefault="00E357B8" w:rsidP="00E357B8">
      <w:pPr>
        <w:pStyle w:val="Web"/>
        <w:shd w:val="clear" w:color="auto" w:fill="FFFFFF"/>
        <w:spacing w:before="0" w:beforeAutospacing="0" w:after="375" w:afterAutospacing="0"/>
        <w:jc w:val="both"/>
        <w:rPr>
          <w:rFonts w:asciiTheme="minorHAnsi" w:hAnsiTheme="minorHAnsi" w:cstheme="minorHAnsi"/>
          <w:color w:val="000000"/>
          <w:spacing w:val="6"/>
          <w:sz w:val="22"/>
          <w:szCs w:val="22"/>
          <w:lang w:val="en-US"/>
        </w:rPr>
      </w:pPr>
      <w:r w:rsidRPr="00E357B8">
        <w:rPr>
          <w:rStyle w:val="a9"/>
          <w:rFonts w:asciiTheme="minorHAnsi" w:hAnsiTheme="minorHAnsi" w:cstheme="minorHAnsi"/>
          <w:color w:val="000000"/>
          <w:spacing w:val="6"/>
          <w:sz w:val="22"/>
          <w:szCs w:val="22"/>
          <w:lang w:val="en-US"/>
        </w:rPr>
        <w:t>CORE Glow products are compliant with Dark Sky guidelines for light pollution reduction.</w:t>
      </w:r>
    </w:p>
    <w:p w14:paraId="5B5F5903" w14:textId="3BB75A17" w:rsidR="00C84D8A" w:rsidRPr="00C84D8A" w:rsidRDefault="00CB1061" w:rsidP="00CA016E">
      <w:pPr>
        <w:jc w:val="center"/>
        <w:rPr>
          <w:rFonts w:cstheme="minorHAnsi"/>
          <w:b/>
          <w:bCs/>
          <w:sz w:val="32"/>
          <w:szCs w:val="32"/>
          <w:lang w:val="en-US"/>
        </w:rPr>
      </w:pPr>
      <w:r>
        <w:rPr>
          <w:rFonts w:cstheme="minorHAnsi"/>
          <w:b/>
          <w:bCs/>
          <w:sz w:val="32"/>
          <w:szCs w:val="32"/>
          <w:lang w:val="en-US"/>
        </w:rPr>
        <w:lastRenderedPageBreak/>
        <w:t>A.2.</w:t>
      </w:r>
      <w:r w:rsidR="00C84D8A" w:rsidRPr="00C84D8A">
        <w:rPr>
          <w:rFonts w:cstheme="minorHAnsi"/>
          <w:b/>
          <w:bCs/>
          <w:sz w:val="32"/>
          <w:szCs w:val="32"/>
          <w:lang w:val="en-US"/>
        </w:rPr>
        <w:t>11) SCIENCE OF GLOW GIFT BOX</w:t>
      </w:r>
    </w:p>
    <w:p w14:paraId="46ADD9F5" w14:textId="76AB079E" w:rsidR="00C84D8A" w:rsidRPr="00C84D8A" w:rsidRDefault="00C84D8A" w:rsidP="00CA016E">
      <w:pPr>
        <w:jc w:val="center"/>
        <w:rPr>
          <w:rFonts w:cstheme="minorHAnsi"/>
          <w:b/>
          <w:bCs/>
          <w:sz w:val="32"/>
          <w:szCs w:val="32"/>
          <w:lang w:val="en-US"/>
        </w:rPr>
      </w:pPr>
      <w:r w:rsidRPr="00C84D8A">
        <w:rPr>
          <w:rFonts w:cstheme="minorHAnsi"/>
          <w:b/>
          <w:bCs/>
          <w:sz w:val="32"/>
          <w:szCs w:val="32"/>
          <w:lang w:val="en-US"/>
        </w:rPr>
        <w:t>€</w:t>
      </w:r>
      <w:r w:rsidR="00E357B8">
        <w:rPr>
          <w:rFonts w:cstheme="minorHAnsi"/>
          <w:b/>
          <w:bCs/>
          <w:sz w:val="32"/>
          <w:szCs w:val="32"/>
          <w:lang w:val="en-US"/>
        </w:rPr>
        <w:t>71</w:t>
      </w:r>
      <w:r w:rsidRPr="00C84D8A">
        <w:rPr>
          <w:rFonts w:cstheme="minorHAnsi"/>
          <w:b/>
          <w:bCs/>
          <w:sz w:val="32"/>
          <w:szCs w:val="32"/>
          <w:lang w:val="en-US"/>
        </w:rPr>
        <w:t>,95</w:t>
      </w: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62"/>
        <w:gridCol w:w="3663"/>
        <w:gridCol w:w="3663"/>
      </w:tblGrid>
      <w:tr w:rsidR="00C84D8A" w14:paraId="151222BE" w14:textId="77777777" w:rsidTr="00E357B8">
        <w:tc>
          <w:tcPr>
            <w:tcW w:w="3662" w:type="dxa"/>
          </w:tcPr>
          <w:p w14:paraId="3E68A7D4" w14:textId="7B881F0D" w:rsidR="00C84D8A" w:rsidRDefault="00FD612A" w:rsidP="00CA016E">
            <w:pPr>
              <w:jc w:val="center"/>
              <w:rPr>
                <w:rFonts w:cstheme="minorHAnsi"/>
                <w:b/>
                <w:bCs/>
                <w:lang w:val="en-US"/>
              </w:rPr>
            </w:pPr>
            <w:r>
              <w:rPr>
                <w:noProof/>
              </w:rPr>
              <w:drawing>
                <wp:inline distT="0" distB="0" distL="0" distR="0" wp14:anchorId="6E15A4D0" wp14:editId="4F60A311">
                  <wp:extent cx="2160000" cy="1620549"/>
                  <wp:effectExtent l="0" t="0" r="0" b="0"/>
                  <wp:docPr id="437697216" name="Εικόνα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160000" cy="1620549"/>
                          </a:xfrm>
                          <a:prstGeom prst="rect">
                            <a:avLst/>
                          </a:prstGeom>
                          <a:noFill/>
                          <a:ln>
                            <a:noFill/>
                          </a:ln>
                        </pic:spPr>
                      </pic:pic>
                    </a:graphicData>
                  </a:graphic>
                </wp:inline>
              </w:drawing>
            </w:r>
          </w:p>
        </w:tc>
        <w:tc>
          <w:tcPr>
            <w:tcW w:w="3663" w:type="dxa"/>
          </w:tcPr>
          <w:p w14:paraId="4FFB41B0" w14:textId="1BAA4CBF" w:rsidR="00C84D8A" w:rsidRDefault="00FD612A" w:rsidP="00CA016E">
            <w:pPr>
              <w:jc w:val="center"/>
              <w:rPr>
                <w:rFonts w:cstheme="minorHAnsi"/>
                <w:b/>
                <w:bCs/>
                <w:lang w:val="en-US"/>
              </w:rPr>
            </w:pPr>
            <w:r>
              <w:rPr>
                <w:noProof/>
              </w:rPr>
              <w:drawing>
                <wp:inline distT="0" distB="0" distL="0" distR="0" wp14:anchorId="6F4F057D" wp14:editId="45927EE7">
                  <wp:extent cx="2160000" cy="1620549"/>
                  <wp:effectExtent l="0" t="0" r="0" b="0"/>
                  <wp:docPr id="1915046476" name="Εικόνα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160000" cy="1620549"/>
                          </a:xfrm>
                          <a:prstGeom prst="rect">
                            <a:avLst/>
                          </a:prstGeom>
                          <a:noFill/>
                          <a:ln>
                            <a:noFill/>
                          </a:ln>
                        </pic:spPr>
                      </pic:pic>
                    </a:graphicData>
                  </a:graphic>
                </wp:inline>
              </w:drawing>
            </w:r>
          </w:p>
        </w:tc>
        <w:tc>
          <w:tcPr>
            <w:tcW w:w="3663" w:type="dxa"/>
          </w:tcPr>
          <w:p w14:paraId="7513D653" w14:textId="3D2B621A" w:rsidR="00C84D8A" w:rsidRDefault="00FD612A" w:rsidP="00CA016E">
            <w:pPr>
              <w:jc w:val="center"/>
              <w:rPr>
                <w:rFonts w:cstheme="minorHAnsi"/>
                <w:b/>
                <w:bCs/>
                <w:lang w:val="en-US"/>
              </w:rPr>
            </w:pPr>
            <w:r>
              <w:rPr>
                <w:noProof/>
              </w:rPr>
              <w:drawing>
                <wp:inline distT="0" distB="0" distL="0" distR="0" wp14:anchorId="445F5B15" wp14:editId="19361417">
                  <wp:extent cx="2160000" cy="1620549"/>
                  <wp:effectExtent l="0" t="0" r="0" b="0"/>
                  <wp:docPr id="1353287519" name="Εικόνα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160000" cy="1620549"/>
                          </a:xfrm>
                          <a:prstGeom prst="rect">
                            <a:avLst/>
                          </a:prstGeom>
                          <a:noFill/>
                          <a:ln>
                            <a:noFill/>
                          </a:ln>
                        </pic:spPr>
                      </pic:pic>
                    </a:graphicData>
                  </a:graphic>
                </wp:inline>
              </w:drawing>
            </w:r>
          </w:p>
        </w:tc>
      </w:tr>
      <w:tr w:rsidR="00C84D8A" w14:paraId="22561D8A" w14:textId="77777777" w:rsidTr="00E357B8">
        <w:tc>
          <w:tcPr>
            <w:tcW w:w="3662" w:type="dxa"/>
          </w:tcPr>
          <w:p w14:paraId="73CB9EC6" w14:textId="77777777" w:rsidR="00C84D8A" w:rsidRDefault="00C84D8A" w:rsidP="00CA016E">
            <w:pPr>
              <w:jc w:val="center"/>
              <w:rPr>
                <w:rFonts w:cstheme="minorHAnsi"/>
                <w:b/>
                <w:bCs/>
                <w:lang w:val="en-US"/>
              </w:rPr>
            </w:pPr>
          </w:p>
        </w:tc>
        <w:tc>
          <w:tcPr>
            <w:tcW w:w="3663" w:type="dxa"/>
          </w:tcPr>
          <w:p w14:paraId="65970445" w14:textId="77777777" w:rsidR="00C84D8A" w:rsidRDefault="00C84D8A" w:rsidP="00CA016E">
            <w:pPr>
              <w:jc w:val="center"/>
              <w:rPr>
                <w:rFonts w:cstheme="minorHAnsi"/>
                <w:b/>
                <w:bCs/>
                <w:lang w:val="en-US"/>
              </w:rPr>
            </w:pPr>
          </w:p>
        </w:tc>
        <w:tc>
          <w:tcPr>
            <w:tcW w:w="3663" w:type="dxa"/>
          </w:tcPr>
          <w:p w14:paraId="6D8BAC19" w14:textId="77777777" w:rsidR="00C84D8A" w:rsidRDefault="00C84D8A" w:rsidP="00CA016E">
            <w:pPr>
              <w:jc w:val="center"/>
              <w:rPr>
                <w:rFonts w:cstheme="minorHAnsi"/>
                <w:b/>
                <w:bCs/>
                <w:lang w:val="en-US"/>
              </w:rPr>
            </w:pPr>
          </w:p>
        </w:tc>
      </w:tr>
    </w:tbl>
    <w:p w14:paraId="35E083B9" w14:textId="77777777" w:rsidR="00E357B8" w:rsidRPr="00E357B8" w:rsidRDefault="00E357B8" w:rsidP="00E357B8">
      <w:pPr>
        <w:shd w:val="clear" w:color="auto" w:fill="FFFFFF"/>
        <w:spacing w:after="375" w:line="240" w:lineRule="auto"/>
        <w:rPr>
          <w:rFonts w:eastAsia="Times New Roman" w:cstheme="minorHAnsi"/>
          <w:color w:val="000000"/>
          <w:spacing w:val="6"/>
          <w:lang w:eastAsia="el-GR"/>
        </w:rPr>
      </w:pPr>
      <w:r w:rsidRPr="00E357B8">
        <w:rPr>
          <w:rFonts w:eastAsia="Times New Roman" w:cstheme="minorHAnsi"/>
          <w:color w:val="000000"/>
          <w:spacing w:val="6"/>
          <w:lang w:val="en-US" w:eastAsia="el-GR"/>
        </w:rPr>
        <w:t xml:space="preserve">Core Glow Science of Glow gift boxes are perfect for exploring the science behind the incredible glow-in-the dark effect of all Core Glow stones, for young and young-at heart science enthusiasts alike. Science of Glow exploration kits come packed full of our full range of products. </w:t>
      </w:r>
      <w:r w:rsidRPr="00E357B8">
        <w:rPr>
          <w:rFonts w:eastAsia="Times New Roman" w:cstheme="minorHAnsi"/>
          <w:color w:val="000000"/>
          <w:spacing w:val="6"/>
          <w:lang w:eastAsia="el-GR"/>
        </w:rPr>
        <w:t>#sciencemagic</w:t>
      </w:r>
    </w:p>
    <w:p w14:paraId="012A27F4" w14:textId="77777777" w:rsidR="00E357B8" w:rsidRPr="00E357B8" w:rsidRDefault="00E357B8" w:rsidP="00E357B8">
      <w:pPr>
        <w:shd w:val="clear" w:color="auto" w:fill="FFFFFF"/>
        <w:spacing w:after="375" w:line="240" w:lineRule="auto"/>
        <w:rPr>
          <w:rFonts w:eastAsia="Times New Roman" w:cstheme="minorHAnsi"/>
          <w:color w:val="000000"/>
          <w:spacing w:val="6"/>
          <w:lang w:eastAsia="el-GR"/>
        </w:rPr>
      </w:pPr>
      <w:proofErr w:type="spellStart"/>
      <w:r w:rsidRPr="00E357B8">
        <w:rPr>
          <w:rFonts w:eastAsia="Times New Roman" w:cstheme="minorHAnsi"/>
          <w:b/>
          <w:bCs/>
          <w:color w:val="000000"/>
          <w:spacing w:val="6"/>
          <w:lang w:eastAsia="el-GR"/>
        </w:rPr>
        <w:t>Gift</w:t>
      </w:r>
      <w:proofErr w:type="spellEnd"/>
      <w:r w:rsidRPr="00E357B8">
        <w:rPr>
          <w:rFonts w:eastAsia="Times New Roman" w:cstheme="minorHAnsi"/>
          <w:b/>
          <w:bCs/>
          <w:color w:val="000000"/>
          <w:spacing w:val="6"/>
          <w:lang w:eastAsia="el-GR"/>
        </w:rPr>
        <w:t xml:space="preserve"> </w:t>
      </w:r>
      <w:proofErr w:type="spellStart"/>
      <w:r w:rsidRPr="00E357B8">
        <w:rPr>
          <w:rFonts w:eastAsia="Times New Roman" w:cstheme="minorHAnsi"/>
          <w:b/>
          <w:bCs/>
          <w:color w:val="000000"/>
          <w:spacing w:val="6"/>
          <w:lang w:eastAsia="el-GR"/>
        </w:rPr>
        <w:t>set</w:t>
      </w:r>
      <w:proofErr w:type="spellEnd"/>
      <w:r w:rsidRPr="00E357B8">
        <w:rPr>
          <w:rFonts w:eastAsia="Times New Roman" w:cstheme="minorHAnsi"/>
          <w:b/>
          <w:bCs/>
          <w:color w:val="000000"/>
          <w:spacing w:val="6"/>
          <w:lang w:eastAsia="el-GR"/>
        </w:rPr>
        <w:t xml:space="preserve"> </w:t>
      </w:r>
      <w:proofErr w:type="spellStart"/>
      <w:r w:rsidRPr="00E357B8">
        <w:rPr>
          <w:rFonts w:eastAsia="Times New Roman" w:cstheme="minorHAnsi"/>
          <w:b/>
          <w:bCs/>
          <w:color w:val="000000"/>
          <w:spacing w:val="6"/>
          <w:lang w:eastAsia="el-GR"/>
        </w:rPr>
        <w:t>includes</w:t>
      </w:r>
      <w:proofErr w:type="spellEnd"/>
      <w:r w:rsidRPr="00E357B8">
        <w:rPr>
          <w:rFonts w:eastAsia="Times New Roman" w:cstheme="minorHAnsi"/>
          <w:b/>
          <w:bCs/>
          <w:color w:val="000000"/>
          <w:spacing w:val="6"/>
          <w:lang w:eastAsia="el-GR"/>
        </w:rPr>
        <w:t>: (</w:t>
      </w:r>
      <w:proofErr w:type="spellStart"/>
      <w:r w:rsidRPr="00E357B8">
        <w:rPr>
          <w:rFonts w:eastAsia="Times New Roman" w:cstheme="minorHAnsi"/>
          <w:b/>
          <w:bCs/>
          <w:color w:val="000000"/>
          <w:spacing w:val="6"/>
          <w:lang w:eastAsia="el-GR"/>
        </w:rPr>
        <w:t>Ethereal</w:t>
      </w:r>
      <w:proofErr w:type="spellEnd"/>
      <w:r w:rsidRPr="00E357B8">
        <w:rPr>
          <w:rFonts w:eastAsia="Times New Roman" w:cstheme="minorHAnsi"/>
          <w:b/>
          <w:bCs/>
          <w:color w:val="000000"/>
          <w:spacing w:val="6"/>
          <w:lang w:eastAsia="el-GR"/>
        </w:rPr>
        <w:t xml:space="preserve"> </w:t>
      </w:r>
      <w:proofErr w:type="spellStart"/>
      <w:r w:rsidRPr="00E357B8">
        <w:rPr>
          <w:rFonts w:eastAsia="Times New Roman" w:cstheme="minorHAnsi"/>
          <w:b/>
          <w:bCs/>
          <w:color w:val="000000"/>
          <w:spacing w:val="6"/>
          <w:lang w:eastAsia="el-GR"/>
        </w:rPr>
        <w:t>Blue</w:t>
      </w:r>
      <w:proofErr w:type="spellEnd"/>
      <w:r w:rsidRPr="00E357B8">
        <w:rPr>
          <w:rFonts w:eastAsia="Times New Roman" w:cstheme="minorHAnsi"/>
          <w:b/>
          <w:bCs/>
          <w:color w:val="000000"/>
          <w:spacing w:val="6"/>
          <w:lang w:eastAsia="el-GR"/>
        </w:rPr>
        <w:t>)</w:t>
      </w:r>
    </w:p>
    <w:p w14:paraId="494B63A7" w14:textId="77777777" w:rsidR="00E357B8" w:rsidRPr="00E357B8" w:rsidRDefault="00E357B8" w:rsidP="00454DF7">
      <w:pPr>
        <w:numPr>
          <w:ilvl w:val="0"/>
          <w:numId w:val="15"/>
        </w:numPr>
        <w:shd w:val="clear" w:color="auto" w:fill="FFFFFF"/>
        <w:spacing w:before="100" w:beforeAutospacing="1" w:after="0" w:line="240" w:lineRule="auto"/>
        <w:ind w:left="1170"/>
        <w:rPr>
          <w:rFonts w:eastAsia="Times New Roman" w:cstheme="minorHAnsi"/>
          <w:color w:val="000000"/>
          <w:spacing w:val="6"/>
          <w:lang w:val="en-US" w:eastAsia="el-GR"/>
        </w:rPr>
      </w:pPr>
      <w:r w:rsidRPr="00E357B8">
        <w:rPr>
          <w:rFonts w:eastAsia="Times New Roman" w:cstheme="minorHAnsi"/>
          <w:color w:val="000000"/>
          <w:spacing w:val="6"/>
          <w:lang w:val="en-US" w:eastAsia="el-GR"/>
        </w:rPr>
        <w:t xml:space="preserve">1/2 </w:t>
      </w:r>
      <w:proofErr w:type="spellStart"/>
      <w:r w:rsidRPr="00E357B8">
        <w:rPr>
          <w:rFonts w:eastAsia="Times New Roman" w:cstheme="minorHAnsi"/>
          <w:color w:val="000000"/>
          <w:spacing w:val="6"/>
          <w:lang w:val="en-US" w:eastAsia="el-GR"/>
        </w:rPr>
        <w:t>lb</w:t>
      </w:r>
      <w:proofErr w:type="spellEnd"/>
      <w:r w:rsidRPr="00E357B8">
        <w:rPr>
          <w:rFonts w:eastAsia="Times New Roman" w:cstheme="minorHAnsi"/>
          <w:color w:val="000000"/>
          <w:spacing w:val="6"/>
          <w:lang w:val="en-US" w:eastAsia="el-GR"/>
        </w:rPr>
        <w:t xml:space="preserve"> of 1" white/blue glow stones </w:t>
      </w:r>
    </w:p>
    <w:p w14:paraId="6C3AD75B" w14:textId="77777777" w:rsidR="00E357B8" w:rsidRPr="00E357B8" w:rsidRDefault="00E357B8" w:rsidP="00454DF7">
      <w:pPr>
        <w:numPr>
          <w:ilvl w:val="0"/>
          <w:numId w:val="15"/>
        </w:numPr>
        <w:shd w:val="clear" w:color="auto" w:fill="FFFFFF"/>
        <w:spacing w:before="100" w:beforeAutospacing="1" w:after="0" w:line="240" w:lineRule="auto"/>
        <w:ind w:left="1170"/>
        <w:rPr>
          <w:rFonts w:eastAsia="Times New Roman" w:cstheme="minorHAnsi"/>
          <w:color w:val="000000"/>
          <w:spacing w:val="6"/>
          <w:lang w:val="en-US" w:eastAsia="el-GR"/>
        </w:rPr>
      </w:pPr>
      <w:r w:rsidRPr="00E357B8">
        <w:rPr>
          <w:rFonts w:eastAsia="Times New Roman" w:cstheme="minorHAnsi"/>
          <w:color w:val="000000"/>
          <w:spacing w:val="6"/>
          <w:lang w:val="en-US" w:eastAsia="el-GR"/>
        </w:rPr>
        <w:t xml:space="preserve">1/2 </w:t>
      </w:r>
      <w:proofErr w:type="spellStart"/>
      <w:r w:rsidRPr="00E357B8">
        <w:rPr>
          <w:rFonts w:eastAsia="Times New Roman" w:cstheme="minorHAnsi"/>
          <w:color w:val="000000"/>
          <w:spacing w:val="6"/>
          <w:lang w:val="en-US" w:eastAsia="el-GR"/>
        </w:rPr>
        <w:t>lb</w:t>
      </w:r>
      <w:proofErr w:type="spellEnd"/>
      <w:r w:rsidRPr="00E357B8">
        <w:rPr>
          <w:rFonts w:eastAsia="Times New Roman" w:cstheme="minorHAnsi"/>
          <w:color w:val="000000"/>
          <w:spacing w:val="6"/>
          <w:lang w:val="en-US" w:eastAsia="el-GR"/>
        </w:rPr>
        <w:t xml:space="preserve"> of 2" white/blue glow stones </w:t>
      </w:r>
    </w:p>
    <w:p w14:paraId="2864B39F" w14:textId="77777777" w:rsidR="00E357B8" w:rsidRPr="00E357B8" w:rsidRDefault="00E357B8" w:rsidP="00454DF7">
      <w:pPr>
        <w:numPr>
          <w:ilvl w:val="0"/>
          <w:numId w:val="15"/>
        </w:numPr>
        <w:shd w:val="clear" w:color="auto" w:fill="FFFFFF"/>
        <w:spacing w:before="100" w:beforeAutospacing="1" w:after="0" w:line="240" w:lineRule="auto"/>
        <w:ind w:left="1170"/>
        <w:rPr>
          <w:rFonts w:eastAsia="Times New Roman" w:cstheme="minorHAnsi"/>
          <w:color w:val="000000"/>
          <w:spacing w:val="6"/>
          <w:lang w:val="en-US" w:eastAsia="el-GR"/>
        </w:rPr>
      </w:pPr>
      <w:r w:rsidRPr="00E357B8">
        <w:rPr>
          <w:rFonts w:eastAsia="Times New Roman" w:cstheme="minorHAnsi"/>
          <w:color w:val="000000"/>
          <w:spacing w:val="6"/>
          <w:lang w:val="en-US" w:eastAsia="el-GR"/>
        </w:rPr>
        <w:t xml:space="preserve">1/2 </w:t>
      </w:r>
      <w:proofErr w:type="spellStart"/>
      <w:r w:rsidRPr="00E357B8">
        <w:rPr>
          <w:rFonts w:eastAsia="Times New Roman" w:cstheme="minorHAnsi"/>
          <w:color w:val="000000"/>
          <w:spacing w:val="6"/>
          <w:lang w:val="en-US" w:eastAsia="el-GR"/>
        </w:rPr>
        <w:t>lb</w:t>
      </w:r>
      <w:proofErr w:type="spellEnd"/>
      <w:r w:rsidRPr="00E357B8">
        <w:rPr>
          <w:rFonts w:eastAsia="Times New Roman" w:cstheme="minorHAnsi"/>
          <w:color w:val="000000"/>
          <w:spacing w:val="6"/>
          <w:lang w:val="en-US" w:eastAsia="el-GR"/>
        </w:rPr>
        <w:t xml:space="preserve"> of 3-8mm white/blue commercial grade marble</w:t>
      </w:r>
    </w:p>
    <w:p w14:paraId="3A4BB474" w14:textId="77777777" w:rsidR="00E357B8" w:rsidRPr="00E357B8" w:rsidRDefault="00E357B8" w:rsidP="00454DF7">
      <w:pPr>
        <w:numPr>
          <w:ilvl w:val="0"/>
          <w:numId w:val="15"/>
        </w:numPr>
        <w:shd w:val="clear" w:color="auto" w:fill="FFFFFF"/>
        <w:spacing w:before="100" w:beforeAutospacing="1" w:after="0" w:line="240" w:lineRule="auto"/>
        <w:ind w:left="1170"/>
        <w:rPr>
          <w:rFonts w:eastAsia="Times New Roman" w:cstheme="minorHAnsi"/>
          <w:color w:val="000000"/>
          <w:spacing w:val="6"/>
          <w:lang w:val="en-US" w:eastAsia="el-GR"/>
        </w:rPr>
      </w:pPr>
      <w:r w:rsidRPr="00E357B8">
        <w:rPr>
          <w:rFonts w:eastAsia="Times New Roman" w:cstheme="minorHAnsi"/>
          <w:color w:val="000000"/>
          <w:spacing w:val="6"/>
          <w:lang w:val="en-US" w:eastAsia="el-GR"/>
        </w:rPr>
        <w:t xml:space="preserve">1/2 </w:t>
      </w:r>
      <w:proofErr w:type="spellStart"/>
      <w:r w:rsidRPr="00E357B8">
        <w:rPr>
          <w:rFonts w:eastAsia="Times New Roman" w:cstheme="minorHAnsi"/>
          <w:color w:val="000000"/>
          <w:spacing w:val="6"/>
          <w:lang w:val="en-US" w:eastAsia="el-GR"/>
        </w:rPr>
        <w:t>lb</w:t>
      </w:r>
      <w:proofErr w:type="spellEnd"/>
      <w:r w:rsidRPr="00E357B8">
        <w:rPr>
          <w:rFonts w:eastAsia="Times New Roman" w:cstheme="minorHAnsi"/>
          <w:color w:val="000000"/>
          <w:spacing w:val="6"/>
          <w:lang w:val="en-US" w:eastAsia="el-GR"/>
        </w:rPr>
        <w:t xml:space="preserve"> of 8-15mm white/blue commercial grade marble</w:t>
      </w:r>
    </w:p>
    <w:p w14:paraId="055689E1" w14:textId="77777777" w:rsidR="00E357B8" w:rsidRPr="00E357B8" w:rsidRDefault="00E357B8" w:rsidP="00454DF7">
      <w:pPr>
        <w:numPr>
          <w:ilvl w:val="0"/>
          <w:numId w:val="15"/>
        </w:numPr>
        <w:shd w:val="clear" w:color="auto" w:fill="FFFFFF"/>
        <w:spacing w:before="100" w:beforeAutospacing="1" w:after="0" w:line="240" w:lineRule="auto"/>
        <w:ind w:left="1170"/>
        <w:rPr>
          <w:rFonts w:eastAsia="Times New Roman" w:cstheme="minorHAnsi"/>
          <w:color w:val="000000"/>
          <w:spacing w:val="6"/>
          <w:lang w:eastAsia="el-GR"/>
        </w:rPr>
      </w:pPr>
      <w:r w:rsidRPr="00E357B8">
        <w:rPr>
          <w:rFonts w:eastAsia="Times New Roman" w:cstheme="minorHAnsi"/>
          <w:color w:val="000000"/>
          <w:spacing w:val="6"/>
          <w:lang w:eastAsia="el-GR"/>
        </w:rPr>
        <w:t xml:space="preserve">50 </w:t>
      </w:r>
      <w:proofErr w:type="spellStart"/>
      <w:r w:rsidRPr="00E357B8">
        <w:rPr>
          <w:rFonts w:eastAsia="Times New Roman" w:cstheme="minorHAnsi"/>
          <w:color w:val="000000"/>
          <w:spacing w:val="6"/>
          <w:lang w:eastAsia="el-GR"/>
        </w:rPr>
        <w:t>white</w:t>
      </w:r>
      <w:proofErr w:type="spellEnd"/>
      <w:r w:rsidRPr="00E357B8">
        <w:rPr>
          <w:rFonts w:eastAsia="Times New Roman" w:cstheme="minorHAnsi"/>
          <w:color w:val="000000"/>
          <w:spacing w:val="6"/>
          <w:lang w:eastAsia="el-GR"/>
        </w:rPr>
        <w:t>/</w:t>
      </w:r>
      <w:proofErr w:type="spellStart"/>
      <w:r w:rsidRPr="00E357B8">
        <w:rPr>
          <w:rFonts w:eastAsia="Times New Roman" w:cstheme="minorHAnsi"/>
          <w:color w:val="000000"/>
          <w:spacing w:val="6"/>
          <w:lang w:eastAsia="el-GR"/>
        </w:rPr>
        <w:t>blue</w:t>
      </w:r>
      <w:proofErr w:type="spellEnd"/>
      <w:r w:rsidRPr="00E357B8">
        <w:rPr>
          <w:rFonts w:eastAsia="Times New Roman" w:cstheme="minorHAnsi"/>
          <w:color w:val="000000"/>
          <w:spacing w:val="6"/>
          <w:lang w:eastAsia="el-GR"/>
        </w:rPr>
        <w:t xml:space="preserve"> </w:t>
      </w:r>
      <w:proofErr w:type="spellStart"/>
      <w:r w:rsidRPr="00E357B8">
        <w:rPr>
          <w:rFonts w:eastAsia="Times New Roman" w:cstheme="minorHAnsi"/>
          <w:color w:val="000000"/>
          <w:spacing w:val="6"/>
          <w:lang w:eastAsia="el-GR"/>
        </w:rPr>
        <w:t>beads</w:t>
      </w:r>
      <w:proofErr w:type="spellEnd"/>
    </w:p>
    <w:p w14:paraId="63F43801" w14:textId="77777777" w:rsidR="00E357B8" w:rsidRPr="00E357B8" w:rsidRDefault="00E357B8" w:rsidP="00454DF7">
      <w:pPr>
        <w:numPr>
          <w:ilvl w:val="0"/>
          <w:numId w:val="15"/>
        </w:numPr>
        <w:shd w:val="clear" w:color="auto" w:fill="FFFFFF"/>
        <w:spacing w:before="100" w:beforeAutospacing="1" w:after="0" w:line="240" w:lineRule="auto"/>
        <w:ind w:left="1170"/>
        <w:rPr>
          <w:rFonts w:eastAsia="Times New Roman" w:cstheme="minorHAnsi"/>
          <w:color w:val="000000"/>
          <w:spacing w:val="6"/>
          <w:lang w:eastAsia="el-GR"/>
        </w:rPr>
      </w:pPr>
      <w:r w:rsidRPr="00E357B8">
        <w:rPr>
          <w:rFonts w:eastAsia="Times New Roman" w:cstheme="minorHAnsi"/>
          <w:color w:val="000000"/>
          <w:spacing w:val="6"/>
          <w:lang w:eastAsia="el-GR"/>
        </w:rPr>
        <w:t xml:space="preserve">3 </w:t>
      </w:r>
      <w:proofErr w:type="spellStart"/>
      <w:r w:rsidRPr="00E357B8">
        <w:rPr>
          <w:rFonts w:eastAsia="Times New Roman" w:cstheme="minorHAnsi"/>
          <w:color w:val="000000"/>
          <w:spacing w:val="6"/>
          <w:lang w:eastAsia="el-GR"/>
        </w:rPr>
        <w:t>white</w:t>
      </w:r>
      <w:proofErr w:type="spellEnd"/>
      <w:r w:rsidRPr="00E357B8">
        <w:rPr>
          <w:rFonts w:eastAsia="Times New Roman" w:cstheme="minorHAnsi"/>
          <w:color w:val="000000"/>
          <w:spacing w:val="6"/>
          <w:lang w:eastAsia="el-GR"/>
        </w:rPr>
        <w:t>/</w:t>
      </w:r>
      <w:proofErr w:type="spellStart"/>
      <w:r w:rsidRPr="00E357B8">
        <w:rPr>
          <w:rFonts w:eastAsia="Times New Roman" w:cstheme="minorHAnsi"/>
          <w:color w:val="000000"/>
          <w:spacing w:val="6"/>
          <w:lang w:eastAsia="el-GR"/>
        </w:rPr>
        <w:t>blue</w:t>
      </w:r>
      <w:proofErr w:type="spellEnd"/>
      <w:r w:rsidRPr="00E357B8">
        <w:rPr>
          <w:rFonts w:eastAsia="Times New Roman" w:cstheme="minorHAnsi"/>
          <w:color w:val="000000"/>
          <w:spacing w:val="6"/>
          <w:lang w:eastAsia="el-GR"/>
        </w:rPr>
        <w:t xml:space="preserve"> </w:t>
      </w:r>
      <w:proofErr w:type="spellStart"/>
      <w:r w:rsidRPr="00E357B8">
        <w:rPr>
          <w:rFonts w:eastAsia="Times New Roman" w:cstheme="minorHAnsi"/>
          <w:color w:val="000000"/>
          <w:spacing w:val="6"/>
          <w:lang w:eastAsia="el-GR"/>
        </w:rPr>
        <w:t>hearts</w:t>
      </w:r>
      <w:proofErr w:type="spellEnd"/>
    </w:p>
    <w:p w14:paraId="2B157234" w14:textId="77777777" w:rsidR="00E357B8" w:rsidRPr="00E357B8" w:rsidRDefault="00E357B8" w:rsidP="00454DF7">
      <w:pPr>
        <w:numPr>
          <w:ilvl w:val="0"/>
          <w:numId w:val="15"/>
        </w:numPr>
        <w:shd w:val="clear" w:color="auto" w:fill="FFFFFF"/>
        <w:spacing w:before="100" w:beforeAutospacing="1" w:after="0" w:line="240" w:lineRule="auto"/>
        <w:ind w:left="1170"/>
        <w:rPr>
          <w:rFonts w:eastAsia="Times New Roman" w:cstheme="minorHAnsi"/>
          <w:color w:val="000000"/>
          <w:spacing w:val="6"/>
          <w:lang w:eastAsia="el-GR"/>
        </w:rPr>
      </w:pPr>
      <w:r w:rsidRPr="00E357B8">
        <w:rPr>
          <w:rFonts w:eastAsia="Times New Roman" w:cstheme="minorHAnsi"/>
          <w:color w:val="000000"/>
          <w:spacing w:val="6"/>
          <w:lang w:eastAsia="el-GR"/>
        </w:rPr>
        <w:t xml:space="preserve">3 </w:t>
      </w:r>
      <w:proofErr w:type="spellStart"/>
      <w:r w:rsidRPr="00E357B8">
        <w:rPr>
          <w:rFonts w:eastAsia="Times New Roman" w:cstheme="minorHAnsi"/>
          <w:color w:val="000000"/>
          <w:spacing w:val="6"/>
          <w:lang w:eastAsia="el-GR"/>
        </w:rPr>
        <w:t>white</w:t>
      </w:r>
      <w:proofErr w:type="spellEnd"/>
      <w:r w:rsidRPr="00E357B8">
        <w:rPr>
          <w:rFonts w:eastAsia="Times New Roman" w:cstheme="minorHAnsi"/>
          <w:color w:val="000000"/>
          <w:spacing w:val="6"/>
          <w:lang w:eastAsia="el-GR"/>
        </w:rPr>
        <w:t>/</w:t>
      </w:r>
      <w:proofErr w:type="spellStart"/>
      <w:r w:rsidRPr="00E357B8">
        <w:rPr>
          <w:rFonts w:eastAsia="Times New Roman" w:cstheme="minorHAnsi"/>
          <w:color w:val="000000"/>
          <w:spacing w:val="6"/>
          <w:lang w:eastAsia="el-GR"/>
        </w:rPr>
        <w:t>blue</w:t>
      </w:r>
      <w:proofErr w:type="spellEnd"/>
      <w:r w:rsidRPr="00E357B8">
        <w:rPr>
          <w:rFonts w:eastAsia="Times New Roman" w:cstheme="minorHAnsi"/>
          <w:color w:val="000000"/>
          <w:spacing w:val="6"/>
          <w:lang w:eastAsia="el-GR"/>
        </w:rPr>
        <w:t xml:space="preserve"> </w:t>
      </w:r>
      <w:proofErr w:type="spellStart"/>
      <w:r w:rsidRPr="00E357B8">
        <w:rPr>
          <w:rFonts w:eastAsia="Times New Roman" w:cstheme="minorHAnsi"/>
          <w:color w:val="000000"/>
          <w:spacing w:val="6"/>
          <w:lang w:eastAsia="el-GR"/>
        </w:rPr>
        <w:t>smileys</w:t>
      </w:r>
      <w:proofErr w:type="spellEnd"/>
    </w:p>
    <w:p w14:paraId="70CB07AF" w14:textId="77777777" w:rsidR="00E357B8" w:rsidRPr="00E357B8" w:rsidRDefault="00E357B8" w:rsidP="00454DF7">
      <w:pPr>
        <w:numPr>
          <w:ilvl w:val="0"/>
          <w:numId w:val="15"/>
        </w:numPr>
        <w:shd w:val="clear" w:color="auto" w:fill="FFFFFF"/>
        <w:spacing w:before="100" w:beforeAutospacing="1" w:after="0" w:line="240" w:lineRule="auto"/>
        <w:ind w:left="1170"/>
        <w:rPr>
          <w:rFonts w:eastAsia="Times New Roman" w:cstheme="minorHAnsi"/>
          <w:color w:val="000000"/>
          <w:spacing w:val="6"/>
          <w:lang w:eastAsia="el-GR"/>
        </w:rPr>
      </w:pPr>
      <w:r w:rsidRPr="00E357B8">
        <w:rPr>
          <w:rFonts w:eastAsia="Times New Roman" w:cstheme="minorHAnsi"/>
          <w:color w:val="000000"/>
          <w:spacing w:val="6"/>
          <w:lang w:eastAsia="el-GR"/>
        </w:rPr>
        <w:t xml:space="preserve">LED UV </w:t>
      </w:r>
      <w:proofErr w:type="spellStart"/>
      <w:r w:rsidRPr="00E357B8">
        <w:rPr>
          <w:rFonts w:eastAsia="Times New Roman" w:cstheme="minorHAnsi"/>
          <w:color w:val="000000"/>
          <w:spacing w:val="6"/>
          <w:lang w:eastAsia="el-GR"/>
        </w:rPr>
        <w:t>Light</w:t>
      </w:r>
      <w:proofErr w:type="spellEnd"/>
    </w:p>
    <w:p w14:paraId="37F2B9C3" w14:textId="77777777" w:rsidR="00E357B8" w:rsidRPr="00E357B8" w:rsidRDefault="00E357B8" w:rsidP="00454DF7">
      <w:pPr>
        <w:numPr>
          <w:ilvl w:val="0"/>
          <w:numId w:val="15"/>
        </w:numPr>
        <w:shd w:val="clear" w:color="auto" w:fill="FFFFFF"/>
        <w:spacing w:before="100" w:beforeAutospacing="1" w:after="0" w:line="240" w:lineRule="auto"/>
        <w:ind w:left="1170"/>
        <w:rPr>
          <w:rFonts w:eastAsia="Times New Roman" w:cstheme="minorHAnsi"/>
          <w:color w:val="000000"/>
          <w:spacing w:val="6"/>
          <w:lang w:eastAsia="el-GR"/>
        </w:rPr>
      </w:pPr>
      <w:proofErr w:type="spellStart"/>
      <w:r w:rsidRPr="00E357B8">
        <w:rPr>
          <w:rFonts w:eastAsia="Times New Roman" w:cstheme="minorHAnsi"/>
          <w:color w:val="000000"/>
          <w:spacing w:val="6"/>
          <w:lang w:eastAsia="el-GR"/>
        </w:rPr>
        <w:t>Brochure</w:t>
      </w:r>
      <w:proofErr w:type="spellEnd"/>
      <w:r w:rsidRPr="00E357B8">
        <w:rPr>
          <w:rFonts w:eastAsia="Times New Roman" w:cstheme="minorHAnsi"/>
          <w:color w:val="000000"/>
          <w:spacing w:val="6"/>
          <w:lang w:eastAsia="el-GR"/>
        </w:rPr>
        <w:t xml:space="preserve"> and </w:t>
      </w:r>
      <w:proofErr w:type="spellStart"/>
      <w:r w:rsidRPr="00E357B8">
        <w:rPr>
          <w:rFonts w:eastAsia="Times New Roman" w:cstheme="minorHAnsi"/>
          <w:color w:val="000000"/>
          <w:spacing w:val="6"/>
          <w:lang w:eastAsia="el-GR"/>
        </w:rPr>
        <w:t>postcard</w:t>
      </w:r>
      <w:proofErr w:type="spellEnd"/>
    </w:p>
    <w:p w14:paraId="73F2C134" w14:textId="10588EC5" w:rsidR="00C84D8A" w:rsidRDefault="00C84D8A" w:rsidP="00E357B8">
      <w:pPr>
        <w:rPr>
          <w:rFonts w:cstheme="minorHAnsi"/>
          <w:b/>
          <w:bCs/>
          <w:lang w:val="en-US"/>
        </w:rPr>
      </w:pPr>
    </w:p>
    <w:p w14:paraId="0213B31E" w14:textId="77777777" w:rsidR="00FD612A" w:rsidRDefault="00FD612A" w:rsidP="00CA016E">
      <w:pPr>
        <w:jc w:val="center"/>
        <w:rPr>
          <w:rFonts w:cstheme="minorHAnsi"/>
          <w:b/>
          <w:bCs/>
          <w:lang w:val="en-US"/>
        </w:rPr>
      </w:pPr>
    </w:p>
    <w:p w14:paraId="35F4FA1B" w14:textId="77777777" w:rsidR="00FD612A" w:rsidRDefault="00FD612A" w:rsidP="00CA016E">
      <w:pPr>
        <w:jc w:val="center"/>
        <w:rPr>
          <w:rFonts w:cstheme="minorHAnsi"/>
          <w:b/>
          <w:bCs/>
          <w:lang w:val="en-US"/>
        </w:rPr>
      </w:pPr>
    </w:p>
    <w:p w14:paraId="2E62B8D2" w14:textId="77777777" w:rsidR="00FD612A" w:rsidRDefault="00FD612A" w:rsidP="00CA016E">
      <w:pPr>
        <w:jc w:val="center"/>
        <w:rPr>
          <w:rFonts w:cstheme="minorHAnsi"/>
          <w:b/>
          <w:bCs/>
          <w:lang w:val="en-US"/>
        </w:rPr>
      </w:pPr>
    </w:p>
    <w:p w14:paraId="20454D1B" w14:textId="77777777" w:rsidR="00FD612A" w:rsidRDefault="00FD612A" w:rsidP="00CA016E">
      <w:pPr>
        <w:jc w:val="center"/>
        <w:rPr>
          <w:rFonts w:cstheme="minorHAnsi"/>
          <w:b/>
          <w:bCs/>
          <w:lang w:val="en-US"/>
        </w:rPr>
      </w:pPr>
    </w:p>
    <w:p w14:paraId="641C4866" w14:textId="77777777" w:rsidR="00FD612A" w:rsidRDefault="00FD612A" w:rsidP="00CA016E">
      <w:pPr>
        <w:jc w:val="center"/>
        <w:rPr>
          <w:rFonts w:cstheme="minorHAnsi"/>
          <w:b/>
          <w:bCs/>
          <w:lang w:val="en-US"/>
        </w:rPr>
      </w:pPr>
    </w:p>
    <w:p w14:paraId="58707B17" w14:textId="77777777" w:rsidR="00FD612A" w:rsidRDefault="00FD612A" w:rsidP="00CA016E">
      <w:pPr>
        <w:jc w:val="center"/>
        <w:rPr>
          <w:rFonts w:cstheme="minorHAnsi"/>
          <w:b/>
          <w:bCs/>
          <w:lang w:val="en-US"/>
        </w:rPr>
      </w:pPr>
    </w:p>
    <w:p w14:paraId="1D13CB92" w14:textId="77777777" w:rsidR="00FD612A" w:rsidRDefault="00FD612A" w:rsidP="00CA016E">
      <w:pPr>
        <w:jc w:val="center"/>
        <w:rPr>
          <w:rFonts w:cstheme="minorHAnsi"/>
          <w:b/>
          <w:bCs/>
          <w:lang w:val="en-US"/>
        </w:rPr>
      </w:pPr>
    </w:p>
    <w:p w14:paraId="7EFAC1A8" w14:textId="77777777" w:rsidR="00FD612A" w:rsidRDefault="00FD612A" w:rsidP="00CA016E">
      <w:pPr>
        <w:jc w:val="center"/>
        <w:rPr>
          <w:rFonts w:cstheme="minorHAnsi"/>
          <w:b/>
          <w:bCs/>
          <w:lang w:val="en-US"/>
        </w:rPr>
      </w:pPr>
    </w:p>
    <w:p w14:paraId="74207BA1" w14:textId="77777777" w:rsidR="00FD612A" w:rsidRDefault="00FD612A" w:rsidP="00CA016E">
      <w:pPr>
        <w:jc w:val="center"/>
        <w:rPr>
          <w:rFonts w:cstheme="minorHAnsi"/>
          <w:b/>
          <w:bCs/>
          <w:lang w:val="en-US"/>
        </w:rPr>
      </w:pPr>
    </w:p>
    <w:p w14:paraId="424ADDB1" w14:textId="31993BDD" w:rsidR="00C84D8A" w:rsidRPr="00FD612A" w:rsidRDefault="00CB1061" w:rsidP="00CA016E">
      <w:pPr>
        <w:jc w:val="center"/>
        <w:rPr>
          <w:rFonts w:cstheme="minorHAnsi"/>
          <w:b/>
          <w:bCs/>
          <w:sz w:val="32"/>
          <w:szCs w:val="32"/>
          <w:lang w:val="en-US"/>
        </w:rPr>
      </w:pPr>
      <w:r>
        <w:rPr>
          <w:rFonts w:cstheme="minorHAnsi"/>
          <w:b/>
          <w:bCs/>
          <w:sz w:val="32"/>
          <w:szCs w:val="32"/>
          <w:lang w:val="en-US"/>
        </w:rPr>
        <w:lastRenderedPageBreak/>
        <w:t>A.3.</w:t>
      </w:r>
      <w:r w:rsidR="00FD612A" w:rsidRPr="00FD612A">
        <w:rPr>
          <w:rFonts w:cstheme="minorHAnsi"/>
          <w:b/>
          <w:bCs/>
          <w:sz w:val="32"/>
          <w:szCs w:val="32"/>
          <w:lang w:val="en-US"/>
        </w:rPr>
        <w:t>12) TINY BOULDERS</w:t>
      </w:r>
    </w:p>
    <w:p w14:paraId="110DCFD6" w14:textId="2C346B6D" w:rsidR="00FD612A" w:rsidRPr="00FD612A" w:rsidRDefault="00FD612A" w:rsidP="00CA016E">
      <w:pPr>
        <w:jc w:val="center"/>
        <w:rPr>
          <w:rFonts w:cstheme="minorHAnsi"/>
          <w:b/>
          <w:bCs/>
          <w:sz w:val="32"/>
          <w:szCs w:val="32"/>
          <w:lang w:val="en-US"/>
        </w:rPr>
      </w:pPr>
      <w:r w:rsidRPr="00FD612A">
        <w:rPr>
          <w:rFonts w:cstheme="minorHAnsi"/>
          <w:b/>
          <w:bCs/>
          <w:sz w:val="32"/>
          <w:szCs w:val="32"/>
          <w:lang w:val="en-US"/>
        </w:rPr>
        <w:t>€4</w:t>
      </w:r>
      <w:r w:rsidR="002C48AA">
        <w:rPr>
          <w:rFonts w:cstheme="minorHAnsi"/>
          <w:b/>
          <w:bCs/>
          <w:sz w:val="32"/>
          <w:szCs w:val="32"/>
          <w:lang w:val="en-US"/>
        </w:rPr>
        <w:t>3</w:t>
      </w:r>
      <w:r w:rsidRPr="00FD612A">
        <w:rPr>
          <w:rFonts w:cstheme="minorHAnsi"/>
          <w:b/>
          <w:bCs/>
          <w:sz w:val="32"/>
          <w:szCs w:val="32"/>
          <w:lang w:val="en-US"/>
        </w:rPr>
        <w:t>,95</w:t>
      </w: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62"/>
        <w:gridCol w:w="3663"/>
        <w:gridCol w:w="3663"/>
      </w:tblGrid>
      <w:tr w:rsidR="00FD612A" w14:paraId="5436DEAB" w14:textId="77777777" w:rsidTr="007E14EE">
        <w:tc>
          <w:tcPr>
            <w:tcW w:w="3662" w:type="dxa"/>
          </w:tcPr>
          <w:p w14:paraId="5522E371" w14:textId="18C667D5" w:rsidR="00FD612A" w:rsidRDefault="00FD612A" w:rsidP="00CA016E">
            <w:pPr>
              <w:jc w:val="center"/>
              <w:rPr>
                <w:rFonts w:cstheme="minorHAnsi"/>
                <w:b/>
                <w:bCs/>
                <w:lang w:val="en-US"/>
              </w:rPr>
            </w:pPr>
            <w:r>
              <w:rPr>
                <w:noProof/>
              </w:rPr>
              <w:drawing>
                <wp:inline distT="0" distB="0" distL="0" distR="0" wp14:anchorId="0E8A15D9" wp14:editId="6274D389">
                  <wp:extent cx="2160000" cy="2160000"/>
                  <wp:effectExtent l="0" t="0" r="0" b="0"/>
                  <wp:docPr id="829888519" name="Εικόνα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160000" cy="2160000"/>
                          </a:xfrm>
                          <a:prstGeom prst="rect">
                            <a:avLst/>
                          </a:prstGeom>
                          <a:noFill/>
                          <a:ln>
                            <a:noFill/>
                          </a:ln>
                        </pic:spPr>
                      </pic:pic>
                    </a:graphicData>
                  </a:graphic>
                </wp:inline>
              </w:drawing>
            </w:r>
          </w:p>
        </w:tc>
        <w:tc>
          <w:tcPr>
            <w:tcW w:w="3663" w:type="dxa"/>
          </w:tcPr>
          <w:p w14:paraId="367C400A" w14:textId="74F1B569" w:rsidR="00FD612A" w:rsidRDefault="00FD612A" w:rsidP="00CA016E">
            <w:pPr>
              <w:jc w:val="center"/>
              <w:rPr>
                <w:rFonts w:cstheme="minorHAnsi"/>
                <w:b/>
                <w:bCs/>
                <w:lang w:val="en-US"/>
              </w:rPr>
            </w:pPr>
            <w:r>
              <w:rPr>
                <w:noProof/>
              </w:rPr>
              <w:drawing>
                <wp:inline distT="0" distB="0" distL="0" distR="0" wp14:anchorId="4027B9C8" wp14:editId="0481F79F">
                  <wp:extent cx="2160000" cy="2160000"/>
                  <wp:effectExtent l="0" t="0" r="0" b="0"/>
                  <wp:docPr id="268474688" name="Εικόνα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160000" cy="2160000"/>
                          </a:xfrm>
                          <a:prstGeom prst="rect">
                            <a:avLst/>
                          </a:prstGeom>
                          <a:noFill/>
                          <a:ln>
                            <a:noFill/>
                          </a:ln>
                        </pic:spPr>
                      </pic:pic>
                    </a:graphicData>
                  </a:graphic>
                </wp:inline>
              </w:drawing>
            </w:r>
          </w:p>
        </w:tc>
        <w:tc>
          <w:tcPr>
            <w:tcW w:w="3663" w:type="dxa"/>
          </w:tcPr>
          <w:p w14:paraId="57B19F3D" w14:textId="0CEC7EA2" w:rsidR="00FD612A" w:rsidRDefault="00FD612A" w:rsidP="00CA016E">
            <w:pPr>
              <w:jc w:val="center"/>
              <w:rPr>
                <w:rFonts w:cstheme="minorHAnsi"/>
                <w:b/>
                <w:bCs/>
                <w:lang w:val="en-US"/>
              </w:rPr>
            </w:pPr>
            <w:r>
              <w:rPr>
                <w:noProof/>
              </w:rPr>
              <w:drawing>
                <wp:inline distT="0" distB="0" distL="0" distR="0" wp14:anchorId="4953A1DA" wp14:editId="33F4B83A">
                  <wp:extent cx="2160000" cy="2160000"/>
                  <wp:effectExtent l="0" t="0" r="0" b="0"/>
                  <wp:docPr id="1678734347" name="Εικόνα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160000" cy="2160000"/>
                          </a:xfrm>
                          <a:prstGeom prst="rect">
                            <a:avLst/>
                          </a:prstGeom>
                          <a:noFill/>
                          <a:ln>
                            <a:noFill/>
                          </a:ln>
                        </pic:spPr>
                      </pic:pic>
                    </a:graphicData>
                  </a:graphic>
                </wp:inline>
              </w:drawing>
            </w:r>
          </w:p>
        </w:tc>
      </w:tr>
      <w:tr w:rsidR="00B238AB" w14:paraId="497C05D2" w14:textId="77777777" w:rsidTr="007E14EE">
        <w:tc>
          <w:tcPr>
            <w:tcW w:w="3662" w:type="dxa"/>
          </w:tcPr>
          <w:p w14:paraId="58093B75" w14:textId="681B04CD" w:rsidR="00B238AB" w:rsidRDefault="00B238AB" w:rsidP="00B238AB">
            <w:pPr>
              <w:jc w:val="center"/>
              <w:rPr>
                <w:rFonts w:cstheme="minorHAnsi"/>
                <w:b/>
                <w:bCs/>
                <w:lang w:val="en-US"/>
              </w:rPr>
            </w:pPr>
            <w:r w:rsidRPr="00A84B71">
              <w:rPr>
                <w:rFonts w:cstheme="minorHAnsi"/>
                <w:b/>
                <w:bCs/>
                <w:sz w:val="32"/>
                <w:szCs w:val="32"/>
                <w:lang w:val="en-US"/>
              </w:rPr>
              <w:t>Blue</w:t>
            </w:r>
          </w:p>
        </w:tc>
        <w:tc>
          <w:tcPr>
            <w:tcW w:w="3663" w:type="dxa"/>
          </w:tcPr>
          <w:p w14:paraId="753AE293" w14:textId="6F941DD6" w:rsidR="00B238AB" w:rsidRDefault="00B238AB" w:rsidP="00B238AB">
            <w:pPr>
              <w:jc w:val="center"/>
              <w:rPr>
                <w:rFonts w:cstheme="minorHAnsi"/>
                <w:b/>
                <w:bCs/>
                <w:lang w:val="en-US"/>
              </w:rPr>
            </w:pPr>
            <w:r w:rsidRPr="00A84B71">
              <w:rPr>
                <w:rFonts w:cstheme="minorHAnsi"/>
                <w:b/>
                <w:bCs/>
                <w:sz w:val="32"/>
                <w:szCs w:val="32"/>
                <w:lang w:val="en-US"/>
              </w:rPr>
              <w:t>Green</w:t>
            </w:r>
          </w:p>
        </w:tc>
        <w:tc>
          <w:tcPr>
            <w:tcW w:w="3663" w:type="dxa"/>
          </w:tcPr>
          <w:p w14:paraId="6F1310E5" w14:textId="20499421" w:rsidR="00B238AB" w:rsidRDefault="00B238AB" w:rsidP="00B238AB">
            <w:pPr>
              <w:jc w:val="center"/>
              <w:rPr>
                <w:rFonts w:cstheme="minorHAnsi"/>
                <w:b/>
                <w:bCs/>
                <w:lang w:val="en-US"/>
              </w:rPr>
            </w:pPr>
            <w:r w:rsidRPr="00A84B71">
              <w:rPr>
                <w:rFonts w:cstheme="minorHAnsi"/>
                <w:b/>
                <w:bCs/>
                <w:sz w:val="32"/>
                <w:szCs w:val="32"/>
                <w:lang w:val="en-US"/>
              </w:rPr>
              <w:t>Aqua</w:t>
            </w:r>
          </w:p>
        </w:tc>
      </w:tr>
    </w:tbl>
    <w:p w14:paraId="039C7242" w14:textId="5CF38635" w:rsidR="00C84D8A" w:rsidRDefault="00C84D8A" w:rsidP="00CA016E">
      <w:pPr>
        <w:jc w:val="center"/>
        <w:rPr>
          <w:rFonts w:cstheme="minorHAnsi"/>
          <w:b/>
          <w:bCs/>
          <w:lang w:val="en-US"/>
        </w:rPr>
      </w:pPr>
    </w:p>
    <w:p w14:paraId="3A977FB5" w14:textId="77777777" w:rsidR="007E14EE" w:rsidRPr="007E14EE" w:rsidRDefault="007E14EE" w:rsidP="007E14EE">
      <w:pPr>
        <w:pStyle w:val="Web"/>
        <w:shd w:val="clear" w:color="auto" w:fill="FFFFFF"/>
        <w:spacing w:before="0" w:beforeAutospacing="0" w:after="375" w:afterAutospacing="0"/>
        <w:rPr>
          <w:rFonts w:asciiTheme="minorHAnsi" w:hAnsiTheme="minorHAnsi" w:cstheme="minorHAnsi"/>
          <w:color w:val="000000"/>
          <w:spacing w:val="6"/>
          <w:sz w:val="22"/>
          <w:szCs w:val="22"/>
          <w:lang w:val="en-US"/>
        </w:rPr>
      </w:pPr>
      <w:r w:rsidRPr="007E14EE">
        <w:rPr>
          <w:rStyle w:val="aa"/>
          <w:rFonts w:asciiTheme="minorHAnsi" w:hAnsiTheme="minorHAnsi" w:cstheme="minorHAnsi"/>
          <w:color w:val="000000"/>
          <w:spacing w:val="6"/>
          <w:sz w:val="22"/>
          <w:szCs w:val="22"/>
          <w:lang w:val="en-US"/>
        </w:rPr>
        <w:t>NEW TINY BOULDERS - 14-16 PER PACK (~2 inches)</w:t>
      </w:r>
    </w:p>
    <w:p w14:paraId="610B061D" w14:textId="3323BE1D" w:rsidR="007E14EE" w:rsidRPr="007E14EE" w:rsidRDefault="007E14EE" w:rsidP="007E14EE">
      <w:pPr>
        <w:pStyle w:val="Web"/>
        <w:shd w:val="clear" w:color="auto" w:fill="FFFFFF"/>
        <w:spacing w:before="0" w:beforeAutospacing="0" w:after="375" w:afterAutospacing="0"/>
        <w:jc w:val="both"/>
        <w:rPr>
          <w:rFonts w:asciiTheme="minorHAnsi" w:hAnsiTheme="minorHAnsi" w:cstheme="minorHAnsi"/>
          <w:color w:val="000000"/>
          <w:spacing w:val="6"/>
          <w:sz w:val="22"/>
          <w:szCs w:val="22"/>
          <w:lang w:val="en-US"/>
        </w:rPr>
      </w:pPr>
      <w:r w:rsidRPr="007E14EE">
        <w:rPr>
          <w:rFonts w:asciiTheme="minorHAnsi" w:hAnsiTheme="minorHAnsi" w:cstheme="minorHAnsi"/>
          <w:color w:val="000000"/>
          <w:spacing w:val="6"/>
          <w:sz w:val="22"/>
          <w:szCs w:val="22"/>
          <w:lang w:val="en-US"/>
        </w:rPr>
        <w:t>We have created a tiny Quantum Boulder (ok, really just a downsized boulder) that is 100% glow! That's right, 100% through and through: no center rock or pumice, just solid Quantum. Take a close look at the photos; we're sure you'll agree, the smooth matte finish and glow intensity is perfecto!</w:t>
      </w:r>
    </w:p>
    <w:p w14:paraId="7EF66BAF" w14:textId="77777777" w:rsidR="007E14EE" w:rsidRPr="007E14EE" w:rsidRDefault="007E14EE" w:rsidP="007E14EE">
      <w:pPr>
        <w:pStyle w:val="Web"/>
        <w:shd w:val="clear" w:color="auto" w:fill="FFFFFF"/>
        <w:spacing w:before="0" w:beforeAutospacing="0" w:after="375" w:afterAutospacing="0"/>
        <w:rPr>
          <w:rFonts w:asciiTheme="minorHAnsi" w:hAnsiTheme="minorHAnsi" w:cstheme="minorHAnsi"/>
          <w:color w:val="000000"/>
          <w:spacing w:val="6"/>
          <w:sz w:val="22"/>
          <w:szCs w:val="22"/>
          <w:lang w:val="en-US"/>
        </w:rPr>
      </w:pPr>
      <w:r w:rsidRPr="007E14EE">
        <w:rPr>
          <w:rStyle w:val="aa"/>
          <w:rFonts w:asciiTheme="minorHAnsi" w:hAnsiTheme="minorHAnsi" w:cstheme="minorHAnsi"/>
          <w:color w:val="000000"/>
          <w:spacing w:val="6"/>
          <w:sz w:val="22"/>
          <w:szCs w:val="22"/>
          <w:lang w:val="en-US"/>
        </w:rPr>
        <w:t>14-16 boulders per pack </w:t>
      </w:r>
    </w:p>
    <w:p w14:paraId="4E8E2105" w14:textId="77777777" w:rsidR="007E14EE" w:rsidRPr="007E14EE" w:rsidRDefault="007E14EE" w:rsidP="007E14EE">
      <w:pPr>
        <w:pStyle w:val="Web"/>
        <w:shd w:val="clear" w:color="auto" w:fill="FFFFFF"/>
        <w:spacing w:before="0" w:beforeAutospacing="0" w:after="375" w:afterAutospacing="0"/>
        <w:rPr>
          <w:rFonts w:asciiTheme="minorHAnsi" w:hAnsiTheme="minorHAnsi" w:cstheme="minorHAnsi"/>
          <w:color w:val="000000"/>
          <w:spacing w:val="6"/>
          <w:sz w:val="22"/>
          <w:szCs w:val="22"/>
          <w:lang w:val="en-US"/>
        </w:rPr>
      </w:pPr>
      <w:r w:rsidRPr="007E14EE">
        <w:rPr>
          <w:rStyle w:val="aa"/>
          <w:rFonts w:asciiTheme="minorHAnsi" w:hAnsiTheme="minorHAnsi" w:cstheme="minorHAnsi"/>
          <w:color w:val="000000"/>
          <w:spacing w:val="6"/>
          <w:sz w:val="22"/>
          <w:szCs w:val="22"/>
          <w:lang w:val="en-US"/>
        </w:rPr>
        <w:t>Size range</w:t>
      </w:r>
      <w:r w:rsidRPr="007E14EE">
        <w:rPr>
          <w:rFonts w:asciiTheme="minorHAnsi" w:hAnsiTheme="minorHAnsi" w:cstheme="minorHAnsi"/>
          <w:color w:val="000000"/>
          <w:spacing w:val="6"/>
          <w:sz w:val="22"/>
          <w:szCs w:val="22"/>
          <w:lang w:val="en-US"/>
        </w:rPr>
        <w:t>: 1.5" - 2"</w:t>
      </w:r>
    </w:p>
    <w:p w14:paraId="3D958DD0" w14:textId="16940A28" w:rsidR="007E14EE" w:rsidRPr="007E14EE" w:rsidRDefault="007E14EE" w:rsidP="007E14EE">
      <w:pPr>
        <w:pStyle w:val="Web"/>
        <w:shd w:val="clear" w:color="auto" w:fill="FFFFFF"/>
        <w:spacing w:before="0" w:beforeAutospacing="0" w:after="375" w:afterAutospacing="0"/>
        <w:rPr>
          <w:rFonts w:asciiTheme="minorHAnsi" w:hAnsiTheme="minorHAnsi" w:cstheme="minorHAnsi"/>
          <w:color w:val="000000"/>
          <w:spacing w:val="6"/>
          <w:sz w:val="22"/>
          <w:szCs w:val="22"/>
          <w:lang w:val="en-US"/>
        </w:rPr>
      </w:pPr>
      <w:proofErr w:type="spellStart"/>
      <w:r w:rsidRPr="007E14EE">
        <w:rPr>
          <w:rStyle w:val="aa"/>
          <w:rFonts w:asciiTheme="minorHAnsi" w:hAnsiTheme="minorHAnsi" w:cstheme="minorHAnsi"/>
          <w:color w:val="000000"/>
          <w:spacing w:val="6"/>
          <w:sz w:val="22"/>
          <w:szCs w:val="22"/>
          <w:lang w:val="en-US"/>
        </w:rPr>
        <w:t>Colour</w:t>
      </w:r>
      <w:proofErr w:type="spellEnd"/>
      <w:r w:rsidRPr="007E14EE">
        <w:rPr>
          <w:rStyle w:val="aa"/>
          <w:rFonts w:asciiTheme="minorHAnsi" w:hAnsiTheme="minorHAnsi" w:cstheme="minorHAnsi"/>
          <w:color w:val="000000"/>
          <w:spacing w:val="6"/>
          <w:sz w:val="22"/>
          <w:szCs w:val="22"/>
          <w:lang w:val="en-US"/>
        </w:rPr>
        <w:t>:</w:t>
      </w:r>
      <w:r w:rsidRPr="007E14EE">
        <w:rPr>
          <w:rFonts w:asciiTheme="minorHAnsi" w:hAnsiTheme="minorHAnsi" w:cstheme="minorHAnsi"/>
          <w:color w:val="000000"/>
          <w:spacing w:val="6"/>
          <w:sz w:val="22"/>
          <w:szCs w:val="22"/>
          <w:lang w:val="en-US"/>
        </w:rPr>
        <w:t> Blue</w:t>
      </w:r>
      <w:r>
        <w:rPr>
          <w:rFonts w:asciiTheme="minorHAnsi" w:hAnsiTheme="minorHAnsi" w:cstheme="minorHAnsi"/>
          <w:color w:val="000000"/>
          <w:spacing w:val="6"/>
          <w:sz w:val="22"/>
          <w:szCs w:val="22"/>
          <w:lang w:val="en-US"/>
        </w:rPr>
        <w:t>, Green, Aqua</w:t>
      </w:r>
      <w:r w:rsidRPr="007E14EE">
        <w:rPr>
          <w:rFonts w:asciiTheme="minorHAnsi" w:hAnsiTheme="minorHAnsi" w:cstheme="minorHAnsi"/>
          <w:color w:val="000000"/>
          <w:spacing w:val="6"/>
          <w:sz w:val="22"/>
          <w:szCs w:val="22"/>
          <w:lang w:val="en-US"/>
        </w:rPr>
        <w:t> </w:t>
      </w:r>
    </w:p>
    <w:p w14:paraId="2D6E4BF7" w14:textId="77777777" w:rsidR="007E14EE" w:rsidRPr="007E14EE" w:rsidRDefault="007E14EE" w:rsidP="007E14EE">
      <w:pPr>
        <w:pStyle w:val="Web"/>
        <w:shd w:val="clear" w:color="auto" w:fill="FFFFFF"/>
        <w:spacing w:before="0" w:beforeAutospacing="0" w:after="375" w:afterAutospacing="0"/>
        <w:rPr>
          <w:rFonts w:asciiTheme="minorHAnsi" w:hAnsiTheme="minorHAnsi" w:cstheme="minorHAnsi"/>
          <w:color w:val="000000"/>
          <w:spacing w:val="6"/>
          <w:sz w:val="22"/>
          <w:szCs w:val="22"/>
          <w:lang w:val="en-US"/>
        </w:rPr>
      </w:pPr>
      <w:r w:rsidRPr="007E14EE">
        <w:rPr>
          <w:rStyle w:val="aa"/>
          <w:rFonts w:asciiTheme="minorHAnsi" w:hAnsiTheme="minorHAnsi" w:cstheme="minorHAnsi"/>
          <w:color w:val="000000"/>
          <w:spacing w:val="6"/>
          <w:sz w:val="22"/>
          <w:szCs w:val="22"/>
          <w:lang w:val="en-US"/>
        </w:rPr>
        <w:t>Glow Duration:</w:t>
      </w:r>
      <w:r w:rsidRPr="007E14EE">
        <w:rPr>
          <w:rFonts w:asciiTheme="minorHAnsi" w:hAnsiTheme="minorHAnsi" w:cstheme="minorHAnsi"/>
          <w:color w:val="000000"/>
          <w:spacing w:val="6"/>
          <w:sz w:val="22"/>
          <w:szCs w:val="22"/>
          <w:lang w:val="en-US"/>
        </w:rPr>
        <w:t> 12+ Hours Every Night</w:t>
      </w:r>
    </w:p>
    <w:p w14:paraId="7B650FAE" w14:textId="77777777" w:rsidR="007E14EE" w:rsidRPr="007E14EE" w:rsidRDefault="007E14EE" w:rsidP="007E14EE">
      <w:pPr>
        <w:pStyle w:val="Web"/>
        <w:shd w:val="clear" w:color="auto" w:fill="FFFFFF"/>
        <w:spacing w:before="0" w:beforeAutospacing="0" w:after="375" w:afterAutospacing="0"/>
        <w:rPr>
          <w:rFonts w:asciiTheme="minorHAnsi" w:hAnsiTheme="minorHAnsi" w:cstheme="minorHAnsi"/>
          <w:color w:val="000000"/>
          <w:spacing w:val="6"/>
          <w:sz w:val="22"/>
          <w:szCs w:val="22"/>
          <w:lang w:val="en-US"/>
        </w:rPr>
      </w:pPr>
      <w:r w:rsidRPr="007E14EE">
        <w:rPr>
          <w:rStyle w:val="aa"/>
          <w:rFonts w:asciiTheme="minorHAnsi" w:hAnsiTheme="minorHAnsi" w:cstheme="minorHAnsi"/>
          <w:color w:val="000000"/>
          <w:spacing w:val="6"/>
          <w:sz w:val="22"/>
          <w:szCs w:val="22"/>
          <w:lang w:val="en-US"/>
        </w:rPr>
        <w:t>Charge Time:</w:t>
      </w:r>
      <w:r w:rsidRPr="007E14EE">
        <w:rPr>
          <w:rFonts w:asciiTheme="minorHAnsi" w:hAnsiTheme="minorHAnsi" w:cstheme="minorHAnsi"/>
          <w:color w:val="000000"/>
          <w:spacing w:val="6"/>
          <w:sz w:val="22"/>
          <w:szCs w:val="22"/>
          <w:lang w:val="en-US"/>
        </w:rPr>
        <w:t> 10 minutes of direct light (UV Preferred)</w:t>
      </w:r>
    </w:p>
    <w:p w14:paraId="6F1774F4" w14:textId="77777777" w:rsidR="007E14EE" w:rsidRPr="007E14EE" w:rsidRDefault="007E14EE" w:rsidP="007E14EE">
      <w:pPr>
        <w:pStyle w:val="Web"/>
        <w:shd w:val="clear" w:color="auto" w:fill="FFFFFF"/>
        <w:spacing w:before="0" w:beforeAutospacing="0" w:after="375" w:afterAutospacing="0"/>
        <w:jc w:val="both"/>
        <w:rPr>
          <w:rFonts w:asciiTheme="minorHAnsi" w:hAnsiTheme="minorHAnsi" w:cstheme="minorHAnsi"/>
          <w:color w:val="000000"/>
          <w:spacing w:val="6"/>
          <w:sz w:val="22"/>
          <w:szCs w:val="22"/>
          <w:lang w:val="en-US"/>
        </w:rPr>
      </w:pPr>
      <w:r w:rsidRPr="007E14EE">
        <w:rPr>
          <w:rStyle w:val="aa"/>
          <w:rFonts w:asciiTheme="minorHAnsi" w:hAnsiTheme="minorHAnsi" w:cstheme="minorHAnsi"/>
          <w:color w:val="000000"/>
          <w:spacing w:val="6"/>
          <w:sz w:val="22"/>
          <w:szCs w:val="22"/>
          <w:lang w:val="en-US"/>
        </w:rPr>
        <w:t xml:space="preserve">Which Color is the </w:t>
      </w:r>
      <w:proofErr w:type="gramStart"/>
      <w:r w:rsidRPr="007E14EE">
        <w:rPr>
          <w:rStyle w:val="aa"/>
          <w:rFonts w:asciiTheme="minorHAnsi" w:hAnsiTheme="minorHAnsi" w:cstheme="minorHAnsi"/>
          <w:color w:val="000000"/>
          <w:spacing w:val="6"/>
          <w:sz w:val="22"/>
          <w:szCs w:val="22"/>
          <w:lang w:val="en-US"/>
        </w:rPr>
        <w:t>Brightest?:</w:t>
      </w:r>
      <w:proofErr w:type="gramEnd"/>
      <w:r w:rsidRPr="007E14EE">
        <w:rPr>
          <w:rStyle w:val="aa"/>
          <w:rFonts w:asciiTheme="minorHAnsi" w:hAnsiTheme="minorHAnsi" w:cstheme="minorHAnsi"/>
          <w:color w:val="000000"/>
          <w:spacing w:val="6"/>
          <w:sz w:val="22"/>
          <w:szCs w:val="22"/>
          <w:lang w:val="en-US"/>
        </w:rPr>
        <w:t> </w:t>
      </w:r>
      <w:r w:rsidRPr="007E14EE">
        <w:rPr>
          <w:rFonts w:asciiTheme="minorHAnsi" w:hAnsiTheme="minorHAnsi" w:cstheme="minorHAnsi"/>
          <w:color w:val="000000"/>
          <w:spacing w:val="6"/>
          <w:sz w:val="22"/>
          <w:szCs w:val="22"/>
          <w:lang w:val="en-US"/>
        </w:rPr>
        <w:t>Aqua has proven itself to be the brightest through the course of the night, followed by green then by blue. However, Green is the brightest for the first one hour of glow but is then surpassed by Aqua.</w:t>
      </w:r>
    </w:p>
    <w:p w14:paraId="71EEA076" w14:textId="77777777" w:rsidR="007E14EE" w:rsidRPr="007E14EE" w:rsidRDefault="007E14EE" w:rsidP="007E14EE">
      <w:pPr>
        <w:pStyle w:val="Web"/>
        <w:shd w:val="clear" w:color="auto" w:fill="FFFFFF"/>
        <w:spacing w:before="0" w:beforeAutospacing="0" w:after="0" w:afterAutospacing="0"/>
        <w:rPr>
          <w:rFonts w:asciiTheme="minorHAnsi" w:hAnsiTheme="minorHAnsi" w:cstheme="minorHAnsi"/>
          <w:color w:val="000000"/>
          <w:spacing w:val="6"/>
          <w:sz w:val="22"/>
          <w:szCs w:val="22"/>
          <w:lang w:val="en-US"/>
        </w:rPr>
      </w:pPr>
      <w:r w:rsidRPr="007E14EE">
        <w:rPr>
          <w:rStyle w:val="aa"/>
          <w:rFonts w:asciiTheme="minorHAnsi" w:hAnsiTheme="minorHAnsi" w:cstheme="minorHAnsi"/>
          <w:color w:val="000000"/>
          <w:spacing w:val="6"/>
          <w:sz w:val="22"/>
          <w:szCs w:val="22"/>
          <w:lang w:val="en-US"/>
        </w:rPr>
        <w:t>Note:</w:t>
      </w:r>
      <w:r w:rsidRPr="007E14EE">
        <w:rPr>
          <w:rFonts w:asciiTheme="minorHAnsi" w:hAnsiTheme="minorHAnsi" w:cstheme="minorHAnsi"/>
          <w:color w:val="000000"/>
          <w:spacing w:val="6"/>
          <w:sz w:val="22"/>
          <w:szCs w:val="22"/>
          <w:lang w:val="en-US"/>
        </w:rPr>
        <w:t> Sizes and weight may vary per pack</w:t>
      </w:r>
    </w:p>
    <w:p w14:paraId="6FF33383" w14:textId="77777777" w:rsidR="007E14EE" w:rsidRPr="007E14EE" w:rsidRDefault="007E14EE" w:rsidP="00CA016E">
      <w:pPr>
        <w:jc w:val="center"/>
        <w:rPr>
          <w:rFonts w:cstheme="minorHAnsi"/>
          <w:b/>
          <w:bCs/>
          <w:lang w:val="en-US"/>
        </w:rPr>
      </w:pPr>
    </w:p>
    <w:p w14:paraId="2D0E03C3" w14:textId="77777777" w:rsidR="00FD612A" w:rsidRDefault="00FD612A" w:rsidP="00CA016E">
      <w:pPr>
        <w:jc w:val="center"/>
        <w:rPr>
          <w:rFonts w:cstheme="minorHAnsi"/>
          <w:b/>
          <w:bCs/>
          <w:lang w:val="en-US"/>
        </w:rPr>
      </w:pPr>
    </w:p>
    <w:p w14:paraId="2A19CF00" w14:textId="43DDBE9F" w:rsidR="00FD612A" w:rsidRPr="00B238AB" w:rsidRDefault="00CB1061" w:rsidP="00CA016E">
      <w:pPr>
        <w:jc w:val="center"/>
        <w:rPr>
          <w:rFonts w:cstheme="minorHAnsi"/>
          <w:b/>
          <w:bCs/>
          <w:sz w:val="32"/>
          <w:szCs w:val="32"/>
          <w:lang w:val="en-US"/>
        </w:rPr>
      </w:pPr>
      <w:r>
        <w:rPr>
          <w:rFonts w:cstheme="minorHAnsi"/>
          <w:b/>
          <w:bCs/>
          <w:sz w:val="32"/>
          <w:szCs w:val="32"/>
          <w:lang w:val="en-US"/>
        </w:rPr>
        <w:lastRenderedPageBreak/>
        <w:t>A.3.</w:t>
      </w:r>
      <w:r w:rsidR="00B238AB" w:rsidRPr="00B238AB">
        <w:rPr>
          <w:rFonts w:cstheme="minorHAnsi"/>
          <w:b/>
          <w:bCs/>
          <w:sz w:val="32"/>
          <w:szCs w:val="32"/>
          <w:lang w:val="en-US"/>
        </w:rPr>
        <w:t>13) QUANTUM PACK</w:t>
      </w:r>
    </w:p>
    <w:p w14:paraId="0756EA8A" w14:textId="4E856086" w:rsidR="00B238AB" w:rsidRPr="00B238AB" w:rsidRDefault="00B238AB" w:rsidP="00CA016E">
      <w:pPr>
        <w:jc w:val="center"/>
        <w:rPr>
          <w:rFonts w:cstheme="minorHAnsi"/>
          <w:b/>
          <w:bCs/>
          <w:sz w:val="32"/>
          <w:szCs w:val="32"/>
          <w:lang w:val="en-US"/>
        </w:rPr>
      </w:pPr>
      <w:r w:rsidRPr="00B238AB">
        <w:rPr>
          <w:rFonts w:cstheme="minorHAnsi"/>
          <w:b/>
          <w:bCs/>
          <w:sz w:val="32"/>
          <w:szCs w:val="32"/>
          <w:lang w:val="en-US"/>
        </w:rPr>
        <w:t>€2</w:t>
      </w:r>
      <w:r w:rsidR="002C48AA">
        <w:rPr>
          <w:rFonts w:cstheme="minorHAnsi"/>
          <w:b/>
          <w:bCs/>
          <w:sz w:val="32"/>
          <w:szCs w:val="32"/>
          <w:lang w:val="en-US"/>
        </w:rPr>
        <w:t>2</w:t>
      </w:r>
      <w:r w:rsidRPr="00B238AB">
        <w:rPr>
          <w:rFonts w:cstheme="minorHAnsi"/>
          <w:b/>
          <w:bCs/>
          <w:sz w:val="32"/>
          <w:szCs w:val="32"/>
          <w:lang w:val="en-US"/>
        </w:rPr>
        <w:t>,95</w:t>
      </w: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62"/>
        <w:gridCol w:w="3663"/>
        <w:gridCol w:w="3663"/>
      </w:tblGrid>
      <w:tr w:rsidR="00B238AB" w14:paraId="5D01C2A3" w14:textId="77777777" w:rsidTr="007E14EE">
        <w:tc>
          <w:tcPr>
            <w:tcW w:w="3662" w:type="dxa"/>
          </w:tcPr>
          <w:p w14:paraId="29DA984B" w14:textId="6275FA61" w:rsidR="00B238AB" w:rsidRDefault="0044135F" w:rsidP="00CA016E">
            <w:pPr>
              <w:jc w:val="center"/>
              <w:rPr>
                <w:rFonts w:cstheme="minorHAnsi"/>
                <w:b/>
                <w:bCs/>
                <w:lang w:val="en-US"/>
              </w:rPr>
            </w:pPr>
            <w:r>
              <w:rPr>
                <w:noProof/>
              </w:rPr>
              <w:drawing>
                <wp:inline distT="0" distB="0" distL="0" distR="0" wp14:anchorId="63133CA5" wp14:editId="740A64DF">
                  <wp:extent cx="2160000" cy="2160000"/>
                  <wp:effectExtent l="0" t="0" r="0" b="0"/>
                  <wp:docPr id="1006798168" name="Εικόνα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160000" cy="2160000"/>
                          </a:xfrm>
                          <a:prstGeom prst="rect">
                            <a:avLst/>
                          </a:prstGeom>
                          <a:noFill/>
                          <a:ln>
                            <a:noFill/>
                          </a:ln>
                        </pic:spPr>
                      </pic:pic>
                    </a:graphicData>
                  </a:graphic>
                </wp:inline>
              </w:drawing>
            </w:r>
          </w:p>
        </w:tc>
        <w:tc>
          <w:tcPr>
            <w:tcW w:w="3663" w:type="dxa"/>
          </w:tcPr>
          <w:p w14:paraId="42113982" w14:textId="76E8CE3B" w:rsidR="00B238AB" w:rsidRDefault="0044135F" w:rsidP="00CA016E">
            <w:pPr>
              <w:jc w:val="center"/>
              <w:rPr>
                <w:rFonts w:cstheme="minorHAnsi"/>
                <w:b/>
                <w:bCs/>
                <w:lang w:val="en-US"/>
              </w:rPr>
            </w:pPr>
            <w:r>
              <w:rPr>
                <w:noProof/>
              </w:rPr>
              <w:drawing>
                <wp:inline distT="0" distB="0" distL="0" distR="0" wp14:anchorId="5C3CB7FA" wp14:editId="206AC61E">
                  <wp:extent cx="2160000" cy="2160000"/>
                  <wp:effectExtent l="0" t="0" r="0" b="0"/>
                  <wp:docPr id="1319367127" name="Εικόνα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160000" cy="2160000"/>
                          </a:xfrm>
                          <a:prstGeom prst="rect">
                            <a:avLst/>
                          </a:prstGeom>
                          <a:noFill/>
                          <a:ln>
                            <a:noFill/>
                          </a:ln>
                        </pic:spPr>
                      </pic:pic>
                    </a:graphicData>
                  </a:graphic>
                </wp:inline>
              </w:drawing>
            </w:r>
          </w:p>
        </w:tc>
        <w:tc>
          <w:tcPr>
            <w:tcW w:w="3663" w:type="dxa"/>
          </w:tcPr>
          <w:p w14:paraId="29D7F5E9" w14:textId="7BE4092E" w:rsidR="00B238AB" w:rsidRDefault="0044135F" w:rsidP="00CA016E">
            <w:pPr>
              <w:jc w:val="center"/>
              <w:rPr>
                <w:rFonts w:cstheme="minorHAnsi"/>
                <w:b/>
                <w:bCs/>
                <w:lang w:val="en-US"/>
              </w:rPr>
            </w:pPr>
            <w:r>
              <w:rPr>
                <w:noProof/>
              </w:rPr>
              <w:drawing>
                <wp:inline distT="0" distB="0" distL="0" distR="0" wp14:anchorId="4697515E" wp14:editId="3BE393E9">
                  <wp:extent cx="2160000" cy="2160000"/>
                  <wp:effectExtent l="0" t="0" r="0" b="0"/>
                  <wp:docPr id="271088758" name="Εικόνα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160000" cy="2160000"/>
                          </a:xfrm>
                          <a:prstGeom prst="rect">
                            <a:avLst/>
                          </a:prstGeom>
                          <a:noFill/>
                          <a:ln>
                            <a:noFill/>
                          </a:ln>
                        </pic:spPr>
                      </pic:pic>
                    </a:graphicData>
                  </a:graphic>
                </wp:inline>
              </w:drawing>
            </w:r>
          </w:p>
        </w:tc>
      </w:tr>
      <w:tr w:rsidR="0044135F" w14:paraId="56DB74E9" w14:textId="77777777" w:rsidTr="007E14EE">
        <w:tc>
          <w:tcPr>
            <w:tcW w:w="3662" w:type="dxa"/>
          </w:tcPr>
          <w:p w14:paraId="2794BCA3" w14:textId="52A7CF8B" w:rsidR="0044135F" w:rsidRDefault="0044135F" w:rsidP="0044135F">
            <w:pPr>
              <w:jc w:val="center"/>
              <w:rPr>
                <w:rFonts w:cstheme="minorHAnsi"/>
                <w:b/>
                <w:bCs/>
                <w:lang w:val="en-US"/>
              </w:rPr>
            </w:pPr>
            <w:r w:rsidRPr="00A84B71">
              <w:rPr>
                <w:rFonts w:cstheme="minorHAnsi"/>
                <w:b/>
                <w:bCs/>
                <w:sz w:val="32"/>
                <w:szCs w:val="32"/>
                <w:lang w:val="en-US"/>
              </w:rPr>
              <w:t>Blue</w:t>
            </w:r>
          </w:p>
        </w:tc>
        <w:tc>
          <w:tcPr>
            <w:tcW w:w="3663" w:type="dxa"/>
          </w:tcPr>
          <w:p w14:paraId="10156F64" w14:textId="0AD1E622" w:rsidR="0044135F" w:rsidRDefault="0044135F" w:rsidP="0044135F">
            <w:pPr>
              <w:jc w:val="center"/>
              <w:rPr>
                <w:rFonts w:cstheme="minorHAnsi"/>
                <w:b/>
                <w:bCs/>
                <w:lang w:val="en-US"/>
              </w:rPr>
            </w:pPr>
            <w:r w:rsidRPr="00A84B71">
              <w:rPr>
                <w:rFonts w:cstheme="minorHAnsi"/>
                <w:b/>
                <w:bCs/>
                <w:sz w:val="32"/>
                <w:szCs w:val="32"/>
                <w:lang w:val="en-US"/>
              </w:rPr>
              <w:t>Green</w:t>
            </w:r>
          </w:p>
        </w:tc>
        <w:tc>
          <w:tcPr>
            <w:tcW w:w="3663" w:type="dxa"/>
          </w:tcPr>
          <w:p w14:paraId="215F0F52" w14:textId="317669A3" w:rsidR="0044135F" w:rsidRDefault="0044135F" w:rsidP="0044135F">
            <w:pPr>
              <w:jc w:val="center"/>
              <w:rPr>
                <w:rFonts w:cstheme="minorHAnsi"/>
                <w:b/>
                <w:bCs/>
                <w:lang w:val="en-US"/>
              </w:rPr>
            </w:pPr>
            <w:r w:rsidRPr="00A84B71">
              <w:rPr>
                <w:rFonts w:cstheme="minorHAnsi"/>
                <w:b/>
                <w:bCs/>
                <w:sz w:val="32"/>
                <w:szCs w:val="32"/>
                <w:lang w:val="en-US"/>
              </w:rPr>
              <w:t>Aqua</w:t>
            </w:r>
          </w:p>
        </w:tc>
      </w:tr>
    </w:tbl>
    <w:p w14:paraId="631911CE" w14:textId="7FAE6318" w:rsidR="00FD612A" w:rsidRDefault="00FD612A" w:rsidP="00CA016E">
      <w:pPr>
        <w:jc w:val="center"/>
        <w:rPr>
          <w:rFonts w:cstheme="minorHAnsi"/>
          <w:b/>
          <w:bCs/>
          <w:lang w:val="en-US"/>
        </w:rPr>
      </w:pPr>
    </w:p>
    <w:p w14:paraId="647A3589" w14:textId="77777777" w:rsidR="007E14EE" w:rsidRPr="007E14EE" w:rsidRDefault="007E14EE" w:rsidP="007E14EE">
      <w:pPr>
        <w:pStyle w:val="Web"/>
        <w:shd w:val="clear" w:color="auto" w:fill="FFFFFF"/>
        <w:spacing w:before="0" w:beforeAutospacing="0" w:after="375" w:afterAutospacing="0"/>
        <w:rPr>
          <w:rFonts w:asciiTheme="minorHAnsi" w:hAnsiTheme="minorHAnsi" w:cstheme="minorHAnsi"/>
          <w:color w:val="000000"/>
          <w:spacing w:val="6"/>
          <w:sz w:val="22"/>
          <w:szCs w:val="22"/>
        </w:rPr>
      </w:pPr>
      <w:proofErr w:type="spellStart"/>
      <w:r w:rsidRPr="007E14EE">
        <w:rPr>
          <w:rFonts w:asciiTheme="minorHAnsi" w:hAnsiTheme="minorHAnsi" w:cstheme="minorHAnsi"/>
          <w:b/>
          <w:bCs/>
          <w:color w:val="000000"/>
          <w:spacing w:val="6"/>
          <w:sz w:val="22"/>
          <w:szCs w:val="22"/>
        </w:rPr>
        <w:t>Quantum</w:t>
      </w:r>
      <w:proofErr w:type="spellEnd"/>
      <w:r w:rsidRPr="007E14EE">
        <w:rPr>
          <w:rFonts w:asciiTheme="minorHAnsi" w:hAnsiTheme="minorHAnsi" w:cstheme="minorHAnsi"/>
          <w:b/>
          <w:bCs/>
          <w:color w:val="000000"/>
          <w:spacing w:val="6"/>
          <w:sz w:val="22"/>
          <w:szCs w:val="22"/>
        </w:rPr>
        <w:t xml:space="preserve"> </w:t>
      </w:r>
      <w:proofErr w:type="spellStart"/>
      <w:r w:rsidRPr="007E14EE">
        <w:rPr>
          <w:rFonts w:asciiTheme="minorHAnsi" w:hAnsiTheme="minorHAnsi" w:cstheme="minorHAnsi"/>
          <w:b/>
          <w:bCs/>
          <w:color w:val="000000"/>
          <w:spacing w:val="6"/>
          <w:sz w:val="22"/>
          <w:szCs w:val="22"/>
        </w:rPr>
        <w:t>Pack</w:t>
      </w:r>
      <w:proofErr w:type="spellEnd"/>
      <w:r w:rsidRPr="007E14EE">
        <w:rPr>
          <w:rFonts w:asciiTheme="minorHAnsi" w:hAnsiTheme="minorHAnsi" w:cstheme="minorHAnsi"/>
          <w:b/>
          <w:bCs/>
          <w:color w:val="000000"/>
          <w:spacing w:val="6"/>
          <w:sz w:val="22"/>
          <w:szCs w:val="22"/>
        </w:rPr>
        <w:t> </w:t>
      </w:r>
    </w:p>
    <w:p w14:paraId="3F64A229" w14:textId="77777777" w:rsidR="007E14EE" w:rsidRPr="007E14EE" w:rsidRDefault="007E14EE" w:rsidP="007E14EE">
      <w:pPr>
        <w:pStyle w:val="Web"/>
        <w:shd w:val="clear" w:color="auto" w:fill="FFFFFF"/>
        <w:spacing w:before="0" w:beforeAutospacing="0" w:after="375" w:afterAutospacing="0"/>
        <w:jc w:val="both"/>
        <w:rPr>
          <w:rFonts w:asciiTheme="minorHAnsi" w:hAnsiTheme="minorHAnsi" w:cstheme="minorHAnsi"/>
          <w:color w:val="000000"/>
          <w:spacing w:val="6"/>
          <w:sz w:val="22"/>
          <w:szCs w:val="22"/>
          <w:lang w:val="en-US"/>
        </w:rPr>
      </w:pPr>
      <w:r w:rsidRPr="007E14EE">
        <w:rPr>
          <w:rFonts w:asciiTheme="minorHAnsi" w:hAnsiTheme="minorHAnsi" w:cstheme="minorHAnsi"/>
          <w:color w:val="000000"/>
          <w:spacing w:val="6"/>
          <w:sz w:val="22"/>
          <w:szCs w:val="22"/>
          <w:lang w:val="en-US"/>
        </w:rPr>
        <w:t>Love our Quantum products, but only need a small amount or want to try a variety? Then we've got the pack for you! Get one Quantum Boulder and 20-30 Quantum rocks!</w:t>
      </w:r>
    </w:p>
    <w:p w14:paraId="12ADCD1F" w14:textId="77777777" w:rsidR="007E14EE" w:rsidRPr="007E14EE" w:rsidRDefault="007E14EE" w:rsidP="007E14EE">
      <w:pPr>
        <w:pStyle w:val="Web"/>
        <w:shd w:val="clear" w:color="auto" w:fill="FFFFFF"/>
        <w:spacing w:before="0" w:beforeAutospacing="0" w:after="375" w:afterAutospacing="0"/>
        <w:rPr>
          <w:rFonts w:asciiTheme="minorHAnsi" w:hAnsiTheme="minorHAnsi" w:cstheme="minorHAnsi"/>
          <w:color w:val="000000"/>
          <w:spacing w:val="6"/>
          <w:sz w:val="22"/>
          <w:szCs w:val="22"/>
          <w:lang w:val="en-US"/>
        </w:rPr>
      </w:pPr>
      <w:r w:rsidRPr="007E14EE">
        <w:rPr>
          <w:rStyle w:val="aa"/>
          <w:rFonts w:asciiTheme="minorHAnsi" w:hAnsiTheme="minorHAnsi" w:cstheme="minorHAnsi"/>
          <w:color w:val="000000"/>
          <w:spacing w:val="6"/>
          <w:sz w:val="22"/>
          <w:szCs w:val="22"/>
          <w:lang w:val="en-US"/>
        </w:rPr>
        <w:t>What's inside?</w:t>
      </w:r>
    </w:p>
    <w:p w14:paraId="30A2EA04" w14:textId="494CE3FB" w:rsidR="007E14EE" w:rsidRPr="007E14EE" w:rsidRDefault="007E14EE" w:rsidP="007E14EE">
      <w:pPr>
        <w:pStyle w:val="Web"/>
        <w:shd w:val="clear" w:color="auto" w:fill="FFFFFF"/>
        <w:spacing w:before="0" w:beforeAutospacing="0" w:after="375" w:afterAutospacing="0"/>
        <w:rPr>
          <w:rFonts w:asciiTheme="minorHAnsi" w:hAnsiTheme="minorHAnsi" w:cstheme="minorHAnsi"/>
          <w:color w:val="000000"/>
          <w:spacing w:val="6"/>
          <w:sz w:val="22"/>
          <w:szCs w:val="22"/>
          <w:lang w:val="en-US"/>
        </w:rPr>
      </w:pPr>
      <w:r w:rsidRPr="007E14EE">
        <w:rPr>
          <w:rFonts w:asciiTheme="minorHAnsi" w:hAnsiTheme="minorHAnsi" w:cstheme="minorHAnsi"/>
          <w:color w:val="000000"/>
          <w:spacing w:val="6"/>
          <w:sz w:val="22"/>
          <w:szCs w:val="22"/>
          <w:lang w:val="en-US"/>
        </w:rPr>
        <w:t>- 1 Blue</w:t>
      </w:r>
      <w:r>
        <w:rPr>
          <w:rFonts w:asciiTheme="minorHAnsi" w:hAnsiTheme="minorHAnsi" w:cstheme="minorHAnsi"/>
          <w:color w:val="000000"/>
          <w:spacing w:val="6"/>
          <w:sz w:val="22"/>
          <w:szCs w:val="22"/>
          <w:lang w:val="en-US"/>
        </w:rPr>
        <w:t>/Green/Aqua</w:t>
      </w:r>
      <w:r w:rsidRPr="007E14EE">
        <w:rPr>
          <w:rFonts w:asciiTheme="minorHAnsi" w:hAnsiTheme="minorHAnsi" w:cstheme="minorHAnsi"/>
          <w:color w:val="000000"/>
          <w:spacing w:val="6"/>
          <w:sz w:val="22"/>
          <w:szCs w:val="22"/>
          <w:lang w:val="en-US"/>
        </w:rPr>
        <w:t> Quantum half Cut Boulder (4-6 inches)</w:t>
      </w:r>
    </w:p>
    <w:p w14:paraId="74F8676D" w14:textId="297DB7BF" w:rsidR="007E14EE" w:rsidRPr="007E14EE" w:rsidRDefault="007E14EE" w:rsidP="007E14EE">
      <w:pPr>
        <w:pStyle w:val="Web"/>
        <w:shd w:val="clear" w:color="auto" w:fill="FFFFFF"/>
        <w:spacing w:before="0" w:beforeAutospacing="0" w:after="375" w:afterAutospacing="0"/>
        <w:rPr>
          <w:rFonts w:asciiTheme="minorHAnsi" w:hAnsiTheme="minorHAnsi" w:cstheme="minorHAnsi"/>
          <w:color w:val="000000"/>
          <w:spacing w:val="6"/>
          <w:sz w:val="22"/>
          <w:szCs w:val="22"/>
          <w:lang w:val="en-US"/>
        </w:rPr>
      </w:pPr>
      <w:r w:rsidRPr="007E14EE">
        <w:rPr>
          <w:rFonts w:asciiTheme="minorHAnsi" w:hAnsiTheme="minorHAnsi" w:cstheme="minorHAnsi"/>
          <w:color w:val="000000"/>
          <w:spacing w:val="6"/>
          <w:sz w:val="22"/>
          <w:szCs w:val="22"/>
          <w:lang w:val="en-US"/>
        </w:rPr>
        <w:t>- 20-30 of our 16-25mm Blue</w:t>
      </w:r>
      <w:r>
        <w:rPr>
          <w:rFonts w:asciiTheme="minorHAnsi" w:hAnsiTheme="minorHAnsi" w:cstheme="minorHAnsi"/>
          <w:color w:val="000000"/>
          <w:spacing w:val="6"/>
          <w:sz w:val="22"/>
          <w:szCs w:val="22"/>
          <w:lang w:val="en-US"/>
        </w:rPr>
        <w:t>/Green/</w:t>
      </w:r>
      <w:proofErr w:type="gramStart"/>
      <w:r>
        <w:rPr>
          <w:rFonts w:asciiTheme="minorHAnsi" w:hAnsiTheme="minorHAnsi" w:cstheme="minorHAnsi"/>
          <w:color w:val="000000"/>
          <w:spacing w:val="6"/>
          <w:sz w:val="22"/>
          <w:szCs w:val="22"/>
          <w:lang w:val="en-US"/>
        </w:rPr>
        <w:t>Aqua</w:t>
      </w:r>
      <w:r w:rsidRPr="007E14EE">
        <w:rPr>
          <w:rFonts w:asciiTheme="minorHAnsi" w:hAnsiTheme="minorHAnsi" w:cstheme="minorHAnsi"/>
          <w:color w:val="000000"/>
          <w:spacing w:val="6"/>
          <w:sz w:val="22"/>
          <w:szCs w:val="22"/>
          <w:lang w:val="en-US"/>
        </w:rPr>
        <w:t>  Quantum</w:t>
      </w:r>
      <w:proofErr w:type="gramEnd"/>
      <w:r w:rsidRPr="007E14EE">
        <w:rPr>
          <w:rFonts w:asciiTheme="minorHAnsi" w:hAnsiTheme="minorHAnsi" w:cstheme="minorHAnsi"/>
          <w:color w:val="000000"/>
          <w:spacing w:val="6"/>
          <w:sz w:val="22"/>
          <w:szCs w:val="22"/>
          <w:lang w:val="en-US"/>
        </w:rPr>
        <w:t xml:space="preserve"> Rocks! </w:t>
      </w:r>
    </w:p>
    <w:p w14:paraId="78A4C7D7" w14:textId="77777777" w:rsidR="007E14EE" w:rsidRPr="007E14EE" w:rsidRDefault="007E14EE" w:rsidP="007E14EE">
      <w:pPr>
        <w:pStyle w:val="Web"/>
        <w:shd w:val="clear" w:color="auto" w:fill="FFFFFF"/>
        <w:spacing w:before="0" w:beforeAutospacing="0" w:after="375" w:afterAutospacing="0"/>
        <w:rPr>
          <w:rFonts w:asciiTheme="minorHAnsi" w:hAnsiTheme="minorHAnsi" w:cstheme="minorHAnsi"/>
          <w:color w:val="000000"/>
          <w:spacing w:val="6"/>
          <w:sz w:val="22"/>
          <w:szCs w:val="22"/>
          <w:lang w:val="en-US"/>
        </w:rPr>
      </w:pPr>
      <w:r w:rsidRPr="007E14EE">
        <w:rPr>
          <w:rFonts w:asciiTheme="minorHAnsi" w:hAnsiTheme="minorHAnsi" w:cstheme="minorHAnsi"/>
          <w:color w:val="000000"/>
          <w:spacing w:val="6"/>
          <w:sz w:val="22"/>
          <w:szCs w:val="22"/>
          <w:lang w:val="en-US"/>
        </w:rPr>
        <w:t>Shapes and sizes of all products will vary</w:t>
      </w:r>
    </w:p>
    <w:p w14:paraId="64937E10" w14:textId="0BD29EEE" w:rsidR="007E14EE" w:rsidRPr="007E14EE" w:rsidRDefault="007E14EE" w:rsidP="007E14EE">
      <w:pPr>
        <w:pStyle w:val="Web"/>
        <w:shd w:val="clear" w:color="auto" w:fill="FFFFFF"/>
        <w:spacing w:before="0" w:beforeAutospacing="0" w:after="0" w:afterAutospacing="0"/>
        <w:rPr>
          <w:rFonts w:asciiTheme="minorHAnsi" w:hAnsiTheme="minorHAnsi" w:cstheme="minorHAnsi"/>
          <w:color w:val="000000"/>
          <w:spacing w:val="6"/>
          <w:sz w:val="22"/>
          <w:szCs w:val="22"/>
          <w:lang w:val="en-US"/>
        </w:rPr>
      </w:pPr>
      <w:r w:rsidRPr="007E14EE">
        <w:rPr>
          <w:rFonts w:asciiTheme="minorHAnsi" w:hAnsiTheme="minorHAnsi" w:cstheme="minorHAnsi"/>
          <w:color w:val="000000"/>
          <w:spacing w:val="6"/>
          <w:sz w:val="22"/>
          <w:szCs w:val="22"/>
          <w:lang w:val="en-US"/>
        </w:rPr>
        <w:t>Each pack is one color only, so select from aqua, blue, green or buy all three! </w:t>
      </w:r>
    </w:p>
    <w:p w14:paraId="2EE52606" w14:textId="77777777" w:rsidR="00C84D8A" w:rsidRPr="007E14EE" w:rsidRDefault="00C84D8A" w:rsidP="007E14EE">
      <w:pPr>
        <w:rPr>
          <w:rFonts w:cstheme="minorHAnsi"/>
          <w:b/>
          <w:bCs/>
          <w:lang w:val="en-US"/>
        </w:rPr>
      </w:pPr>
    </w:p>
    <w:p w14:paraId="754CB786" w14:textId="77777777" w:rsidR="0044135F" w:rsidRDefault="0044135F" w:rsidP="00CA016E">
      <w:pPr>
        <w:jc w:val="center"/>
        <w:rPr>
          <w:rFonts w:cstheme="minorHAnsi"/>
          <w:b/>
          <w:bCs/>
          <w:lang w:val="en-US"/>
        </w:rPr>
      </w:pPr>
    </w:p>
    <w:p w14:paraId="2045F3AE" w14:textId="77777777" w:rsidR="0044135F" w:rsidRDefault="0044135F" w:rsidP="00CA016E">
      <w:pPr>
        <w:jc w:val="center"/>
        <w:rPr>
          <w:rFonts w:cstheme="minorHAnsi"/>
          <w:b/>
          <w:bCs/>
          <w:lang w:val="en-US"/>
        </w:rPr>
      </w:pPr>
    </w:p>
    <w:p w14:paraId="5304BAD1" w14:textId="77777777" w:rsidR="007E14EE" w:rsidRDefault="007E14EE" w:rsidP="00CA016E">
      <w:pPr>
        <w:jc w:val="center"/>
        <w:rPr>
          <w:rFonts w:cstheme="minorHAnsi"/>
          <w:b/>
          <w:bCs/>
          <w:lang w:val="en-US"/>
        </w:rPr>
      </w:pPr>
    </w:p>
    <w:p w14:paraId="7977C731" w14:textId="77777777" w:rsidR="007E14EE" w:rsidRDefault="007E14EE" w:rsidP="00CA016E">
      <w:pPr>
        <w:jc w:val="center"/>
        <w:rPr>
          <w:rFonts w:cstheme="minorHAnsi"/>
          <w:b/>
          <w:bCs/>
          <w:lang w:val="en-US"/>
        </w:rPr>
      </w:pPr>
    </w:p>
    <w:p w14:paraId="3CC7AB7D" w14:textId="77777777" w:rsidR="007E14EE" w:rsidRDefault="007E14EE" w:rsidP="00CA016E">
      <w:pPr>
        <w:jc w:val="center"/>
        <w:rPr>
          <w:rFonts w:cstheme="minorHAnsi"/>
          <w:b/>
          <w:bCs/>
          <w:lang w:val="en-US"/>
        </w:rPr>
      </w:pPr>
    </w:p>
    <w:p w14:paraId="5DA07930" w14:textId="77777777" w:rsidR="007E14EE" w:rsidRDefault="007E14EE" w:rsidP="00CA016E">
      <w:pPr>
        <w:jc w:val="center"/>
        <w:rPr>
          <w:rFonts w:cstheme="minorHAnsi"/>
          <w:b/>
          <w:bCs/>
          <w:lang w:val="en-US"/>
        </w:rPr>
      </w:pPr>
    </w:p>
    <w:p w14:paraId="24C5483E" w14:textId="2AA1EDDD" w:rsidR="0044135F" w:rsidRPr="0044135F" w:rsidRDefault="00CB1061" w:rsidP="00CA016E">
      <w:pPr>
        <w:jc w:val="center"/>
        <w:rPr>
          <w:rFonts w:cstheme="minorHAnsi"/>
          <w:b/>
          <w:bCs/>
          <w:sz w:val="32"/>
          <w:szCs w:val="32"/>
          <w:lang w:val="en-US"/>
        </w:rPr>
      </w:pPr>
      <w:r>
        <w:rPr>
          <w:rFonts w:cstheme="minorHAnsi"/>
          <w:b/>
          <w:bCs/>
          <w:sz w:val="32"/>
          <w:szCs w:val="32"/>
          <w:lang w:val="en-US"/>
        </w:rPr>
        <w:lastRenderedPageBreak/>
        <w:t>A.3.</w:t>
      </w:r>
      <w:r w:rsidR="0044135F" w:rsidRPr="0044135F">
        <w:rPr>
          <w:rFonts w:cstheme="minorHAnsi"/>
          <w:b/>
          <w:bCs/>
          <w:sz w:val="32"/>
          <w:szCs w:val="32"/>
          <w:lang w:val="en-US"/>
        </w:rPr>
        <w:t>14) HALF CUT QUANTUM BOULDERS (3 PACK) FINAL PROTOTYPE!</w:t>
      </w:r>
    </w:p>
    <w:p w14:paraId="24DEF584" w14:textId="19BE4213" w:rsidR="0044135F" w:rsidRPr="0044135F" w:rsidRDefault="0044135F" w:rsidP="00CA016E">
      <w:pPr>
        <w:jc w:val="center"/>
        <w:rPr>
          <w:rFonts w:cstheme="minorHAnsi"/>
          <w:b/>
          <w:bCs/>
          <w:sz w:val="32"/>
          <w:szCs w:val="32"/>
          <w:lang w:val="en-US"/>
        </w:rPr>
      </w:pPr>
      <w:r w:rsidRPr="0044135F">
        <w:rPr>
          <w:rFonts w:cstheme="minorHAnsi"/>
          <w:b/>
          <w:bCs/>
          <w:sz w:val="32"/>
          <w:szCs w:val="32"/>
          <w:lang w:val="en-US"/>
        </w:rPr>
        <w:t>€4</w:t>
      </w:r>
      <w:r w:rsidR="002C48AA">
        <w:rPr>
          <w:rFonts w:cstheme="minorHAnsi"/>
          <w:b/>
          <w:bCs/>
          <w:sz w:val="32"/>
          <w:szCs w:val="32"/>
          <w:lang w:val="en-US"/>
        </w:rPr>
        <w:t>3</w:t>
      </w:r>
      <w:r w:rsidRPr="0044135F">
        <w:rPr>
          <w:rFonts w:cstheme="minorHAnsi"/>
          <w:b/>
          <w:bCs/>
          <w:sz w:val="32"/>
          <w:szCs w:val="32"/>
          <w:lang w:val="en-US"/>
        </w:rPr>
        <w:t>,95</w:t>
      </w: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62"/>
        <w:gridCol w:w="3663"/>
        <w:gridCol w:w="3663"/>
      </w:tblGrid>
      <w:tr w:rsidR="0044135F" w14:paraId="36813A52" w14:textId="77777777" w:rsidTr="004507A1">
        <w:tc>
          <w:tcPr>
            <w:tcW w:w="3662" w:type="dxa"/>
          </w:tcPr>
          <w:p w14:paraId="0142D946" w14:textId="4BB03647" w:rsidR="0044135F" w:rsidRDefault="0044135F" w:rsidP="00CA016E">
            <w:pPr>
              <w:jc w:val="center"/>
              <w:rPr>
                <w:rFonts w:cstheme="minorHAnsi"/>
                <w:b/>
                <w:bCs/>
                <w:lang w:val="en-US"/>
              </w:rPr>
            </w:pPr>
            <w:r>
              <w:rPr>
                <w:noProof/>
              </w:rPr>
              <w:drawing>
                <wp:inline distT="0" distB="0" distL="0" distR="0" wp14:anchorId="421F2BBE" wp14:editId="40DDEBB8">
                  <wp:extent cx="2160000" cy="2160000"/>
                  <wp:effectExtent l="0" t="0" r="0" b="0"/>
                  <wp:docPr id="587872860" name="Εικόνα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160000" cy="2160000"/>
                          </a:xfrm>
                          <a:prstGeom prst="rect">
                            <a:avLst/>
                          </a:prstGeom>
                          <a:noFill/>
                          <a:ln>
                            <a:noFill/>
                          </a:ln>
                        </pic:spPr>
                      </pic:pic>
                    </a:graphicData>
                  </a:graphic>
                </wp:inline>
              </w:drawing>
            </w:r>
          </w:p>
        </w:tc>
        <w:tc>
          <w:tcPr>
            <w:tcW w:w="3663" w:type="dxa"/>
          </w:tcPr>
          <w:p w14:paraId="7C960AEC" w14:textId="6B860EB7" w:rsidR="0044135F" w:rsidRDefault="00ED1651" w:rsidP="00CA016E">
            <w:pPr>
              <w:jc w:val="center"/>
              <w:rPr>
                <w:rFonts w:cstheme="minorHAnsi"/>
                <w:b/>
                <w:bCs/>
                <w:lang w:val="en-US"/>
              </w:rPr>
            </w:pPr>
            <w:r>
              <w:rPr>
                <w:noProof/>
              </w:rPr>
              <w:drawing>
                <wp:inline distT="0" distB="0" distL="0" distR="0" wp14:anchorId="10EF7FD7" wp14:editId="4F080A3C">
                  <wp:extent cx="2160000" cy="2160000"/>
                  <wp:effectExtent l="0" t="0" r="0" b="0"/>
                  <wp:docPr id="885112011" name="Εικόνα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160000" cy="2160000"/>
                          </a:xfrm>
                          <a:prstGeom prst="rect">
                            <a:avLst/>
                          </a:prstGeom>
                          <a:noFill/>
                          <a:ln>
                            <a:noFill/>
                          </a:ln>
                        </pic:spPr>
                      </pic:pic>
                    </a:graphicData>
                  </a:graphic>
                </wp:inline>
              </w:drawing>
            </w:r>
          </w:p>
        </w:tc>
        <w:tc>
          <w:tcPr>
            <w:tcW w:w="3663" w:type="dxa"/>
          </w:tcPr>
          <w:p w14:paraId="232DFE4B" w14:textId="0B5C4FF9" w:rsidR="0044135F" w:rsidRDefault="00ED1651" w:rsidP="00CA016E">
            <w:pPr>
              <w:jc w:val="center"/>
              <w:rPr>
                <w:rFonts w:cstheme="minorHAnsi"/>
                <w:b/>
                <w:bCs/>
                <w:lang w:val="en-US"/>
              </w:rPr>
            </w:pPr>
            <w:r>
              <w:rPr>
                <w:noProof/>
              </w:rPr>
              <w:drawing>
                <wp:inline distT="0" distB="0" distL="0" distR="0" wp14:anchorId="6F74A852" wp14:editId="696A39B6">
                  <wp:extent cx="2160000" cy="2160000"/>
                  <wp:effectExtent l="0" t="0" r="0" b="0"/>
                  <wp:docPr id="1854598449" name="Εικόνα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160000" cy="2160000"/>
                          </a:xfrm>
                          <a:prstGeom prst="rect">
                            <a:avLst/>
                          </a:prstGeom>
                          <a:noFill/>
                          <a:ln>
                            <a:noFill/>
                          </a:ln>
                        </pic:spPr>
                      </pic:pic>
                    </a:graphicData>
                  </a:graphic>
                </wp:inline>
              </w:drawing>
            </w:r>
          </w:p>
        </w:tc>
      </w:tr>
      <w:tr w:rsidR="00ED1651" w14:paraId="669ECC71" w14:textId="77777777" w:rsidTr="004507A1">
        <w:tc>
          <w:tcPr>
            <w:tcW w:w="3662" w:type="dxa"/>
          </w:tcPr>
          <w:p w14:paraId="16A722AD" w14:textId="35B0CDAD" w:rsidR="00ED1651" w:rsidRDefault="00ED1651" w:rsidP="00ED1651">
            <w:pPr>
              <w:jc w:val="center"/>
              <w:rPr>
                <w:rFonts w:cstheme="minorHAnsi"/>
                <w:b/>
                <w:bCs/>
                <w:lang w:val="en-US"/>
              </w:rPr>
            </w:pPr>
            <w:r w:rsidRPr="00A84B71">
              <w:rPr>
                <w:rFonts w:cstheme="minorHAnsi"/>
                <w:b/>
                <w:bCs/>
                <w:sz w:val="32"/>
                <w:szCs w:val="32"/>
                <w:lang w:val="en-US"/>
              </w:rPr>
              <w:t>Blue</w:t>
            </w:r>
          </w:p>
        </w:tc>
        <w:tc>
          <w:tcPr>
            <w:tcW w:w="3663" w:type="dxa"/>
          </w:tcPr>
          <w:p w14:paraId="24E9F3E2" w14:textId="5ACF3A97" w:rsidR="00ED1651" w:rsidRDefault="00ED1651" w:rsidP="00ED1651">
            <w:pPr>
              <w:jc w:val="center"/>
              <w:rPr>
                <w:rFonts w:cstheme="minorHAnsi"/>
                <w:b/>
                <w:bCs/>
                <w:lang w:val="en-US"/>
              </w:rPr>
            </w:pPr>
            <w:r w:rsidRPr="00A84B71">
              <w:rPr>
                <w:rFonts w:cstheme="minorHAnsi"/>
                <w:b/>
                <w:bCs/>
                <w:sz w:val="32"/>
                <w:szCs w:val="32"/>
                <w:lang w:val="en-US"/>
              </w:rPr>
              <w:t>Green</w:t>
            </w:r>
          </w:p>
        </w:tc>
        <w:tc>
          <w:tcPr>
            <w:tcW w:w="3663" w:type="dxa"/>
          </w:tcPr>
          <w:p w14:paraId="3E3DDEF2" w14:textId="5B079D67" w:rsidR="00ED1651" w:rsidRDefault="00ED1651" w:rsidP="00ED1651">
            <w:pPr>
              <w:jc w:val="center"/>
              <w:rPr>
                <w:rFonts w:cstheme="minorHAnsi"/>
                <w:b/>
                <w:bCs/>
                <w:lang w:val="en-US"/>
              </w:rPr>
            </w:pPr>
            <w:r w:rsidRPr="00A84B71">
              <w:rPr>
                <w:rFonts w:cstheme="minorHAnsi"/>
                <w:b/>
                <w:bCs/>
                <w:sz w:val="32"/>
                <w:szCs w:val="32"/>
                <w:lang w:val="en-US"/>
              </w:rPr>
              <w:t>Aqua</w:t>
            </w:r>
          </w:p>
        </w:tc>
      </w:tr>
    </w:tbl>
    <w:p w14:paraId="5040819D" w14:textId="45E94BAE" w:rsidR="00C84D8A" w:rsidRDefault="00C84D8A" w:rsidP="00CA016E">
      <w:pPr>
        <w:jc w:val="center"/>
        <w:rPr>
          <w:rFonts w:cstheme="minorHAnsi"/>
          <w:b/>
          <w:bCs/>
          <w:lang w:val="en-US"/>
        </w:rPr>
      </w:pPr>
    </w:p>
    <w:p w14:paraId="0E02A2A9" w14:textId="77777777" w:rsidR="004507A1" w:rsidRPr="004507A1" w:rsidRDefault="004507A1" w:rsidP="004507A1">
      <w:pPr>
        <w:pStyle w:val="Web"/>
        <w:shd w:val="clear" w:color="auto" w:fill="FFFFFF"/>
        <w:spacing w:before="0" w:beforeAutospacing="0" w:after="375" w:afterAutospacing="0"/>
        <w:jc w:val="both"/>
        <w:rPr>
          <w:rFonts w:asciiTheme="minorHAnsi" w:hAnsiTheme="minorHAnsi" w:cstheme="minorHAnsi"/>
          <w:color w:val="000000"/>
          <w:spacing w:val="6"/>
          <w:sz w:val="22"/>
          <w:szCs w:val="22"/>
          <w:lang w:val="en-US"/>
        </w:rPr>
      </w:pPr>
      <w:r w:rsidRPr="004507A1">
        <w:rPr>
          <w:rStyle w:val="aa"/>
          <w:rFonts w:asciiTheme="minorHAnsi" w:hAnsiTheme="minorHAnsi" w:cstheme="minorHAnsi"/>
          <w:color w:val="000000"/>
          <w:spacing w:val="6"/>
          <w:sz w:val="22"/>
          <w:szCs w:val="22"/>
          <w:lang w:val="en-US"/>
        </w:rPr>
        <w:t>Half Cut Quantum Heavyweight Boulders are now bigger, better, and brighter</w:t>
      </w:r>
      <w:r w:rsidRPr="004507A1">
        <w:rPr>
          <w:rFonts w:asciiTheme="minorHAnsi" w:hAnsiTheme="minorHAnsi" w:cstheme="minorHAnsi"/>
          <w:color w:val="000000"/>
          <w:spacing w:val="6"/>
          <w:sz w:val="22"/>
          <w:szCs w:val="22"/>
          <w:lang w:val="en-US"/>
        </w:rPr>
        <w:t>!</w:t>
      </w:r>
    </w:p>
    <w:p w14:paraId="1626F088" w14:textId="77777777" w:rsidR="004507A1" w:rsidRPr="004507A1" w:rsidRDefault="004507A1" w:rsidP="004507A1">
      <w:pPr>
        <w:pStyle w:val="Web"/>
        <w:shd w:val="clear" w:color="auto" w:fill="FFFFFF"/>
        <w:spacing w:before="0" w:beforeAutospacing="0" w:after="375" w:afterAutospacing="0"/>
        <w:jc w:val="both"/>
        <w:rPr>
          <w:rFonts w:asciiTheme="minorHAnsi" w:hAnsiTheme="minorHAnsi" w:cstheme="minorHAnsi"/>
          <w:color w:val="000000"/>
          <w:spacing w:val="6"/>
          <w:sz w:val="22"/>
          <w:szCs w:val="22"/>
          <w:lang w:val="en-US"/>
        </w:rPr>
      </w:pPr>
      <w:r w:rsidRPr="004507A1">
        <w:rPr>
          <w:rFonts w:asciiTheme="minorHAnsi" w:hAnsiTheme="minorHAnsi" w:cstheme="minorHAnsi"/>
          <w:color w:val="000000"/>
          <w:spacing w:val="6"/>
          <w:sz w:val="22"/>
          <w:szCs w:val="22"/>
          <w:lang w:val="en-US"/>
        </w:rPr>
        <w:t>With our new half cut design you are now getting twice as much glow for less!</w:t>
      </w:r>
    </w:p>
    <w:p w14:paraId="6EE661A7" w14:textId="77777777" w:rsidR="004507A1" w:rsidRPr="004507A1" w:rsidRDefault="004507A1" w:rsidP="004507A1">
      <w:pPr>
        <w:pStyle w:val="Web"/>
        <w:shd w:val="clear" w:color="auto" w:fill="FFFFFF"/>
        <w:spacing w:before="0" w:beforeAutospacing="0" w:after="375" w:afterAutospacing="0"/>
        <w:jc w:val="both"/>
        <w:rPr>
          <w:rFonts w:asciiTheme="minorHAnsi" w:hAnsiTheme="minorHAnsi" w:cstheme="minorHAnsi"/>
          <w:color w:val="000000"/>
          <w:spacing w:val="6"/>
          <w:sz w:val="22"/>
          <w:szCs w:val="22"/>
          <w:lang w:val="en-US"/>
        </w:rPr>
      </w:pPr>
      <w:r w:rsidRPr="004507A1">
        <w:rPr>
          <w:rFonts w:asciiTheme="minorHAnsi" w:hAnsiTheme="minorHAnsi" w:cstheme="minorHAnsi"/>
          <w:color w:val="000000"/>
          <w:spacing w:val="6"/>
          <w:sz w:val="22"/>
          <w:szCs w:val="22"/>
          <w:lang w:val="en-US"/>
        </w:rPr>
        <w:t xml:space="preserve">We have created a half-cut Quantum Boulder that is 100% glow! That's right, 100% through and through: no </w:t>
      </w:r>
      <w:proofErr w:type="spellStart"/>
      <w:r w:rsidRPr="004507A1">
        <w:rPr>
          <w:rFonts w:asciiTheme="minorHAnsi" w:hAnsiTheme="minorHAnsi" w:cstheme="minorHAnsi"/>
          <w:color w:val="000000"/>
          <w:spacing w:val="6"/>
          <w:sz w:val="22"/>
          <w:szCs w:val="22"/>
          <w:lang w:val="en-US"/>
        </w:rPr>
        <w:t>centre</w:t>
      </w:r>
      <w:proofErr w:type="spellEnd"/>
      <w:r w:rsidRPr="004507A1">
        <w:rPr>
          <w:rFonts w:asciiTheme="minorHAnsi" w:hAnsiTheme="minorHAnsi" w:cstheme="minorHAnsi"/>
          <w:color w:val="000000"/>
          <w:spacing w:val="6"/>
          <w:sz w:val="22"/>
          <w:szCs w:val="22"/>
          <w:lang w:val="en-US"/>
        </w:rPr>
        <w:t xml:space="preserve"> rock or pumice, just solid Quantum. Sure to sit flat on your garden, pathway, driveway and more! Take a close look at the photos; we're sure you'll agree, the smooth matte finish and glow intensity is perfecto!</w:t>
      </w:r>
    </w:p>
    <w:p w14:paraId="173D321D" w14:textId="77777777" w:rsidR="004507A1" w:rsidRPr="004507A1" w:rsidRDefault="004507A1" w:rsidP="004507A1">
      <w:pPr>
        <w:pStyle w:val="Web"/>
        <w:shd w:val="clear" w:color="auto" w:fill="FFFFFF"/>
        <w:spacing w:before="0" w:beforeAutospacing="0" w:after="375" w:afterAutospacing="0"/>
        <w:jc w:val="both"/>
        <w:rPr>
          <w:rFonts w:asciiTheme="minorHAnsi" w:hAnsiTheme="minorHAnsi" w:cstheme="minorHAnsi"/>
          <w:color w:val="000000"/>
          <w:spacing w:val="6"/>
          <w:sz w:val="22"/>
          <w:szCs w:val="22"/>
          <w:lang w:val="en-US"/>
        </w:rPr>
      </w:pPr>
      <w:r w:rsidRPr="004507A1">
        <w:rPr>
          <w:rStyle w:val="a9"/>
          <w:rFonts w:asciiTheme="minorHAnsi" w:hAnsiTheme="minorHAnsi" w:cstheme="minorHAnsi"/>
          <w:color w:val="000000"/>
          <w:spacing w:val="6"/>
          <w:sz w:val="22"/>
          <w:szCs w:val="22"/>
          <w:lang w:val="en-US"/>
        </w:rPr>
        <w:t>The sheer mass of this product creates a glow like no other!</w:t>
      </w:r>
      <w:r w:rsidRPr="004507A1">
        <w:rPr>
          <w:rFonts w:asciiTheme="minorHAnsi" w:hAnsiTheme="minorHAnsi" w:cstheme="minorHAnsi"/>
          <w:color w:val="000000"/>
          <w:spacing w:val="6"/>
          <w:sz w:val="22"/>
          <w:szCs w:val="22"/>
          <w:lang w:val="en-US"/>
        </w:rPr>
        <w:t> Lighting up the area around it all night long. </w:t>
      </w:r>
    </w:p>
    <w:p w14:paraId="21B8527C" w14:textId="77777777" w:rsidR="004507A1" w:rsidRPr="004507A1" w:rsidRDefault="004507A1" w:rsidP="004507A1">
      <w:pPr>
        <w:pStyle w:val="Web"/>
        <w:shd w:val="clear" w:color="auto" w:fill="FFFFFF"/>
        <w:spacing w:before="0" w:beforeAutospacing="0" w:after="375" w:afterAutospacing="0"/>
        <w:jc w:val="both"/>
        <w:rPr>
          <w:rFonts w:asciiTheme="minorHAnsi" w:hAnsiTheme="minorHAnsi" w:cstheme="minorHAnsi"/>
          <w:color w:val="000000"/>
          <w:spacing w:val="6"/>
          <w:sz w:val="22"/>
          <w:szCs w:val="22"/>
          <w:lang w:val="en-US"/>
        </w:rPr>
      </w:pPr>
      <w:r w:rsidRPr="004507A1">
        <w:rPr>
          <w:rFonts w:asciiTheme="minorHAnsi" w:hAnsiTheme="minorHAnsi" w:cstheme="minorHAnsi"/>
          <w:color w:val="000000"/>
          <w:spacing w:val="6"/>
          <w:sz w:val="22"/>
          <w:szCs w:val="22"/>
          <w:lang w:val="en-US"/>
        </w:rPr>
        <w:t>Three half cuts cover more surface area than three full-size boulders for significantly less money. Save money and get more!</w:t>
      </w:r>
    </w:p>
    <w:p w14:paraId="3741319E" w14:textId="77777777" w:rsidR="004507A1" w:rsidRPr="004507A1" w:rsidRDefault="004507A1" w:rsidP="004507A1">
      <w:pPr>
        <w:pStyle w:val="Web"/>
        <w:shd w:val="clear" w:color="auto" w:fill="FFFFFF"/>
        <w:spacing w:before="0" w:beforeAutospacing="0" w:after="375" w:afterAutospacing="0"/>
        <w:jc w:val="both"/>
        <w:rPr>
          <w:rFonts w:asciiTheme="minorHAnsi" w:hAnsiTheme="minorHAnsi" w:cstheme="minorHAnsi"/>
          <w:color w:val="000000"/>
          <w:spacing w:val="6"/>
          <w:sz w:val="22"/>
          <w:szCs w:val="22"/>
          <w:lang w:val="en-US"/>
        </w:rPr>
      </w:pPr>
      <w:r w:rsidRPr="004507A1">
        <w:rPr>
          <w:rStyle w:val="aa"/>
          <w:rFonts w:asciiTheme="minorHAnsi" w:hAnsiTheme="minorHAnsi" w:cstheme="minorHAnsi"/>
          <w:color w:val="000000"/>
          <w:spacing w:val="6"/>
          <w:sz w:val="22"/>
          <w:szCs w:val="22"/>
          <w:lang w:val="en-US"/>
        </w:rPr>
        <w:t>3 boulders per pack </w:t>
      </w:r>
    </w:p>
    <w:p w14:paraId="5B195AAE" w14:textId="02633716" w:rsidR="004507A1" w:rsidRPr="004507A1" w:rsidRDefault="004507A1" w:rsidP="00454DF7">
      <w:pPr>
        <w:pStyle w:val="Web"/>
        <w:numPr>
          <w:ilvl w:val="0"/>
          <w:numId w:val="16"/>
        </w:numPr>
        <w:shd w:val="clear" w:color="auto" w:fill="FFFFFF"/>
        <w:spacing w:before="0" w:beforeAutospacing="0" w:after="0" w:afterAutospacing="0"/>
        <w:ind w:left="714" w:hanging="357"/>
        <w:jc w:val="both"/>
        <w:rPr>
          <w:rFonts w:asciiTheme="minorHAnsi" w:hAnsiTheme="minorHAnsi" w:cstheme="minorHAnsi"/>
          <w:color w:val="000000"/>
          <w:spacing w:val="6"/>
          <w:sz w:val="22"/>
          <w:szCs w:val="22"/>
          <w:lang w:val="en-US"/>
        </w:rPr>
      </w:pPr>
      <w:proofErr w:type="spellStart"/>
      <w:r w:rsidRPr="004507A1">
        <w:rPr>
          <w:rStyle w:val="aa"/>
          <w:rFonts w:asciiTheme="minorHAnsi" w:hAnsiTheme="minorHAnsi" w:cstheme="minorHAnsi"/>
          <w:color w:val="000000"/>
          <w:spacing w:val="6"/>
          <w:sz w:val="22"/>
          <w:szCs w:val="22"/>
          <w:lang w:val="en-US"/>
        </w:rPr>
        <w:t>Colour</w:t>
      </w:r>
      <w:proofErr w:type="spellEnd"/>
      <w:r w:rsidRPr="004507A1">
        <w:rPr>
          <w:rStyle w:val="aa"/>
          <w:rFonts w:asciiTheme="minorHAnsi" w:hAnsiTheme="minorHAnsi" w:cstheme="minorHAnsi"/>
          <w:color w:val="000000"/>
          <w:spacing w:val="6"/>
          <w:sz w:val="22"/>
          <w:szCs w:val="22"/>
          <w:lang w:val="en-US"/>
        </w:rPr>
        <w:t>:</w:t>
      </w:r>
      <w:r w:rsidRPr="004507A1">
        <w:rPr>
          <w:rFonts w:asciiTheme="minorHAnsi" w:hAnsiTheme="minorHAnsi" w:cstheme="minorHAnsi"/>
          <w:color w:val="000000"/>
          <w:spacing w:val="6"/>
          <w:sz w:val="22"/>
          <w:szCs w:val="22"/>
          <w:lang w:val="en-US"/>
        </w:rPr>
        <w:t> Blue</w:t>
      </w:r>
      <w:r>
        <w:rPr>
          <w:rFonts w:asciiTheme="minorHAnsi" w:hAnsiTheme="minorHAnsi" w:cstheme="minorHAnsi"/>
          <w:color w:val="000000"/>
          <w:spacing w:val="6"/>
          <w:sz w:val="22"/>
          <w:szCs w:val="22"/>
          <w:lang w:val="en-US"/>
        </w:rPr>
        <w:t xml:space="preserve">, </w:t>
      </w:r>
      <w:r w:rsidRPr="004507A1">
        <w:rPr>
          <w:rFonts w:asciiTheme="minorHAnsi" w:hAnsiTheme="minorHAnsi" w:cstheme="minorHAnsi"/>
          <w:color w:val="000000"/>
          <w:spacing w:val="6"/>
          <w:sz w:val="22"/>
          <w:szCs w:val="22"/>
          <w:lang w:val="en-US"/>
        </w:rPr>
        <w:t>Green</w:t>
      </w:r>
      <w:r>
        <w:rPr>
          <w:rFonts w:asciiTheme="minorHAnsi" w:hAnsiTheme="minorHAnsi" w:cstheme="minorHAnsi"/>
          <w:color w:val="000000"/>
          <w:spacing w:val="6"/>
          <w:sz w:val="22"/>
          <w:szCs w:val="22"/>
          <w:lang w:val="en-US"/>
        </w:rPr>
        <w:t xml:space="preserve">, </w:t>
      </w:r>
      <w:r w:rsidRPr="004507A1">
        <w:rPr>
          <w:rFonts w:asciiTheme="minorHAnsi" w:hAnsiTheme="minorHAnsi" w:cstheme="minorHAnsi"/>
          <w:color w:val="000000"/>
          <w:spacing w:val="6"/>
          <w:sz w:val="22"/>
          <w:szCs w:val="22"/>
          <w:lang w:val="en-US"/>
        </w:rPr>
        <w:t>Aqua</w:t>
      </w:r>
    </w:p>
    <w:p w14:paraId="76B8AEB5" w14:textId="77777777" w:rsidR="004507A1" w:rsidRPr="004507A1" w:rsidRDefault="004507A1" w:rsidP="00454DF7">
      <w:pPr>
        <w:pStyle w:val="Web"/>
        <w:numPr>
          <w:ilvl w:val="0"/>
          <w:numId w:val="16"/>
        </w:numPr>
        <w:shd w:val="clear" w:color="auto" w:fill="FFFFFF"/>
        <w:spacing w:before="0" w:beforeAutospacing="0" w:after="0" w:afterAutospacing="0"/>
        <w:ind w:left="714" w:hanging="357"/>
        <w:jc w:val="both"/>
        <w:rPr>
          <w:rFonts w:asciiTheme="minorHAnsi" w:hAnsiTheme="minorHAnsi" w:cstheme="minorHAnsi"/>
          <w:color w:val="000000"/>
          <w:spacing w:val="6"/>
          <w:sz w:val="22"/>
          <w:szCs w:val="22"/>
          <w:lang w:val="en-US"/>
        </w:rPr>
      </w:pPr>
      <w:r w:rsidRPr="004507A1">
        <w:rPr>
          <w:rStyle w:val="aa"/>
          <w:rFonts w:asciiTheme="minorHAnsi" w:hAnsiTheme="minorHAnsi" w:cstheme="minorHAnsi"/>
          <w:color w:val="000000"/>
          <w:spacing w:val="6"/>
          <w:sz w:val="22"/>
          <w:szCs w:val="22"/>
          <w:lang w:val="en-US"/>
        </w:rPr>
        <w:t>Glow Duration:</w:t>
      </w:r>
      <w:r w:rsidRPr="004507A1">
        <w:rPr>
          <w:rFonts w:asciiTheme="minorHAnsi" w:hAnsiTheme="minorHAnsi" w:cstheme="minorHAnsi"/>
          <w:color w:val="000000"/>
          <w:spacing w:val="6"/>
          <w:sz w:val="22"/>
          <w:szCs w:val="22"/>
          <w:lang w:val="en-US"/>
        </w:rPr>
        <w:t> 12+ Hours Every Night</w:t>
      </w:r>
    </w:p>
    <w:p w14:paraId="26134C5E" w14:textId="77777777" w:rsidR="004507A1" w:rsidRPr="004507A1" w:rsidRDefault="004507A1" w:rsidP="00454DF7">
      <w:pPr>
        <w:pStyle w:val="Web"/>
        <w:numPr>
          <w:ilvl w:val="0"/>
          <w:numId w:val="16"/>
        </w:numPr>
        <w:shd w:val="clear" w:color="auto" w:fill="FFFFFF"/>
        <w:spacing w:before="0" w:beforeAutospacing="0" w:after="0" w:afterAutospacing="0"/>
        <w:ind w:left="714" w:hanging="357"/>
        <w:jc w:val="both"/>
        <w:rPr>
          <w:rFonts w:asciiTheme="minorHAnsi" w:hAnsiTheme="minorHAnsi" w:cstheme="minorHAnsi"/>
          <w:color w:val="000000"/>
          <w:spacing w:val="6"/>
          <w:sz w:val="22"/>
          <w:szCs w:val="22"/>
          <w:lang w:val="en-US"/>
        </w:rPr>
      </w:pPr>
      <w:r w:rsidRPr="004507A1">
        <w:rPr>
          <w:rStyle w:val="aa"/>
          <w:rFonts w:asciiTheme="minorHAnsi" w:hAnsiTheme="minorHAnsi" w:cstheme="minorHAnsi"/>
          <w:color w:val="000000"/>
          <w:spacing w:val="6"/>
          <w:sz w:val="22"/>
          <w:szCs w:val="22"/>
          <w:lang w:val="en-US"/>
        </w:rPr>
        <w:t>Charge Time:</w:t>
      </w:r>
      <w:r w:rsidRPr="004507A1">
        <w:rPr>
          <w:rFonts w:asciiTheme="minorHAnsi" w:hAnsiTheme="minorHAnsi" w:cstheme="minorHAnsi"/>
          <w:color w:val="000000"/>
          <w:spacing w:val="6"/>
          <w:sz w:val="22"/>
          <w:szCs w:val="22"/>
          <w:lang w:val="en-US"/>
        </w:rPr>
        <w:t> 10 minutes of direct light (UV Preferred)</w:t>
      </w:r>
    </w:p>
    <w:p w14:paraId="0455D231" w14:textId="77777777" w:rsidR="004507A1" w:rsidRDefault="004507A1" w:rsidP="004507A1">
      <w:pPr>
        <w:pStyle w:val="Web"/>
        <w:shd w:val="clear" w:color="auto" w:fill="FFFFFF"/>
        <w:spacing w:before="0" w:beforeAutospacing="0" w:after="375" w:afterAutospacing="0"/>
        <w:jc w:val="both"/>
        <w:rPr>
          <w:rStyle w:val="aa"/>
          <w:rFonts w:asciiTheme="minorHAnsi" w:hAnsiTheme="minorHAnsi" w:cstheme="minorHAnsi"/>
          <w:color w:val="000000"/>
          <w:spacing w:val="6"/>
          <w:sz w:val="22"/>
          <w:szCs w:val="22"/>
          <w:lang w:val="en-US"/>
        </w:rPr>
      </w:pPr>
    </w:p>
    <w:p w14:paraId="4D657A4E" w14:textId="1EA6E96E" w:rsidR="004507A1" w:rsidRPr="004507A1" w:rsidRDefault="004507A1" w:rsidP="004507A1">
      <w:pPr>
        <w:pStyle w:val="Web"/>
        <w:shd w:val="clear" w:color="auto" w:fill="FFFFFF"/>
        <w:spacing w:before="0" w:beforeAutospacing="0" w:after="375" w:afterAutospacing="0"/>
        <w:jc w:val="both"/>
        <w:rPr>
          <w:rFonts w:asciiTheme="minorHAnsi" w:hAnsiTheme="minorHAnsi" w:cstheme="minorHAnsi"/>
          <w:color w:val="000000"/>
          <w:spacing w:val="6"/>
          <w:sz w:val="22"/>
          <w:szCs w:val="22"/>
          <w:lang w:val="en-US"/>
        </w:rPr>
      </w:pPr>
      <w:r w:rsidRPr="004507A1">
        <w:rPr>
          <w:rStyle w:val="aa"/>
          <w:rFonts w:asciiTheme="minorHAnsi" w:hAnsiTheme="minorHAnsi" w:cstheme="minorHAnsi"/>
          <w:color w:val="000000"/>
          <w:spacing w:val="6"/>
          <w:sz w:val="22"/>
          <w:szCs w:val="22"/>
          <w:lang w:val="en-US"/>
        </w:rPr>
        <w:t xml:space="preserve">Which Color is the </w:t>
      </w:r>
      <w:proofErr w:type="gramStart"/>
      <w:r w:rsidRPr="004507A1">
        <w:rPr>
          <w:rStyle w:val="aa"/>
          <w:rFonts w:asciiTheme="minorHAnsi" w:hAnsiTheme="minorHAnsi" w:cstheme="minorHAnsi"/>
          <w:color w:val="000000"/>
          <w:spacing w:val="6"/>
          <w:sz w:val="22"/>
          <w:szCs w:val="22"/>
          <w:lang w:val="en-US"/>
        </w:rPr>
        <w:t>Brightest?:</w:t>
      </w:r>
      <w:proofErr w:type="gramEnd"/>
      <w:r w:rsidRPr="004507A1">
        <w:rPr>
          <w:rFonts w:asciiTheme="minorHAnsi" w:hAnsiTheme="minorHAnsi" w:cstheme="minorHAnsi"/>
          <w:color w:val="000000"/>
          <w:spacing w:val="6"/>
          <w:sz w:val="22"/>
          <w:szCs w:val="22"/>
          <w:lang w:val="en-US"/>
        </w:rPr>
        <w:t> Aqua has proven itself to be the brightest through the course of the night, followed by green then by blue. However, Green is the brightest for the first one hour of glow but is then surpassed by Aqua.</w:t>
      </w:r>
    </w:p>
    <w:p w14:paraId="4911D91A" w14:textId="77777777" w:rsidR="004507A1" w:rsidRPr="004507A1" w:rsidRDefault="004507A1" w:rsidP="004507A1">
      <w:pPr>
        <w:pStyle w:val="Web"/>
        <w:shd w:val="clear" w:color="auto" w:fill="FFFFFF"/>
        <w:spacing w:before="0" w:beforeAutospacing="0" w:after="0" w:afterAutospacing="0"/>
        <w:jc w:val="both"/>
        <w:rPr>
          <w:rFonts w:asciiTheme="minorHAnsi" w:hAnsiTheme="minorHAnsi" w:cstheme="minorHAnsi"/>
          <w:color w:val="000000"/>
          <w:spacing w:val="6"/>
          <w:sz w:val="22"/>
          <w:szCs w:val="22"/>
          <w:lang w:val="en-US"/>
        </w:rPr>
      </w:pPr>
      <w:r w:rsidRPr="004507A1">
        <w:rPr>
          <w:rStyle w:val="aa"/>
          <w:rFonts w:asciiTheme="minorHAnsi" w:hAnsiTheme="minorHAnsi" w:cstheme="minorHAnsi"/>
          <w:color w:val="000000"/>
          <w:spacing w:val="6"/>
          <w:sz w:val="22"/>
          <w:szCs w:val="22"/>
          <w:lang w:val="en-US"/>
        </w:rPr>
        <w:t>Note:</w:t>
      </w:r>
      <w:r w:rsidRPr="004507A1">
        <w:rPr>
          <w:rFonts w:asciiTheme="minorHAnsi" w:hAnsiTheme="minorHAnsi" w:cstheme="minorHAnsi"/>
          <w:color w:val="000000"/>
          <w:spacing w:val="6"/>
          <w:sz w:val="22"/>
          <w:szCs w:val="22"/>
          <w:lang w:val="en-US"/>
        </w:rPr>
        <w:t> Sizes and weight in your order may vary </w:t>
      </w:r>
    </w:p>
    <w:p w14:paraId="4A338B83" w14:textId="77777777" w:rsidR="007E14EE" w:rsidRDefault="007E14EE" w:rsidP="004507A1">
      <w:pPr>
        <w:rPr>
          <w:rFonts w:cstheme="minorHAnsi"/>
          <w:b/>
          <w:bCs/>
          <w:lang w:val="en-US"/>
        </w:rPr>
      </w:pPr>
    </w:p>
    <w:p w14:paraId="1DF43474" w14:textId="212F0CC8" w:rsidR="0044135F" w:rsidRPr="00ED1651" w:rsidRDefault="00CB1061" w:rsidP="00CA016E">
      <w:pPr>
        <w:jc w:val="center"/>
        <w:rPr>
          <w:rFonts w:cstheme="minorHAnsi"/>
          <w:b/>
          <w:bCs/>
          <w:sz w:val="32"/>
          <w:szCs w:val="32"/>
          <w:lang w:val="en-US"/>
        </w:rPr>
      </w:pPr>
      <w:r>
        <w:rPr>
          <w:rFonts w:cstheme="minorHAnsi"/>
          <w:b/>
          <w:bCs/>
          <w:sz w:val="32"/>
          <w:szCs w:val="32"/>
          <w:lang w:val="en-US"/>
        </w:rPr>
        <w:lastRenderedPageBreak/>
        <w:t>A.3.</w:t>
      </w:r>
      <w:r w:rsidR="00ED1651" w:rsidRPr="00ED1651">
        <w:rPr>
          <w:rFonts w:cstheme="minorHAnsi"/>
          <w:b/>
          <w:bCs/>
          <w:sz w:val="32"/>
          <w:szCs w:val="32"/>
          <w:lang w:val="en-US"/>
        </w:rPr>
        <w:t>15) HALF CUT QUANTUM BOULDER MIX PACK FINAL PROTOTYPE!</w:t>
      </w:r>
    </w:p>
    <w:p w14:paraId="3ABF085F" w14:textId="41CB71F5" w:rsidR="00ED1651" w:rsidRDefault="00ED1651" w:rsidP="00CA016E">
      <w:pPr>
        <w:jc w:val="center"/>
        <w:rPr>
          <w:rFonts w:cstheme="minorHAnsi"/>
          <w:b/>
          <w:bCs/>
          <w:sz w:val="32"/>
          <w:szCs w:val="32"/>
          <w:lang w:val="en-US"/>
        </w:rPr>
      </w:pPr>
      <w:r w:rsidRPr="00ED1651">
        <w:rPr>
          <w:rFonts w:cstheme="minorHAnsi"/>
          <w:b/>
          <w:bCs/>
          <w:sz w:val="32"/>
          <w:szCs w:val="32"/>
          <w:lang w:val="en-US"/>
        </w:rPr>
        <w:t>€4</w:t>
      </w:r>
      <w:r w:rsidR="004507A1">
        <w:rPr>
          <w:rFonts w:cstheme="minorHAnsi"/>
          <w:b/>
          <w:bCs/>
          <w:sz w:val="32"/>
          <w:szCs w:val="32"/>
          <w:lang w:val="en-US"/>
        </w:rPr>
        <w:t>7</w:t>
      </w:r>
      <w:r w:rsidRPr="00ED1651">
        <w:rPr>
          <w:rFonts w:cstheme="minorHAnsi"/>
          <w:b/>
          <w:bCs/>
          <w:sz w:val="32"/>
          <w:szCs w:val="32"/>
          <w:lang w:val="en-US"/>
        </w:rPr>
        <w:t>,95</w:t>
      </w: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62"/>
        <w:gridCol w:w="3663"/>
        <w:gridCol w:w="3663"/>
      </w:tblGrid>
      <w:tr w:rsidR="00ED1651" w14:paraId="5734BAE4" w14:textId="77777777" w:rsidTr="004507A1">
        <w:tc>
          <w:tcPr>
            <w:tcW w:w="3662" w:type="dxa"/>
          </w:tcPr>
          <w:p w14:paraId="28F82E84" w14:textId="0F6C0370" w:rsidR="00ED1651" w:rsidRDefault="00ED1651" w:rsidP="00CA016E">
            <w:pPr>
              <w:jc w:val="center"/>
              <w:rPr>
                <w:rFonts w:cstheme="minorHAnsi"/>
                <w:b/>
                <w:bCs/>
                <w:sz w:val="32"/>
                <w:szCs w:val="32"/>
                <w:lang w:val="en-US"/>
              </w:rPr>
            </w:pPr>
          </w:p>
        </w:tc>
        <w:tc>
          <w:tcPr>
            <w:tcW w:w="3663" w:type="dxa"/>
          </w:tcPr>
          <w:p w14:paraId="541D4848" w14:textId="6C2E0DF8" w:rsidR="00ED1651" w:rsidRDefault="004507A1" w:rsidP="00CA016E">
            <w:pPr>
              <w:jc w:val="center"/>
              <w:rPr>
                <w:rFonts w:cstheme="minorHAnsi"/>
                <w:b/>
                <w:bCs/>
                <w:sz w:val="32"/>
                <w:szCs w:val="32"/>
                <w:lang w:val="en-US"/>
              </w:rPr>
            </w:pPr>
            <w:r>
              <w:rPr>
                <w:noProof/>
              </w:rPr>
              <w:drawing>
                <wp:inline distT="0" distB="0" distL="0" distR="0" wp14:anchorId="3DDADC1A" wp14:editId="103AB8C6">
                  <wp:extent cx="2160000" cy="2160000"/>
                  <wp:effectExtent l="0" t="0" r="0" b="0"/>
                  <wp:docPr id="1052044746" name="Εικόνα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160000" cy="2160000"/>
                          </a:xfrm>
                          <a:prstGeom prst="rect">
                            <a:avLst/>
                          </a:prstGeom>
                          <a:noFill/>
                          <a:ln>
                            <a:noFill/>
                          </a:ln>
                        </pic:spPr>
                      </pic:pic>
                    </a:graphicData>
                  </a:graphic>
                </wp:inline>
              </w:drawing>
            </w:r>
          </w:p>
        </w:tc>
        <w:tc>
          <w:tcPr>
            <w:tcW w:w="3663" w:type="dxa"/>
          </w:tcPr>
          <w:p w14:paraId="026AD331" w14:textId="77777777" w:rsidR="00ED1651" w:rsidRDefault="00ED1651" w:rsidP="00CA016E">
            <w:pPr>
              <w:jc w:val="center"/>
              <w:rPr>
                <w:rFonts w:cstheme="minorHAnsi"/>
                <w:b/>
                <w:bCs/>
                <w:sz w:val="32"/>
                <w:szCs w:val="32"/>
                <w:lang w:val="en-US"/>
              </w:rPr>
            </w:pPr>
          </w:p>
        </w:tc>
      </w:tr>
    </w:tbl>
    <w:p w14:paraId="2EC8BB79" w14:textId="56EE27D5" w:rsidR="00ED1651" w:rsidRDefault="00ED1651" w:rsidP="00CA016E">
      <w:pPr>
        <w:jc w:val="center"/>
        <w:rPr>
          <w:rFonts w:cstheme="minorHAnsi"/>
          <w:b/>
          <w:bCs/>
          <w:sz w:val="32"/>
          <w:szCs w:val="32"/>
          <w:lang w:val="en-US"/>
        </w:rPr>
      </w:pPr>
    </w:p>
    <w:p w14:paraId="0936437B" w14:textId="77777777" w:rsidR="004507A1" w:rsidRPr="004507A1" w:rsidRDefault="004507A1" w:rsidP="004507A1">
      <w:pPr>
        <w:pStyle w:val="Web"/>
        <w:shd w:val="clear" w:color="auto" w:fill="FFFFFF"/>
        <w:spacing w:before="0" w:beforeAutospacing="0" w:after="375" w:afterAutospacing="0"/>
        <w:rPr>
          <w:rFonts w:asciiTheme="minorHAnsi" w:hAnsiTheme="minorHAnsi" w:cstheme="minorHAnsi"/>
          <w:color w:val="000000"/>
          <w:spacing w:val="6"/>
          <w:sz w:val="22"/>
          <w:szCs w:val="22"/>
          <w:lang w:val="en-US"/>
        </w:rPr>
      </w:pPr>
      <w:r w:rsidRPr="004507A1">
        <w:rPr>
          <w:rStyle w:val="aa"/>
          <w:rFonts w:asciiTheme="minorHAnsi" w:hAnsiTheme="minorHAnsi" w:cstheme="minorHAnsi"/>
          <w:color w:val="000000"/>
          <w:spacing w:val="6"/>
          <w:sz w:val="22"/>
          <w:szCs w:val="22"/>
          <w:lang w:val="en-US"/>
        </w:rPr>
        <w:t>Half Cut Quantum Heavyweight Boulders are now bigger, better, and brighter</w:t>
      </w:r>
      <w:r w:rsidRPr="004507A1">
        <w:rPr>
          <w:rFonts w:asciiTheme="minorHAnsi" w:hAnsiTheme="minorHAnsi" w:cstheme="minorHAnsi"/>
          <w:color w:val="000000"/>
          <w:spacing w:val="6"/>
          <w:sz w:val="22"/>
          <w:szCs w:val="22"/>
          <w:lang w:val="en-US"/>
        </w:rPr>
        <w:t>!</w:t>
      </w:r>
    </w:p>
    <w:p w14:paraId="01C7872D" w14:textId="77777777" w:rsidR="004507A1" w:rsidRPr="004507A1" w:rsidRDefault="004507A1" w:rsidP="004507A1">
      <w:pPr>
        <w:pStyle w:val="Web"/>
        <w:shd w:val="clear" w:color="auto" w:fill="FFFFFF"/>
        <w:spacing w:before="0" w:beforeAutospacing="0" w:after="375" w:afterAutospacing="0"/>
        <w:rPr>
          <w:rFonts w:asciiTheme="minorHAnsi" w:hAnsiTheme="minorHAnsi" w:cstheme="minorHAnsi"/>
          <w:color w:val="000000"/>
          <w:spacing w:val="6"/>
          <w:sz w:val="22"/>
          <w:szCs w:val="22"/>
          <w:lang w:val="en-US"/>
        </w:rPr>
      </w:pPr>
      <w:r w:rsidRPr="004507A1">
        <w:rPr>
          <w:rFonts w:asciiTheme="minorHAnsi" w:hAnsiTheme="minorHAnsi" w:cstheme="minorHAnsi"/>
          <w:color w:val="000000"/>
          <w:spacing w:val="6"/>
          <w:sz w:val="22"/>
          <w:szCs w:val="22"/>
          <w:lang w:val="en-US"/>
        </w:rPr>
        <w:t xml:space="preserve">With our new half-cut </w:t>
      </w:r>
      <w:proofErr w:type="gramStart"/>
      <w:r w:rsidRPr="004507A1">
        <w:rPr>
          <w:rFonts w:asciiTheme="minorHAnsi" w:hAnsiTheme="minorHAnsi" w:cstheme="minorHAnsi"/>
          <w:color w:val="000000"/>
          <w:spacing w:val="6"/>
          <w:sz w:val="22"/>
          <w:szCs w:val="22"/>
          <w:lang w:val="en-US"/>
        </w:rPr>
        <w:t>design</w:t>
      </w:r>
      <w:proofErr w:type="gramEnd"/>
      <w:r w:rsidRPr="004507A1">
        <w:rPr>
          <w:rFonts w:asciiTheme="minorHAnsi" w:hAnsiTheme="minorHAnsi" w:cstheme="minorHAnsi"/>
          <w:color w:val="000000"/>
          <w:spacing w:val="6"/>
          <w:sz w:val="22"/>
          <w:szCs w:val="22"/>
          <w:lang w:val="en-US"/>
        </w:rPr>
        <w:t xml:space="preserve"> you are now getting twice as much glow for less!</w:t>
      </w:r>
    </w:p>
    <w:p w14:paraId="5E997362" w14:textId="77777777" w:rsidR="004507A1" w:rsidRPr="004507A1" w:rsidRDefault="004507A1" w:rsidP="004507A1">
      <w:pPr>
        <w:pStyle w:val="Web"/>
        <w:shd w:val="clear" w:color="auto" w:fill="FFFFFF"/>
        <w:spacing w:before="0" w:beforeAutospacing="0" w:after="375" w:afterAutospacing="0"/>
        <w:rPr>
          <w:rFonts w:asciiTheme="minorHAnsi" w:hAnsiTheme="minorHAnsi" w:cstheme="minorHAnsi"/>
          <w:color w:val="000000"/>
          <w:spacing w:val="6"/>
          <w:sz w:val="22"/>
          <w:szCs w:val="22"/>
          <w:lang w:val="en-US"/>
        </w:rPr>
      </w:pPr>
      <w:r w:rsidRPr="004507A1">
        <w:rPr>
          <w:rFonts w:asciiTheme="minorHAnsi" w:hAnsiTheme="minorHAnsi" w:cstheme="minorHAnsi"/>
          <w:color w:val="000000"/>
          <w:spacing w:val="6"/>
          <w:sz w:val="22"/>
          <w:szCs w:val="22"/>
          <w:lang w:val="en-US"/>
        </w:rPr>
        <w:t xml:space="preserve">We have created a half-cut Quantum Boulder that is 100% glow! That's right, 100% through and through: no </w:t>
      </w:r>
      <w:proofErr w:type="spellStart"/>
      <w:r w:rsidRPr="004507A1">
        <w:rPr>
          <w:rFonts w:asciiTheme="minorHAnsi" w:hAnsiTheme="minorHAnsi" w:cstheme="minorHAnsi"/>
          <w:color w:val="000000"/>
          <w:spacing w:val="6"/>
          <w:sz w:val="22"/>
          <w:szCs w:val="22"/>
          <w:lang w:val="en-US"/>
        </w:rPr>
        <w:t>centre</w:t>
      </w:r>
      <w:proofErr w:type="spellEnd"/>
      <w:r w:rsidRPr="004507A1">
        <w:rPr>
          <w:rFonts w:asciiTheme="minorHAnsi" w:hAnsiTheme="minorHAnsi" w:cstheme="minorHAnsi"/>
          <w:color w:val="000000"/>
          <w:spacing w:val="6"/>
          <w:sz w:val="22"/>
          <w:szCs w:val="22"/>
          <w:lang w:val="en-US"/>
        </w:rPr>
        <w:t xml:space="preserve"> rock or pumice, just solid Quantum. Sure to sit flat on your garden, pathway, driveway and more! Take a close look at the photos; we're sure you'll agree, the smooth matte finish and glow intensity is perfecto!</w:t>
      </w:r>
    </w:p>
    <w:p w14:paraId="3FEC4C9F" w14:textId="77777777" w:rsidR="004507A1" w:rsidRPr="004507A1" w:rsidRDefault="004507A1" w:rsidP="004507A1">
      <w:pPr>
        <w:pStyle w:val="Web"/>
        <w:shd w:val="clear" w:color="auto" w:fill="FFFFFF"/>
        <w:spacing w:before="0" w:beforeAutospacing="0" w:after="375" w:afterAutospacing="0"/>
        <w:rPr>
          <w:rFonts w:asciiTheme="minorHAnsi" w:hAnsiTheme="minorHAnsi" w:cstheme="minorHAnsi"/>
          <w:color w:val="000000"/>
          <w:spacing w:val="6"/>
          <w:sz w:val="22"/>
          <w:szCs w:val="22"/>
          <w:lang w:val="en-US"/>
        </w:rPr>
      </w:pPr>
      <w:r w:rsidRPr="004507A1">
        <w:rPr>
          <w:rStyle w:val="a9"/>
          <w:rFonts w:asciiTheme="minorHAnsi" w:hAnsiTheme="minorHAnsi" w:cstheme="minorHAnsi"/>
          <w:color w:val="000000"/>
          <w:spacing w:val="6"/>
          <w:sz w:val="22"/>
          <w:szCs w:val="22"/>
          <w:lang w:val="en-US"/>
        </w:rPr>
        <w:t>The sheer mass of this product creates a glow like no other!</w:t>
      </w:r>
      <w:r w:rsidRPr="004507A1">
        <w:rPr>
          <w:rFonts w:asciiTheme="minorHAnsi" w:hAnsiTheme="minorHAnsi" w:cstheme="minorHAnsi"/>
          <w:color w:val="000000"/>
          <w:spacing w:val="6"/>
          <w:sz w:val="22"/>
          <w:szCs w:val="22"/>
          <w:lang w:val="en-US"/>
        </w:rPr>
        <w:t> Lighting up the area around it all night long. </w:t>
      </w:r>
    </w:p>
    <w:p w14:paraId="67444E52" w14:textId="77777777" w:rsidR="004507A1" w:rsidRPr="004507A1" w:rsidRDefault="004507A1" w:rsidP="004507A1">
      <w:pPr>
        <w:pStyle w:val="Web"/>
        <w:shd w:val="clear" w:color="auto" w:fill="FFFFFF"/>
        <w:spacing w:before="0" w:beforeAutospacing="0" w:after="375" w:afterAutospacing="0"/>
        <w:rPr>
          <w:rFonts w:asciiTheme="minorHAnsi" w:hAnsiTheme="minorHAnsi" w:cstheme="minorHAnsi"/>
          <w:color w:val="000000"/>
          <w:spacing w:val="6"/>
          <w:sz w:val="22"/>
          <w:szCs w:val="22"/>
          <w:lang w:val="en-US"/>
        </w:rPr>
      </w:pPr>
      <w:r w:rsidRPr="004507A1">
        <w:rPr>
          <w:rFonts w:asciiTheme="minorHAnsi" w:hAnsiTheme="minorHAnsi" w:cstheme="minorHAnsi"/>
          <w:color w:val="000000"/>
          <w:spacing w:val="6"/>
          <w:sz w:val="22"/>
          <w:szCs w:val="22"/>
          <w:lang w:val="en-US"/>
        </w:rPr>
        <w:t>Three half cuts cover more surface area than three full-size boulders for significantly less money. Save money and get more!</w:t>
      </w:r>
    </w:p>
    <w:p w14:paraId="640317E6" w14:textId="0A118D80" w:rsidR="004507A1" w:rsidRPr="004507A1" w:rsidRDefault="004507A1" w:rsidP="004507A1">
      <w:pPr>
        <w:pStyle w:val="Web"/>
        <w:shd w:val="clear" w:color="auto" w:fill="FFFFFF"/>
        <w:spacing w:before="0" w:beforeAutospacing="0" w:after="375" w:afterAutospacing="0"/>
        <w:rPr>
          <w:rFonts w:asciiTheme="minorHAnsi" w:hAnsiTheme="minorHAnsi" w:cstheme="minorHAnsi"/>
          <w:color w:val="000000"/>
          <w:spacing w:val="6"/>
          <w:sz w:val="22"/>
          <w:szCs w:val="22"/>
          <w:lang w:val="en-US"/>
        </w:rPr>
      </w:pPr>
      <w:r w:rsidRPr="004507A1">
        <w:rPr>
          <w:rStyle w:val="aa"/>
          <w:rFonts w:asciiTheme="minorHAnsi" w:hAnsiTheme="minorHAnsi" w:cstheme="minorHAnsi"/>
          <w:color w:val="000000"/>
          <w:spacing w:val="6"/>
          <w:sz w:val="22"/>
          <w:szCs w:val="22"/>
          <w:lang w:val="en-US"/>
        </w:rPr>
        <w:t xml:space="preserve">Each pack comes with 1 of each </w:t>
      </w:r>
      <w:proofErr w:type="spellStart"/>
      <w:r w:rsidRPr="004507A1">
        <w:rPr>
          <w:rStyle w:val="aa"/>
          <w:rFonts w:asciiTheme="minorHAnsi" w:hAnsiTheme="minorHAnsi" w:cstheme="minorHAnsi"/>
          <w:color w:val="000000"/>
          <w:spacing w:val="6"/>
          <w:sz w:val="22"/>
          <w:szCs w:val="22"/>
          <w:lang w:val="en-US"/>
        </w:rPr>
        <w:t>colour</w:t>
      </w:r>
      <w:proofErr w:type="spellEnd"/>
      <w:r w:rsidRPr="004507A1">
        <w:rPr>
          <w:rStyle w:val="aa"/>
          <w:rFonts w:asciiTheme="minorHAnsi" w:hAnsiTheme="minorHAnsi" w:cstheme="minorHAnsi"/>
          <w:color w:val="000000"/>
          <w:spacing w:val="6"/>
          <w:sz w:val="22"/>
          <w:szCs w:val="22"/>
          <w:lang w:val="en-US"/>
        </w:rPr>
        <w:t>!</w:t>
      </w:r>
      <w:r w:rsidRPr="004507A1">
        <w:rPr>
          <w:rFonts w:asciiTheme="minorHAnsi" w:hAnsiTheme="minorHAnsi" w:cstheme="minorHAnsi"/>
          <w:b/>
          <w:bCs/>
          <w:color w:val="000000"/>
          <w:spacing w:val="6"/>
          <w:sz w:val="22"/>
          <w:szCs w:val="22"/>
          <w:lang w:val="en-US"/>
        </w:rPr>
        <w:br/>
      </w:r>
      <w:proofErr w:type="spellStart"/>
      <w:r w:rsidRPr="004507A1">
        <w:rPr>
          <w:rStyle w:val="aa"/>
          <w:rFonts w:asciiTheme="minorHAnsi" w:hAnsiTheme="minorHAnsi" w:cstheme="minorHAnsi"/>
          <w:color w:val="000000"/>
          <w:spacing w:val="6"/>
          <w:sz w:val="22"/>
          <w:szCs w:val="22"/>
          <w:lang w:val="en-US"/>
        </w:rPr>
        <w:t>Colour</w:t>
      </w:r>
      <w:proofErr w:type="spellEnd"/>
      <w:r w:rsidRPr="004507A1">
        <w:rPr>
          <w:rStyle w:val="aa"/>
          <w:rFonts w:asciiTheme="minorHAnsi" w:hAnsiTheme="minorHAnsi" w:cstheme="minorHAnsi"/>
          <w:color w:val="000000"/>
          <w:spacing w:val="6"/>
          <w:sz w:val="22"/>
          <w:szCs w:val="22"/>
          <w:lang w:val="en-US"/>
        </w:rPr>
        <w:t>:</w:t>
      </w:r>
      <w:r w:rsidRPr="004507A1">
        <w:rPr>
          <w:rFonts w:asciiTheme="minorHAnsi" w:hAnsiTheme="minorHAnsi" w:cstheme="minorHAnsi"/>
          <w:color w:val="000000"/>
          <w:spacing w:val="6"/>
          <w:sz w:val="22"/>
          <w:szCs w:val="22"/>
          <w:lang w:val="en-US"/>
        </w:rPr>
        <w:t> Aqua, Green, and Blue!</w:t>
      </w:r>
    </w:p>
    <w:p w14:paraId="65B8B861" w14:textId="77777777" w:rsidR="004507A1" w:rsidRPr="004507A1" w:rsidRDefault="004507A1" w:rsidP="004507A1">
      <w:pPr>
        <w:pStyle w:val="Web"/>
        <w:shd w:val="clear" w:color="auto" w:fill="FFFFFF"/>
        <w:spacing w:before="0" w:beforeAutospacing="0" w:after="375" w:afterAutospacing="0"/>
        <w:rPr>
          <w:rFonts w:asciiTheme="minorHAnsi" w:hAnsiTheme="minorHAnsi" w:cstheme="minorHAnsi"/>
          <w:color w:val="000000"/>
          <w:spacing w:val="6"/>
          <w:sz w:val="22"/>
          <w:szCs w:val="22"/>
          <w:lang w:val="en-US"/>
        </w:rPr>
      </w:pPr>
      <w:r w:rsidRPr="004507A1">
        <w:rPr>
          <w:rStyle w:val="aa"/>
          <w:rFonts w:asciiTheme="minorHAnsi" w:hAnsiTheme="minorHAnsi" w:cstheme="minorHAnsi"/>
          <w:color w:val="000000"/>
          <w:spacing w:val="6"/>
          <w:sz w:val="22"/>
          <w:szCs w:val="22"/>
          <w:lang w:val="en-US"/>
        </w:rPr>
        <w:t>Glow Duration:</w:t>
      </w:r>
      <w:r w:rsidRPr="004507A1">
        <w:rPr>
          <w:rFonts w:asciiTheme="minorHAnsi" w:hAnsiTheme="minorHAnsi" w:cstheme="minorHAnsi"/>
          <w:color w:val="000000"/>
          <w:spacing w:val="6"/>
          <w:sz w:val="22"/>
          <w:szCs w:val="22"/>
          <w:lang w:val="en-US"/>
        </w:rPr>
        <w:t> 12+ Hours Every Night</w:t>
      </w:r>
    </w:p>
    <w:p w14:paraId="7A865BAB" w14:textId="77777777" w:rsidR="004507A1" w:rsidRPr="004507A1" w:rsidRDefault="004507A1" w:rsidP="004507A1">
      <w:pPr>
        <w:pStyle w:val="Web"/>
        <w:shd w:val="clear" w:color="auto" w:fill="FFFFFF"/>
        <w:spacing w:before="0" w:beforeAutospacing="0" w:after="375" w:afterAutospacing="0"/>
        <w:rPr>
          <w:rFonts w:asciiTheme="minorHAnsi" w:hAnsiTheme="minorHAnsi" w:cstheme="minorHAnsi"/>
          <w:color w:val="000000"/>
          <w:spacing w:val="6"/>
          <w:sz w:val="22"/>
          <w:szCs w:val="22"/>
          <w:lang w:val="en-US"/>
        </w:rPr>
      </w:pPr>
      <w:r w:rsidRPr="004507A1">
        <w:rPr>
          <w:rStyle w:val="aa"/>
          <w:rFonts w:asciiTheme="minorHAnsi" w:hAnsiTheme="minorHAnsi" w:cstheme="minorHAnsi"/>
          <w:color w:val="000000"/>
          <w:spacing w:val="6"/>
          <w:sz w:val="22"/>
          <w:szCs w:val="22"/>
          <w:lang w:val="en-US"/>
        </w:rPr>
        <w:t>Charge Time:</w:t>
      </w:r>
      <w:r w:rsidRPr="004507A1">
        <w:rPr>
          <w:rFonts w:asciiTheme="minorHAnsi" w:hAnsiTheme="minorHAnsi" w:cstheme="minorHAnsi"/>
          <w:color w:val="000000"/>
          <w:spacing w:val="6"/>
          <w:sz w:val="22"/>
          <w:szCs w:val="22"/>
          <w:lang w:val="en-US"/>
        </w:rPr>
        <w:t> 10 minutes of direct light (UV Preferred)</w:t>
      </w:r>
    </w:p>
    <w:p w14:paraId="0F77A7AF" w14:textId="77777777" w:rsidR="004507A1" w:rsidRPr="004507A1" w:rsidRDefault="004507A1" w:rsidP="004507A1">
      <w:pPr>
        <w:pStyle w:val="Web"/>
        <w:shd w:val="clear" w:color="auto" w:fill="FFFFFF"/>
        <w:spacing w:before="0" w:beforeAutospacing="0" w:after="375" w:afterAutospacing="0"/>
        <w:rPr>
          <w:rFonts w:asciiTheme="minorHAnsi" w:hAnsiTheme="minorHAnsi" w:cstheme="minorHAnsi"/>
          <w:color w:val="000000"/>
          <w:spacing w:val="6"/>
          <w:sz w:val="22"/>
          <w:szCs w:val="22"/>
          <w:lang w:val="en-US"/>
        </w:rPr>
      </w:pPr>
      <w:r w:rsidRPr="004507A1">
        <w:rPr>
          <w:rStyle w:val="aa"/>
          <w:rFonts w:asciiTheme="minorHAnsi" w:hAnsiTheme="minorHAnsi" w:cstheme="minorHAnsi"/>
          <w:color w:val="000000"/>
          <w:spacing w:val="6"/>
          <w:sz w:val="22"/>
          <w:szCs w:val="22"/>
          <w:lang w:val="en-US"/>
        </w:rPr>
        <w:t xml:space="preserve">Which Color is the </w:t>
      </w:r>
      <w:proofErr w:type="gramStart"/>
      <w:r w:rsidRPr="004507A1">
        <w:rPr>
          <w:rStyle w:val="aa"/>
          <w:rFonts w:asciiTheme="minorHAnsi" w:hAnsiTheme="minorHAnsi" w:cstheme="minorHAnsi"/>
          <w:color w:val="000000"/>
          <w:spacing w:val="6"/>
          <w:sz w:val="22"/>
          <w:szCs w:val="22"/>
          <w:lang w:val="en-US"/>
        </w:rPr>
        <w:t>Brightest?:</w:t>
      </w:r>
      <w:proofErr w:type="gramEnd"/>
      <w:r w:rsidRPr="004507A1">
        <w:rPr>
          <w:rFonts w:asciiTheme="minorHAnsi" w:hAnsiTheme="minorHAnsi" w:cstheme="minorHAnsi"/>
          <w:color w:val="000000"/>
          <w:spacing w:val="6"/>
          <w:sz w:val="22"/>
          <w:szCs w:val="22"/>
          <w:lang w:val="en-US"/>
        </w:rPr>
        <w:t> Aqua has proven itself to be the brightest through the course of the night, followed by green then by blue. However, Green is the brightest for the first one hour of glow but is then surpassed by Aqua.</w:t>
      </w:r>
    </w:p>
    <w:p w14:paraId="7C68A216" w14:textId="77777777" w:rsidR="004507A1" w:rsidRPr="004507A1" w:rsidRDefault="004507A1" w:rsidP="004507A1">
      <w:pPr>
        <w:pStyle w:val="Web"/>
        <w:shd w:val="clear" w:color="auto" w:fill="FFFFFF"/>
        <w:spacing w:before="0" w:beforeAutospacing="0" w:after="0" w:afterAutospacing="0"/>
        <w:rPr>
          <w:rFonts w:asciiTheme="minorHAnsi" w:hAnsiTheme="minorHAnsi" w:cstheme="minorHAnsi"/>
          <w:color w:val="000000"/>
          <w:spacing w:val="6"/>
          <w:sz w:val="22"/>
          <w:szCs w:val="22"/>
          <w:lang w:val="en-US"/>
        </w:rPr>
      </w:pPr>
      <w:r w:rsidRPr="004507A1">
        <w:rPr>
          <w:rStyle w:val="aa"/>
          <w:rFonts w:asciiTheme="minorHAnsi" w:hAnsiTheme="minorHAnsi" w:cstheme="minorHAnsi"/>
          <w:color w:val="000000"/>
          <w:spacing w:val="6"/>
          <w:sz w:val="22"/>
          <w:szCs w:val="22"/>
          <w:lang w:val="en-US"/>
        </w:rPr>
        <w:t>Note:</w:t>
      </w:r>
      <w:r w:rsidRPr="004507A1">
        <w:rPr>
          <w:rFonts w:asciiTheme="minorHAnsi" w:hAnsiTheme="minorHAnsi" w:cstheme="minorHAnsi"/>
          <w:color w:val="000000"/>
          <w:spacing w:val="6"/>
          <w:sz w:val="22"/>
          <w:szCs w:val="22"/>
          <w:lang w:val="en-US"/>
        </w:rPr>
        <w:t> Sizes and weight in your order may vary </w:t>
      </w:r>
    </w:p>
    <w:p w14:paraId="62D7513D" w14:textId="77777777" w:rsidR="00ED1651" w:rsidRDefault="00ED1651" w:rsidP="00CA016E">
      <w:pPr>
        <w:jc w:val="center"/>
        <w:rPr>
          <w:rFonts w:cstheme="minorHAnsi"/>
          <w:b/>
          <w:bCs/>
          <w:sz w:val="32"/>
          <w:szCs w:val="32"/>
          <w:lang w:val="en-US"/>
        </w:rPr>
      </w:pPr>
    </w:p>
    <w:p w14:paraId="0033D2F1" w14:textId="1F836203" w:rsidR="00D31E71" w:rsidRDefault="00CB1061" w:rsidP="004D5E47">
      <w:pPr>
        <w:jc w:val="center"/>
        <w:rPr>
          <w:rFonts w:cstheme="minorHAnsi"/>
          <w:b/>
          <w:bCs/>
          <w:sz w:val="32"/>
          <w:szCs w:val="32"/>
          <w:lang w:val="en-US"/>
        </w:rPr>
      </w:pPr>
      <w:r>
        <w:rPr>
          <w:rFonts w:cstheme="minorHAnsi"/>
          <w:b/>
          <w:bCs/>
          <w:sz w:val="32"/>
          <w:szCs w:val="32"/>
          <w:lang w:val="en-US"/>
        </w:rPr>
        <w:lastRenderedPageBreak/>
        <w:t>A.4.</w:t>
      </w:r>
      <w:r w:rsidR="004D5E47" w:rsidRPr="004D5E47">
        <w:rPr>
          <w:rFonts w:cstheme="minorHAnsi"/>
          <w:b/>
          <w:bCs/>
          <w:sz w:val="32"/>
          <w:szCs w:val="32"/>
          <w:lang w:val="en-US"/>
        </w:rPr>
        <w:t>1</w:t>
      </w:r>
      <w:r w:rsidR="002C48AA">
        <w:rPr>
          <w:rFonts w:cstheme="minorHAnsi"/>
          <w:b/>
          <w:bCs/>
          <w:sz w:val="32"/>
          <w:szCs w:val="32"/>
          <w:lang w:val="en-US"/>
        </w:rPr>
        <w:t>6</w:t>
      </w:r>
      <w:r>
        <w:rPr>
          <w:rFonts w:cstheme="minorHAnsi"/>
          <w:b/>
          <w:bCs/>
          <w:sz w:val="32"/>
          <w:szCs w:val="32"/>
          <w:lang w:val="en-US"/>
        </w:rPr>
        <w:t>)</w:t>
      </w:r>
      <w:r w:rsidR="004D5E47" w:rsidRPr="004D5E47">
        <w:rPr>
          <w:rFonts w:cstheme="minorHAnsi"/>
          <w:b/>
          <w:bCs/>
          <w:sz w:val="32"/>
          <w:szCs w:val="32"/>
          <w:lang w:val="en-US"/>
        </w:rPr>
        <w:t xml:space="preserve"> 1” STONES</w:t>
      </w:r>
    </w:p>
    <w:p w14:paraId="2546EDA2" w14:textId="6B38D912" w:rsidR="009767A0" w:rsidRDefault="009767A0" w:rsidP="004D5E47">
      <w:pPr>
        <w:jc w:val="center"/>
        <w:rPr>
          <w:rFonts w:cstheme="minorHAnsi"/>
          <w:b/>
          <w:bCs/>
          <w:sz w:val="32"/>
          <w:szCs w:val="32"/>
          <w:lang w:val="en-US"/>
        </w:rPr>
      </w:pPr>
      <w:r w:rsidRPr="009767A0">
        <w:rPr>
          <w:rFonts w:cstheme="minorHAnsi"/>
          <w:b/>
          <w:bCs/>
          <w:sz w:val="32"/>
          <w:szCs w:val="32"/>
          <w:lang w:val="en-US"/>
        </w:rPr>
        <w:t>€19,95</w:t>
      </w: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47"/>
        <w:gridCol w:w="2747"/>
        <w:gridCol w:w="2747"/>
        <w:gridCol w:w="2747"/>
      </w:tblGrid>
      <w:tr w:rsidR="00F56CB5" w14:paraId="37E4CEC1" w14:textId="77777777" w:rsidTr="00F56CB5">
        <w:tc>
          <w:tcPr>
            <w:tcW w:w="2747" w:type="dxa"/>
          </w:tcPr>
          <w:p w14:paraId="4A0C1ED4" w14:textId="1792A06F" w:rsidR="00F56CB5" w:rsidRDefault="00F56CB5" w:rsidP="004D5E47">
            <w:pPr>
              <w:jc w:val="center"/>
              <w:rPr>
                <w:rFonts w:cstheme="minorHAnsi"/>
                <w:sz w:val="32"/>
                <w:szCs w:val="32"/>
                <w:lang w:val="en-US"/>
              </w:rPr>
            </w:pPr>
            <w:r>
              <w:rPr>
                <w:noProof/>
              </w:rPr>
              <w:drawing>
                <wp:inline distT="0" distB="0" distL="0" distR="0" wp14:anchorId="6F2191E5" wp14:editId="75E6FAA5">
                  <wp:extent cx="1440000" cy="1440000"/>
                  <wp:effectExtent l="0" t="0" r="0" b="0"/>
                  <wp:docPr id="919988050" name="Εικόνα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inline>
              </w:drawing>
            </w:r>
          </w:p>
        </w:tc>
        <w:tc>
          <w:tcPr>
            <w:tcW w:w="2747" w:type="dxa"/>
          </w:tcPr>
          <w:p w14:paraId="4E0791BE" w14:textId="2E1C2F61" w:rsidR="00F56CB5" w:rsidRDefault="00F56CB5" w:rsidP="004D5E47">
            <w:pPr>
              <w:jc w:val="center"/>
              <w:rPr>
                <w:rFonts w:cstheme="minorHAnsi"/>
                <w:sz w:val="32"/>
                <w:szCs w:val="32"/>
                <w:lang w:val="en-US"/>
              </w:rPr>
            </w:pPr>
            <w:r>
              <w:rPr>
                <w:noProof/>
              </w:rPr>
              <w:drawing>
                <wp:inline distT="0" distB="0" distL="0" distR="0" wp14:anchorId="0A525616" wp14:editId="13BD462A">
                  <wp:extent cx="1440000" cy="1440000"/>
                  <wp:effectExtent l="0" t="0" r="0" b="0"/>
                  <wp:docPr id="446691819" name="Εικόνα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inline>
              </w:drawing>
            </w:r>
          </w:p>
        </w:tc>
        <w:tc>
          <w:tcPr>
            <w:tcW w:w="2747" w:type="dxa"/>
          </w:tcPr>
          <w:p w14:paraId="136F00FD" w14:textId="3F114F16" w:rsidR="00F56CB5" w:rsidRDefault="00F56CB5" w:rsidP="004D5E47">
            <w:pPr>
              <w:jc w:val="center"/>
              <w:rPr>
                <w:rFonts w:cstheme="minorHAnsi"/>
                <w:sz w:val="32"/>
                <w:szCs w:val="32"/>
                <w:lang w:val="en-US"/>
              </w:rPr>
            </w:pPr>
            <w:r>
              <w:rPr>
                <w:noProof/>
              </w:rPr>
              <w:drawing>
                <wp:inline distT="0" distB="0" distL="0" distR="0" wp14:anchorId="1613C4C1" wp14:editId="0F6FD7B7">
                  <wp:extent cx="1440000" cy="1440000"/>
                  <wp:effectExtent l="0" t="0" r="0" b="0"/>
                  <wp:docPr id="1982231495" name="Εικόνα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inline>
              </w:drawing>
            </w:r>
          </w:p>
        </w:tc>
        <w:tc>
          <w:tcPr>
            <w:tcW w:w="2747" w:type="dxa"/>
          </w:tcPr>
          <w:p w14:paraId="2485B105" w14:textId="4105C90F" w:rsidR="00F56CB5" w:rsidRDefault="00F56CB5" w:rsidP="004D5E47">
            <w:pPr>
              <w:jc w:val="center"/>
              <w:rPr>
                <w:rFonts w:cstheme="minorHAnsi"/>
                <w:sz w:val="32"/>
                <w:szCs w:val="32"/>
                <w:lang w:val="en-US"/>
              </w:rPr>
            </w:pPr>
            <w:r>
              <w:rPr>
                <w:noProof/>
              </w:rPr>
              <w:drawing>
                <wp:inline distT="0" distB="0" distL="0" distR="0" wp14:anchorId="15FF1BE5" wp14:editId="76DDD2B1">
                  <wp:extent cx="1440000" cy="1440000"/>
                  <wp:effectExtent l="0" t="0" r="0" b="0"/>
                  <wp:docPr id="1448754789" name="Εικόνα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inline>
              </w:drawing>
            </w:r>
          </w:p>
        </w:tc>
      </w:tr>
      <w:tr w:rsidR="00F56CB5" w14:paraId="6C6B7F61" w14:textId="77777777" w:rsidTr="00F56CB5">
        <w:tc>
          <w:tcPr>
            <w:tcW w:w="2747" w:type="dxa"/>
          </w:tcPr>
          <w:p w14:paraId="5FDC95F5" w14:textId="48B31706" w:rsidR="00F56CB5" w:rsidRDefault="00F56CB5" w:rsidP="004D5E47">
            <w:pPr>
              <w:jc w:val="center"/>
              <w:rPr>
                <w:rFonts w:cstheme="minorHAnsi"/>
                <w:sz w:val="32"/>
                <w:szCs w:val="32"/>
                <w:lang w:val="en-US"/>
              </w:rPr>
            </w:pPr>
            <w:r>
              <w:rPr>
                <w:noProof/>
              </w:rPr>
              <w:drawing>
                <wp:inline distT="0" distB="0" distL="0" distR="0" wp14:anchorId="198725E3" wp14:editId="70C52DBC">
                  <wp:extent cx="1440000" cy="1440000"/>
                  <wp:effectExtent l="0" t="0" r="0" b="0"/>
                  <wp:docPr id="679505764" name="Εικόνα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inline>
              </w:drawing>
            </w:r>
          </w:p>
        </w:tc>
        <w:tc>
          <w:tcPr>
            <w:tcW w:w="2747" w:type="dxa"/>
          </w:tcPr>
          <w:p w14:paraId="2C71BBA9" w14:textId="01EF885C" w:rsidR="00F56CB5" w:rsidRDefault="00F56CB5" w:rsidP="004D5E47">
            <w:pPr>
              <w:jc w:val="center"/>
              <w:rPr>
                <w:rFonts w:cstheme="minorHAnsi"/>
                <w:sz w:val="32"/>
                <w:szCs w:val="32"/>
                <w:lang w:val="en-US"/>
              </w:rPr>
            </w:pPr>
            <w:r>
              <w:rPr>
                <w:noProof/>
              </w:rPr>
              <w:drawing>
                <wp:inline distT="0" distB="0" distL="0" distR="0" wp14:anchorId="5D4EE5B8" wp14:editId="36CFBBCF">
                  <wp:extent cx="1440000" cy="1440000"/>
                  <wp:effectExtent l="0" t="0" r="0" b="0"/>
                  <wp:docPr id="1755461552" name="Εικόνα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inline>
              </w:drawing>
            </w:r>
          </w:p>
        </w:tc>
        <w:tc>
          <w:tcPr>
            <w:tcW w:w="2747" w:type="dxa"/>
          </w:tcPr>
          <w:p w14:paraId="22390C33" w14:textId="09EF9CC6" w:rsidR="00F56CB5" w:rsidRDefault="00F56CB5" w:rsidP="004D5E47">
            <w:pPr>
              <w:jc w:val="center"/>
              <w:rPr>
                <w:rFonts w:cstheme="minorHAnsi"/>
                <w:sz w:val="32"/>
                <w:szCs w:val="32"/>
                <w:lang w:val="en-US"/>
              </w:rPr>
            </w:pPr>
            <w:r>
              <w:rPr>
                <w:noProof/>
              </w:rPr>
              <w:drawing>
                <wp:inline distT="0" distB="0" distL="0" distR="0" wp14:anchorId="485E0111" wp14:editId="595BB84D">
                  <wp:extent cx="1440000" cy="1440000"/>
                  <wp:effectExtent l="0" t="0" r="0" b="0"/>
                  <wp:docPr id="2114779951" name="Εικόνα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inline>
              </w:drawing>
            </w:r>
          </w:p>
        </w:tc>
        <w:tc>
          <w:tcPr>
            <w:tcW w:w="2747" w:type="dxa"/>
          </w:tcPr>
          <w:p w14:paraId="0195D726" w14:textId="1ECD1C28" w:rsidR="00F56CB5" w:rsidRDefault="00F56CB5" w:rsidP="004D5E47">
            <w:pPr>
              <w:jc w:val="center"/>
              <w:rPr>
                <w:rFonts w:cstheme="minorHAnsi"/>
                <w:sz w:val="32"/>
                <w:szCs w:val="32"/>
                <w:lang w:val="en-US"/>
              </w:rPr>
            </w:pPr>
            <w:r>
              <w:rPr>
                <w:noProof/>
              </w:rPr>
              <w:drawing>
                <wp:inline distT="0" distB="0" distL="0" distR="0" wp14:anchorId="3DBDDE75" wp14:editId="380C03A0">
                  <wp:extent cx="1440000" cy="1440000"/>
                  <wp:effectExtent l="0" t="0" r="0" b="0"/>
                  <wp:docPr id="281027124" name="Εικόνα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inline>
              </w:drawing>
            </w:r>
          </w:p>
        </w:tc>
      </w:tr>
      <w:tr w:rsidR="00F56CB5" w:rsidRPr="00F56CB5" w14:paraId="2D6A1DE7" w14:textId="77777777" w:rsidTr="00F56CB5">
        <w:tc>
          <w:tcPr>
            <w:tcW w:w="2747" w:type="dxa"/>
          </w:tcPr>
          <w:p w14:paraId="73029D61" w14:textId="6FC01D06" w:rsidR="00F56CB5" w:rsidRPr="00F56CB5" w:rsidRDefault="00F56CB5" w:rsidP="004D5E47">
            <w:pPr>
              <w:jc w:val="center"/>
              <w:rPr>
                <w:rFonts w:cstheme="minorHAnsi"/>
                <w:b/>
                <w:bCs/>
                <w:sz w:val="32"/>
                <w:szCs w:val="32"/>
                <w:lang w:val="en-US"/>
              </w:rPr>
            </w:pPr>
            <w:r w:rsidRPr="00F56CB5">
              <w:rPr>
                <w:rFonts w:cstheme="minorHAnsi"/>
                <w:b/>
                <w:bCs/>
                <w:sz w:val="32"/>
                <w:szCs w:val="32"/>
                <w:lang w:val="en-US"/>
              </w:rPr>
              <w:t>1" BLUE (BLUE) STONES</w:t>
            </w:r>
          </w:p>
        </w:tc>
        <w:tc>
          <w:tcPr>
            <w:tcW w:w="2747" w:type="dxa"/>
          </w:tcPr>
          <w:p w14:paraId="465C8242" w14:textId="59618677" w:rsidR="00F56CB5" w:rsidRPr="00F56CB5" w:rsidRDefault="00F56CB5" w:rsidP="004D5E47">
            <w:pPr>
              <w:jc w:val="center"/>
              <w:rPr>
                <w:rFonts w:cstheme="minorHAnsi"/>
                <w:b/>
                <w:bCs/>
                <w:sz w:val="32"/>
                <w:szCs w:val="32"/>
                <w:lang w:val="en-US"/>
              </w:rPr>
            </w:pPr>
            <w:r w:rsidRPr="00F56CB5">
              <w:rPr>
                <w:rFonts w:cstheme="minorHAnsi"/>
                <w:b/>
                <w:bCs/>
                <w:sz w:val="32"/>
                <w:szCs w:val="32"/>
                <w:lang w:val="en-US"/>
              </w:rPr>
              <w:t>1" GREEN (GREEN) STONES</w:t>
            </w:r>
          </w:p>
        </w:tc>
        <w:tc>
          <w:tcPr>
            <w:tcW w:w="2747" w:type="dxa"/>
          </w:tcPr>
          <w:p w14:paraId="65FDE6BB" w14:textId="44F3C32D" w:rsidR="00F56CB5" w:rsidRPr="00F56CB5" w:rsidRDefault="00F56CB5" w:rsidP="004D5E47">
            <w:pPr>
              <w:jc w:val="center"/>
              <w:rPr>
                <w:rFonts w:cstheme="minorHAnsi"/>
                <w:b/>
                <w:bCs/>
                <w:sz w:val="32"/>
                <w:szCs w:val="32"/>
                <w:lang w:val="en-US"/>
              </w:rPr>
            </w:pPr>
            <w:r w:rsidRPr="00F56CB5">
              <w:rPr>
                <w:rFonts w:cstheme="minorHAnsi"/>
                <w:b/>
                <w:bCs/>
                <w:sz w:val="32"/>
                <w:szCs w:val="32"/>
                <w:lang w:val="en-US"/>
              </w:rPr>
              <w:t>1" AQUA (AQUA) STONES</w:t>
            </w:r>
          </w:p>
        </w:tc>
        <w:tc>
          <w:tcPr>
            <w:tcW w:w="2747" w:type="dxa"/>
          </w:tcPr>
          <w:p w14:paraId="58897C15" w14:textId="05E1B94F" w:rsidR="00F56CB5" w:rsidRPr="00F56CB5" w:rsidRDefault="00F56CB5" w:rsidP="004D5E47">
            <w:pPr>
              <w:jc w:val="center"/>
              <w:rPr>
                <w:rFonts w:cstheme="minorHAnsi"/>
                <w:b/>
                <w:bCs/>
                <w:sz w:val="32"/>
                <w:szCs w:val="32"/>
                <w:lang w:val="en-US"/>
              </w:rPr>
            </w:pPr>
            <w:r w:rsidRPr="00F56CB5">
              <w:rPr>
                <w:rFonts w:cstheme="minorHAnsi"/>
                <w:b/>
                <w:bCs/>
                <w:sz w:val="32"/>
                <w:szCs w:val="32"/>
                <w:lang w:val="en-US"/>
              </w:rPr>
              <w:t>1" WHITE (BLUE) STONES</w:t>
            </w:r>
          </w:p>
        </w:tc>
      </w:tr>
      <w:tr w:rsidR="00F56CB5" w:rsidRPr="00F56CB5" w14:paraId="1EC8FE16" w14:textId="77777777" w:rsidTr="00F56CB5">
        <w:tc>
          <w:tcPr>
            <w:tcW w:w="2747" w:type="dxa"/>
          </w:tcPr>
          <w:p w14:paraId="5B09EC73" w14:textId="20772172" w:rsidR="00F56CB5" w:rsidRPr="00F56CB5" w:rsidRDefault="00F56CB5" w:rsidP="004D5E47">
            <w:pPr>
              <w:jc w:val="center"/>
              <w:rPr>
                <w:rFonts w:cstheme="minorHAnsi"/>
                <w:lang w:val="en-US"/>
              </w:rPr>
            </w:pPr>
            <w:r w:rsidRPr="00F56CB5">
              <w:rPr>
                <w:rFonts w:cstheme="minorHAnsi"/>
                <w:lang w:val="en-US"/>
              </w:rPr>
              <w:t>1lb bag: ~135 stones</w:t>
            </w:r>
          </w:p>
        </w:tc>
        <w:tc>
          <w:tcPr>
            <w:tcW w:w="2747" w:type="dxa"/>
          </w:tcPr>
          <w:p w14:paraId="26C0E733" w14:textId="08329D67" w:rsidR="00F56CB5" w:rsidRPr="00F56CB5" w:rsidRDefault="00F56CB5" w:rsidP="004D5E47">
            <w:pPr>
              <w:jc w:val="center"/>
              <w:rPr>
                <w:rFonts w:cstheme="minorHAnsi"/>
                <w:lang w:val="en-US"/>
              </w:rPr>
            </w:pPr>
            <w:r w:rsidRPr="00F56CB5">
              <w:rPr>
                <w:rFonts w:cstheme="minorHAnsi"/>
                <w:lang w:val="en-US"/>
              </w:rPr>
              <w:t>1lb bag: ~135 stones</w:t>
            </w:r>
          </w:p>
        </w:tc>
        <w:tc>
          <w:tcPr>
            <w:tcW w:w="2747" w:type="dxa"/>
          </w:tcPr>
          <w:p w14:paraId="517246D3" w14:textId="526931A1" w:rsidR="00F56CB5" w:rsidRPr="00F56CB5" w:rsidRDefault="00F56CB5" w:rsidP="004D5E47">
            <w:pPr>
              <w:jc w:val="center"/>
              <w:rPr>
                <w:rFonts w:cstheme="minorHAnsi"/>
                <w:lang w:val="en-US"/>
              </w:rPr>
            </w:pPr>
            <w:r w:rsidRPr="00F56CB5">
              <w:rPr>
                <w:rFonts w:cstheme="minorHAnsi"/>
                <w:lang w:val="en-US"/>
              </w:rPr>
              <w:t>1lb bag: ~135 stones</w:t>
            </w:r>
          </w:p>
        </w:tc>
        <w:tc>
          <w:tcPr>
            <w:tcW w:w="2747" w:type="dxa"/>
          </w:tcPr>
          <w:p w14:paraId="2813E871" w14:textId="40E1EBCE" w:rsidR="00F56CB5" w:rsidRPr="00F56CB5" w:rsidRDefault="00F56CB5" w:rsidP="004D5E47">
            <w:pPr>
              <w:jc w:val="center"/>
              <w:rPr>
                <w:rFonts w:cstheme="minorHAnsi"/>
                <w:lang w:val="en-US"/>
              </w:rPr>
            </w:pPr>
            <w:r w:rsidRPr="00F56CB5">
              <w:rPr>
                <w:rFonts w:cstheme="minorHAnsi"/>
                <w:lang w:val="en-US"/>
              </w:rPr>
              <w:t xml:space="preserve">1 </w:t>
            </w:r>
            <w:proofErr w:type="spellStart"/>
            <w:r w:rsidRPr="00F56CB5">
              <w:rPr>
                <w:rFonts w:cstheme="minorHAnsi"/>
                <w:lang w:val="en-US"/>
              </w:rPr>
              <w:t>lb</w:t>
            </w:r>
            <w:proofErr w:type="spellEnd"/>
            <w:r w:rsidRPr="00F56CB5">
              <w:rPr>
                <w:rFonts w:cstheme="minorHAnsi"/>
                <w:lang w:val="en-US"/>
              </w:rPr>
              <w:t xml:space="preserve"> bag: ~60 pieces</w:t>
            </w:r>
          </w:p>
        </w:tc>
      </w:tr>
      <w:tr w:rsidR="00F56CB5" w14:paraId="689C6E90" w14:textId="77777777" w:rsidTr="00F56CB5">
        <w:tc>
          <w:tcPr>
            <w:tcW w:w="2747" w:type="dxa"/>
          </w:tcPr>
          <w:p w14:paraId="1FC84CF7" w14:textId="77777777" w:rsidR="00F56CB5" w:rsidRDefault="00F56CB5" w:rsidP="004D5E47">
            <w:pPr>
              <w:jc w:val="center"/>
              <w:rPr>
                <w:rFonts w:cstheme="minorHAnsi"/>
                <w:sz w:val="32"/>
                <w:szCs w:val="32"/>
                <w:lang w:val="en-US"/>
              </w:rPr>
            </w:pPr>
          </w:p>
        </w:tc>
        <w:tc>
          <w:tcPr>
            <w:tcW w:w="2747" w:type="dxa"/>
          </w:tcPr>
          <w:p w14:paraId="623D5155" w14:textId="77777777" w:rsidR="00F56CB5" w:rsidRDefault="00F56CB5" w:rsidP="004D5E47">
            <w:pPr>
              <w:jc w:val="center"/>
              <w:rPr>
                <w:rFonts w:cstheme="minorHAnsi"/>
                <w:sz w:val="32"/>
                <w:szCs w:val="32"/>
                <w:lang w:val="en-US"/>
              </w:rPr>
            </w:pPr>
          </w:p>
        </w:tc>
        <w:tc>
          <w:tcPr>
            <w:tcW w:w="2747" w:type="dxa"/>
          </w:tcPr>
          <w:p w14:paraId="65660D28" w14:textId="77777777" w:rsidR="00F56CB5" w:rsidRDefault="00F56CB5" w:rsidP="004D5E47">
            <w:pPr>
              <w:jc w:val="center"/>
              <w:rPr>
                <w:rFonts w:cstheme="minorHAnsi"/>
                <w:sz w:val="32"/>
                <w:szCs w:val="32"/>
                <w:lang w:val="en-US"/>
              </w:rPr>
            </w:pPr>
          </w:p>
        </w:tc>
        <w:tc>
          <w:tcPr>
            <w:tcW w:w="2747" w:type="dxa"/>
          </w:tcPr>
          <w:p w14:paraId="1713AB39" w14:textId="77777777" w:rsidR="00F56CB5" w:rsidRDefault="00F56CB5" w:rsidP="004D5E47">
            <w:pPr>
              <w:jc w:val="center"/>
              <w:rPr>
                <w:rFonts w:cstheme="minorHAnsi"/>
                <w:sz w:val="32"/>
                <w:szCs w:val="32"/>
                <w:lang w:val="en-US"/>
              </w:rPr>
            </w:pPr>
          </w:p>
        </w:tc>
      </w:tr>
    </w:tbl>
    <w:p w14:paraId="73355D21" w14:textId="77777777" w:rsidR="00F56CB5" w:rsidRPr="001F76B9" w:rsidRDefault="00F56CB5" w:rsidP="00F56CB5">
      <w:pPr>
        <w:pStyle w:val="Web"/>
        <w:shd w:val="clear" w:color="auto" w:fill="FFFFFF"/>
        <w:spacing w:before="0" w:beforeAutospacing="0" w:after="375" w:afterAutospacing="0"/>
        <w:jc w:val="both"/>
        <w:rPr>
          <w:rFonts w:asciiTheme="minorHAnsi" w:hAnsiTheme="minorHAnsi" w:cstheme="minorHAnsi"/>
          <w:color w:val="000000"/>
          <w:spacing w:val="6"/>
          <w:sz w:val="22"/>
          <w:szCs w:val="22"/>
          <w:lang w:val="en-US"/>
        </w:rPr>
      </w:pPr>
      <w:r w:rsidRPr="001F76B9">
        <w:rPr>
          <w:rFonts w:asciiTheme="minorHAnsi" w:hAnsiTheme="minorHAnsi" w:cstheme="minorHAnsi"/>
          <w:color w:val="000000"/>
          <w:spacing w:val="6"/>
          <w:sz w:val="22"/>
          <w:szCs w:val="22"/>
          <w:lang w:val="en-US"/>
        </w:rPr>
        <w:t>CORE Glow stones are the perfect addition for indoors and outdoor lighting and decoration. These stones are durable, all-weather and long-lasting composite stones. </w:t>
      </w:r>
    </w:p>
    <w:p w14:paraId="2C5E8318" w14:textId="63ABDB6A" w:rsidR="00F56CB5" w:rsidRPr="001F76B9" w:rsidRDefault="00F56CB5" w:rsidP="00F56CB5">
      <w:pPr>
        <w:pStyle w:val="Web"/>
        <w:shd w:val="clear" w:color="auto" w:fill="FFFFFF"/>
        <w:spacing w:before="0" w:beforeAutospacing="0" w:after="375" w:afterAutospacing="0"/>
        <w:jc w:val="both"/>
        <w:rPr>
          <w:rFonts w:asciiTheme="minorHAnsi" w:hAnsiTheme="minorHAnsi" w:cstheme="minorHAnsi"/>
          <w:color w:val="000000"/>
          <w:spacing w:val="6"/>
          <w:sz w:val="22"/>
          <w:szCs w:val="22"/>
          <w:lang w:val="en-US"/>
        </w:rPr>
      </w:pPr>
      <w:r w:rsidRPr="001F76B9">
        <w:rPr>
          <w:rFonts w:asciiTheme="minorHAnsi" w:hAnsiTheme="minorHAnsi" w:cstheme="minorHAnsi"/>
          <w:color w:val="000000"/>
          <w:spacing w:val="6"/>
          <w:sz w:val="22"/>
          <w:szCs w:val="22"/>
          <w:lang w:val="en-US"/>
        </w:rPr>
        <w:t>Please note these are NOT suitable to be embedded in concrete or asphalt as they are made of plastic.</w:t>
      </w:r>
    </w:p>
    <w:p w14:paraId="7BEA092C" w14:textId="77777777" w:rsidR="00D2073C" w:rsidRPr="001F76B9" w:rsidRDefault="00D2073C" w:rsidP="00F56CB5">
      <w:pPr>
        <w:pStyle w:val="Web"/>
        <w:shd w:val="clear" w:color="auto" w:fill="FFFFFF"/>
        <w:spacing w:before="0" w:beforeAutospacing="0" w:after="375" w:afterAutospacing="0"/>
        <w:rPr>
          <w:rStyle w:val="aa"/>
          <w:rFonts w:asciiTheme="minorHAnsi" w:hAnsiTheme="minorHAnsi" w:cstheme="minorHAnsi"/>
          <w:color w:val="000000"/>
          <w:spacing w:val="6"/>
          <w:sz w:val="22"/>
          <w:szCs w:val="22"/>
          <w:lang w:val="en-US"/>
        </w:rPr>
      </w:pPr>
      <w:r w:rsidRPr="001F76B9">
        <w:rPr>
          <w:rStyle w:val="aa"/>
          <w:rFonts w:asciiTheme="minorHAnsi" w:hAnsiTheme="minorHAnsi" w:cstheme="minorHAnsi"/>
          <w:color w:val="000000"/>
          <w:spacing w:val="6"/>
          <w:sz w:val="22"/>
          <w:szCs w:val="22"/>
          <w:lang w:val="en-US"/>
        </w:rPr>
        <w:t xml:space="preserve">Half-Life: 20 Years </w:t>
      </w:r>
    </w:p>
    <w:p w14:paraId="39FC4FBE" w14:textId="7F265078" w:rsidR="00F56CB5" w:rsidRPr="001F76B9" w:rsidRDefault="00F56CB5" w:rsidP="00F56CB5">
      <w:pPr>
        <w:pStyle w:val="Web"/>
        <w:shd w:val="clear" w:color="auto" w:fill="FFFFFF"/>
        <w:spacing w:before="0" w:beforeAutospacing="0" w:after="375" w:afterAutospacing="0"/>
        <w:rPr>
          <w:rFonts w:asciiTheme="minorHAnsi" w:hAnsiTheme="minorHAnsi" w:cstheme="minorHAnsi"/>
          <w:color w:val="000000"/>
          <w:spacing w:val="6"/>
          <w:sz w:val="22"/>
          <w:szCs w:val="22"/>
          <w:lang w:val="en-US"/>
        </w:rPr>
      </w:pPr>
      <w:r w:rsidRPr="001F76B9">
        <w:rPr>
          <w:rStyle w:val="aa"/>
          <w:rFonts w:asciiTheme="minorHAnsi" w:hAnsiTheme="minorHAnsi" w:cstheme="minorHAnsi"/>
          <w:color w:val="000000"/>
          <w:spacing w:val="6"/>
          <w:sz w:val="22"/>
          <w:szCs w:val="22"/>
          <w:lang w:val="en-US"/>
        </w:rPr>
        <w:t>Glow Duration Each Night:</w:t>
      </w:r>
      <w:r w:rsidRPr="001F76B9">
        <w:rPr>
          <w:rFonts w:asciiTheme="minorHAnsi" w:hAnsiTheme="minorHAnsi" w:cstheme="minorHAnsi"/>
          <w:color w:val="000000"/>
          <w:spacing w:val="6"/>
          <w:sz w:val="22"/>
          <w:szCs w:val="22"/>
          <w:lang w:val="en-US"/>
        </w:rPr>
        <w:t> 8-12 Hours</w:t>
      </w:r>
    </w:p>
    <w:p w14:paraId="1F8C0E8E" w14:textId="54D6AB99" w:rsidR="00F56CB5" w:rsidRPr="001F76B9" w:rsidRDefault="00F56CB5" w:rsidP="00F56CB5">
      <w:pPr>
        <w:pStyle w:val="Web"/>
        <w:shd w:val="clear" w:color="auto" w:fill="FFFFFF"/>
        <w:spacing w:before="0" w:beforeAutospacing="0" w:after="375" w:afterAutospacing="0"/>
        <w:rPr>
          <w:rFonts w:asciiTheme="minorHAnsi" w:hAnsiTheme="minorHAnsi" w:cstheme="minorHAnsi"/>
          <w:color w:val="000000"/>
          <w:spacing w:val="6"/>
          <w:sz w:val="22"/>
          <w:szCs w:val="22"/>
          <w:lang w:val="en-US"/>
        </w:rPr>
      </w:pPr>
      <w:r w:rsidRPr="001F76B9">
        <w:rPr>
          <w:rStyle w:val="aa"/>
          <w:rFonts w:asciiTheme="minorHAnsi" w:hAnsiTheme="minorHAnsi" w:cstheme="minorHAnsi"/>
          <w:color w:val="000000"/>
          <w:spacing w:val="6"/>
          <w:sz w:val="22"/>
          <w:szCs w:val="22"/>
          <w:lang w:val="en-US"/>
        </w:rPr>
        <w:t>Charge Time:</w:t>
      </w:r>
      <w:r w:rsidRPr="001F76B9">
        <w:rPr>
          <w:rFonts w:asciiTheme="minorHAnsi" w:hAnsiTheme="minorHAnsi" w:cstheme="minorHAnsi"/>
          <w:color w:val="000000"/>
          <w:spacing w:val="6"/>
          <w:sz w:val="22"/>
          <w:szCs w:val="22"/>
          <w:lang w:val="en-US"/>
        </w:rPr>
        <w:t> 10-20 Minutes (UV Preferred)</w:t>
      </w:r>
    </w:p>
    <w:p w14:paraId="52BAB687" w14:textId="7081B1F3" w:rsidR="00D31E71" w:rsidRDefault="00D31E71" w:rsidP="0022000E">
      <w:pPr>
        <w:jc w:val="both"/>
        <w:rPr>
          <w:rFonts w:cstheme="minorHAnsi"/>
          <w:lang w:val="en-US"/>
        </w:rPr>
      </w:pPr>
    </w:p>
    <w:p w14:paraId="43520180" w14:textId="77777777" w:rsidR="00D2073C" w:rsidRDefault="00D2073C" w:rsidP="0022000E">
      <w:pPr>
        <w:jc w:val="both"/>
        <w:rPr>
          <w:rFonts w:cstheme="minorHAnsi"/>
          <w:lang w:val="en-US"/>
        </w:rPr>
      </w:pPr>
    </w:p>
    <w:p w14:paraId="5B1B1724" w14:textId="77777777" w:rsidR="00D2073C" w:rsidRDefault="00D2073C" w:rsidP="0022000E">
      <w:pPr>
        <w:jc w:val="both"/>
        <w:rPr>
          <w:rFonts w:cstheme="minorHAnsi"/>
          <w:lang w:val="en-US"/>
        </w:rPr>
      </w:pPr>
    </w:p>
    <w:p w14:paraId="14BF9F58" w14:textId="77777777" w:rsidR="00BD76D2" w:rsidRDefault="00BD76D2" w:rsidP="0022000E">
      <w:pPr>
        <w:jc w:val="both"/>
        <w:rPr>
          <w:rFonts w:cstheme="minorHAnsi"/>
          <w:lang w:val="en-US"/>
        </w:rPr>
      </w:pPr>
    </w:p>
    <w:p w14:paraId="0DDC07D3" w14:textId="77777777" w:rsidR="001F76B9" w:rsidRDefault="001F76B9" w:rsidP="0022000E">
      <w:pPr>
        <w:jc w:val="both"/>
        <w:rPr>
          <w:rFonts w:cstheme="minorHAnsi"/>
          <w:lang w:val="en-US"/>
        </w:rPr>
      </w:pPr>
    </w:p>
    <w:p w14:paraId="55909DCC" w14:textId="7921EB0F" w:rsidR="00F56CB5" w:rsidRPr="009767A0" w:rsidRDefault="00CB1061" w:rsidP="009767A0">
      <w:pPr>
        <w:jc w:val="center"/>
        <w:rPr>
          <w:rFonts w:cstheme="minorHAnsi"/>
          <w:sz w:val="32"/>
          <w:szCs w:val="32"/>
          <w:lang w:val="en-US"/>
        </w:rPr>
      </w:pPr>
      <w:r>
        <w:rPr>
          <w:rFonts w:cstheme="minorHAnsi"/>
          <w:b/>
          <w:bCs/>
          <w:sz w:val="32"/>
          <w:szCs w:val="32"/>
          <w:lang w:val="en-US"/>
        </w:rPr>
        <w:lastRenderedPageBreak/>
        <w:t>A.4.</w:t>
      </w:r>
      <w:r w:rsidR="002C48AA">
        <w:rPr>
          <w:rFonts w:cstheme="minorHAnsi"/>
          <w:b/>
          <w:bCs/>
          <w:sz w:val="32"/>
          <w:szCs w:val="32"/>
          <w:lang w:val="en-US"/>
        </w:rPr>
        <w:t>17</w:t>
      </w:r>
      <w:r>
        <w:rPr>
          <w:rFonts w:cstheme="minorHAnsi"/>
          <w:b/>
          <w:bCs/>
          <w:sz w:val="32"/>
          <w:szCs w:val="32"/>
          <w:lang w:val="en-US"/>
        </w:rPr>
        <w:t>)</w:t>
      </w:r>
      <w:r w:rsidR="009767A0">
        <w:rPr>
          <w:rFonts w:cstheme="minorHAnsi"/>
          <w:b/>
          <w:bCs/>
          <w:sz w:val="32"/>
          <w:szCs w:val="32"/>
          <w:lang w:val="en-US"/>
        </w:rPr>
        <w:t xml:space="preserve"> </w:t>
      </w:r>
      <w:r w:rsidR="009767A0" w:rsidRPr="009767A0">
        <w:rPr>
          <w:rFonts w:cstheme="minorHAnsi"/>
          <w:b/>
          <w:bCs/>
          <w:sz w:val="32"/>
          <w:szCs w:val="32"/>
          <w:lang w:val="en-US"/>
        </w:rPr>
        <w:t>2” COBBLES</w:t>
      </w:r>
    </w:p>
    <w:p w14:paraId="006A4A2C" w14:textId="0B2558F3" w:rsidR="00F56CB5" w:rsidRDefault="009767A0" w:rsidP="009767A0">
      <w:pPr>
        <w:jc w:val="center"/>
        <w:rPr>
          <w:rFonts w:cstheme="minorHAnsi"/>
          <w:b/>
          <w:bCs/>
          <w:sz w:val="32"/>
          <w:szCs w:val="32"/>
          <w:lang w:val="en-US"/>
        </w:rPr>
      </w:pPr>
      <w:r w:rsidRPr="009767A0">
        <w:rPr>
          <w:rFonts w:cstheme="minorHAnsi"/>
          <w:b/>
          <w:bCs/>
          <w:sz w:val="32"/>
          <w:szCs w:val="32"/>
          <w:lang w:val="en-US"/>
        </w:rPr>
        <w:t>€22,95</w:t>
      </w: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47"/>
        <w:gridCol w:w="2747"/>
        <w:gridCol w:w="2747"/>
        <w:gridCol w:w="2747"/>
      </w:tblGrid>
      <w:tr w:rsidR="00424858" w14:paraId="723BBD54" w14:textId="77777777" w:rsidTr="00932D6D">
        <w:tc>
          <w:tcPr>
            <w:tcW w:w="2747" w:type="dxa"/>
          </w:tcPr>
          <w:p w14:paraId="0EC93654" w14:textId="1924EF5B" w:rsidR="00424858" w:rsidRDefault="00424858" w:rsidP="009767A0">
            <w:pPr>
              <w:jc w:val="center"/>
              <w:rPr>
                <w:rFonts w:cstheme="minorHAnsi"/>
                <w:sz w:val="32"/>
                <w:szCs w:val="32"/>
                <w:lang w:val="en-US"/>
              </w:rPr>
            </w:pPr>
            <w:r>
              <w:rPr>
                <w:noProof/>
              </w:rPr>
              <w:drawing>
                <wp:inline distT="0" distB="0" distL="0" distR="0" wp14:anchorId="38FF2ACF" wp14:editId="301A1C3E">
                  <wp:extent cx="1440000" cy="1440000"/>
                  <wp:effectExtent l="0" t="0" r="0" b="0"/>
                  <wp:docPr id="1362797486" name="Εικόνα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inline>
              </w:drawing>
            </w:r>
          </w:p>
        </w:tc>
        <w:tc>
          <w:tcPr>
            <w:tcW w:w="2747" w:type="dxa"/>
          </w:tcPr>
          <w:p w14:paraId="5835F76D" w14:textId="2EB45F36" w:rsidR="00424858" w:rsidRDefault="00424858" w:rsidP="009767A0">
            <w:pPr>
              <w:jc w:val="center"/>
              <w:rPr>
                <w:rFonts w:cstheme="minorHAnsi"/>
                <w:sz w:val="32"/>
                <w:szCs w:val="32"/>
                <w:lang w:val="en-US"/>
              </w:rPr>
            </w:pPr>
            <w:r>
              <w:rPr>
                <w:noProof/>
              </w:rPr>
              <w:drawing>
                <wp:inline distT="0" distB="0" distL="0" distR="0" wp14:anchorId="58B56445" wp14:editId="41D49A1C">
                  <wp:extent cx="1440000" cy="1440000"/>
                  <wp:effectExtent l="0" t="0" r="0" b="0"/>
                  <wp:docPr id="361410068" name="Εικόνα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inline>
              </w:drawing>
            </w:r>
          </w:p>
        </w:tc>
        <w:tc>
          <w:tcPr>
            <w:tcW w:w="2747" w:type="dxa"/>
          </w:tcPr>
          <w:p w14:paraId="2961F24E" w14:textId="4FF59082" w:rsidR="00424858" w:rsidRDefault="00424858" w:rsidP="009767A0">
            <w:pPr>
              <w:jc w:val="center"/>
              <w:rPr>
                <w:rFonts w:cstheme="minorHAnsi"/>
                <w:sz w:val="32"/>
                <w:szCs w:val="32"/>
                <w:lang w:val="en-US"/>
              </w:rPr>
            </w:pPr>
            <w:r>
              <w:rPr>
                <w:noProof/>
              </w:rPr>
              <w:drawing>
                <wp:inline distT="0" distB="0" distL="0" distR="0" wp14:anchorId="1AB5A42B" wp14:editId="4567D066">
                  <wp:extent cx="1440000" cy="1440000"/>
                  <wp:effectExtent l="0" t="0" r="0" b="0"/>
                  <wp:docPr id="1601420288" name="Εικόνα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inline>
              </w:drawing>
            </w:r>
          </w:p>
        </w:tc>
        <w:tc>
          <w:tcPr>
            <w:tcW w:w="2747" w:type="dxa"/>
          </w:tcPr>
          <w:p w14:paraId="2D996EC8" w14:textId="6B432C69" w:rsidR="00424858" w:rsidRDefault="00424858" w:rsidP="009767A0">
            <w:pPr>
              <w:jc w:val="center"/>
              <w:rPr>
                <w:rFonts w:cstheme="minorHAnsi"/>
                <w:sz w:val="32"/>
                <w:szCs w:val="32"/>
                <w:lang w:val="en-US"/>
              </w:rPr>
            </w:pPr>
            <w:r>
              <w:rPr>
                <w:noProof/>
              </w:rPr>
              <w:drawing>
                <wp:inline distT="0" distB="0" distL="0" distR="0" wp14:anchorId="0B0B9BCD" wp14:editId="5764D16D">
                  <wp:extent cx="1440000" cy="1440000"/>
                  <wp:effectExtent l="0" t="0" r="0" b="0"/>
                  <wp:docPr id="1920819625" name="Εικόνα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inline>
              </w:drawing>
            </w:r>
          </w:p>
        </w:tc>
      </w:tr>
      <w:tr w:rsidR="00424858" w14:paraId="59519F9D" w14:textId="77777777" w:rsidTr="00932D6D">
        <w:tc>
          <w:tcPr>
            <w:tcW w:w="2747" w:type="dxa"/>
          </w:tcPr>
          <w:p w14:paraId="78DB3513" w14:textId="29C56683" w:rsidR="00424858" w:rsidRDefault="00424858" w:rsidP="009767A0">
            <w:pPr>
              <w:jc w:val="center"/>
              <w:rPr>
                <w:rFonts w:cstheme="minorHAnsi"/>
                <w:sz w:val="32"/>
                <w:szCs w:val="32"/>
                <w:lang w:val="en-US"/>
              </w:rPr>
            </w:pPr>
            <w:r>
              <w:rPr>
                <w:noProof/>
              </w:rPr>
              <w:drawing>
                <wp:inline distT="0" distB="0" distL="0" distR="0" wp14:anchorId="14FA8922" wp14:editId="6A6B9326">
                  <wp:extent cx="1440000" cy="1440000"/>
                  <wp:effectExtent l="0" t="0" r="0" b="0"/>
                  <wp:docPr id="1400977503" name="Εικόνα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inline>
              </w:drawing>
            </w:r>
          </w:p>
        </w:tc>
        <w:tc>
          <w:tcPr>
            <w:tcW w:w="2747" w:type="dxa"/>
          </w:tcPr>
          <w:p w14:paraId="0C9019F5" w14:textId="39961A00" w:rsidR="00424858" w:rsidRDefault="00424858" w:rsidP="009767A0">
            <w:pPr>
              <w:jc w:val="center"/>
              <w:rPr>
                <w:rFonts w:cstheme="minorHAnsi"/>
                <w:sz w:val="32"/>
                <w:szCs w:val="32"/>
                <w:lang w:val="en-US"/>
              </w:rPr>
            </w:pPr>
            <w:r>
              <w:rPr>
                <w:noProof/>
              </w:rPr>
              <w:drawing>
                <wp:inline distT="0" distB="0" distL="0" distR="0" wp14:anchorId="4E70367C" wp14:editId="41E70DA3">
                  <wp:extent cx="1440000" cy="1440000"/>
                  <wp:effectExtent l="0" t="0" r="0" b="0"/>
                  <wp:docPr id="1777919215" name="Εικόνα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inline>
              </w:drawing>
            </w:r>
          </w:p>
        </w:tc>
        <w:tc>
          <w:tcPr>
            <w:tcW w:w="2747" w:type="dxa"/>
          </w:tcPr>
          <w:p w14:paraId="0F408FD1" w14:textId="02B981C7" w:rsidR="00424858" w:rsidRDefault="00D2073C" w:rsidP="009767A0">
            <w:pPr>
              <w:jc w:val="center"/>
              <w:rPr>
                <w:rFonts w:cstheme="minorHAnsi"/>
                <w:sz w:val="32"/>
                <w:szCs w:val="32"/>
                <w:lang w:val="en-US"/>
              </w:rPr>
            </w:pPr>
            <w:r>
              <w:rPr>
                <w:noProof/>
              </w:rPr>
              <w:drawing>
                <wp:inline distT="0" distB="0" distL="0" distR="0" wp14:anchorId="52B19723" wp14:editId="02000551">
                  <wp:extent cx="1440000" cy="1440000"/>
                  <wp:effectExtent l="0" t="0" r="0" b="0"/>
                  <wp:docPr id="1755544019" name="Εικόνα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inline>
              </w:drawing>
            </w:r>
          </w:p>
        </w:tc>
        <w:tc>
          <w:tcPr>
            <w:tcW w:w="2747" w:type="dxa"/>
          </w:tcPr>
          <w:p w14:paraId="3ADA072A" w14:textId="734BB54A" w:rsidR="00424858" w:rsidRDefault="00D2073C" w:rsidP="009767A0">
            <w:pPr>
              <w:jc w:val="center"/>
              <w:rPr>
                <w:rFonts w:cstheme="minorHAnsi"/>
                <w:sz w:val="32"/>
                <w:szCs w:val="32"/>
                <w:lang w:val="en-US"/>
              </w:rPr>
            </w:pPr>
            <w:r>
              <w:rPr>
                <w:noProof/>
              </w:rPr>
              <w:drawing>
                <wp:inline distT="0" distB="0" distL="0" distR="0" wp14:anchorId="3A76DB9C" wp14:editId="7CD3AFBB">
                  <wp:extent cx="1440000" cy="1440000"/>
                  <wp:effectExtent l="0" t="0" r="0" b="0"/>
                  <wp:docPr id="1307658958" name="Εικόνα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inline>
              </w:drawing>
            </w:r>
          </w:p>
        </w:tc>
      </w:tr>
      <w:tr w:rsidR="00424858" w:rsidRPr="00D2073C" w14:paraId="5D6AD8BB" w14:textId="77777777" w:rsidTr="00932D6D">
        <w:tc>
          <w:tcPr>
            <w:tcW w:w="2747" w:type="dxa"/>
          </w:tcPr>
          <w:p w14:paraId="2B651D35" w14:textId="484C47FA" w:rsidR="00424858" w:rsidRPr="00D2073C" w:rsidRDefault="00D2073C" w:rsidP="009767A0">
            <w:pPr>
              <w:jc w:val="center"/>
              <w:rPr>
                <w:rFonts w:cstheme="minorHAnsi"/>
                <w:b/>
                <w:bCs/>
                <w:sz w:val="32"/>
                <w:szCs w:val="32"/>
                <w:lang w:val="en-US"/>
              </w:rPr>
            </w:pPr>
            <w:r w:rsidRPr="00D2073C">
              <w:rPr>
                <w:rFonts w:cstheme="minorHAnsi"/>
                <w:b/>
                <w:bCs/>
                <w:sz w:val="32"/>
                <w:szCs w:val="32"/>
                <w:lang w:val="en-US"/>
              </w:rPr>
              <w:t>2" BLUE (BLUE) COBBLES</w:t>
            </w:r>
          </w:p>
        </w:tc>
        <w:tc>
          <w:tcPr>
            <w:tcW w:w="2747" w:type="dxa"/>
          </w:tcPr>
          <w:p w14:paraId="611E458E" w14:textId="39F86F03" w:rsidR="00424858" w:rsidRPr="00D2073C" w:rsidRDefault="00D2073C" w:rsidP="009767A0">
            <w:pPr>
              <w:jc w:val="center"/>
              <w:rPr>
                <w:rFonts w:cstheme="minorHAnsi"/>
                <w:b/>
                <w:bCs/>
                <w:sz w:val="32"/>
                <w:szCs w:val="32"/>
                <w:lang w:val="en-US"/>
              </w:rPr>
            </w:pPr>
            <w:r w:rsidRPr="00D2073C">
              <w:rPr>
                <w:rFonts w:cstheme="minorHAnsi"/>
                <w:b/>
                <w:bCs/>
                <w:sz w:val="32"/>
                <w:szCs w:val="32"/>
                <w:lang w:val="en-US"/>
              </w:rPr>
              <w:t>2" GREEN (GREEN) COBBLES</w:t>
            </w:r>
          </w:p>
        </w:tc>
        <w:tc>
          <w:tcPr>
            <w:tcW w:w="2747" w:type="dxa"/>
          </w:tcPr>
          <w:p w14:paraId="615F477A" w14:textId="732790C4" w:rsidR="00424858" w:rsidRPr="00D2073C" w:rsidRDefault="00D2073C" w:rsidP="009767A0">
            <w:pPr>
              <w:jc w:val="center"/>
              <w:rPr>
                <w:rFonts w:cstheme="minorHAnsi"/>
                <w:b/>
                <w:bCs/>
                <w:sz w:val="32"/>
                <w:szCs w:val="32"/>
                <w:lang w:val="en-US"/>
              </w:rPr>
            </w:pPr>
            <w:r w:rsidRPr="00D2073C">
              <w:rPr>
                <w:rFonts w:cstheme="minorHAnsi"/>
                <w:b/>
                <w:bCs/>
                <w:sz w:val="32"/>
                <w:szCs w:val="32"/>
                <w:lang w:val="en-US"/>
              </w:rPr>
              <w:t>2" AQUA (AQUA) COBBLES</w:t>
            </w:r>
          </w:p>
        </w:tc>
        <w:tc>
          <w:tcPr>
            <w:tcW w:w="2747" w:type="dxa"/>
          </w:tcPr>
          <w:p w14:paraId="1F460CEE" w14:textId="68D4B22B" w:rsidR="00424858" w:rsidRPr="00D2073C" w:rsidRDefault="00D2073C" w:rsidP="009767A0">
            <w:pPr>
              <w:jc w:val="center"/>
              <w:rPr>
                <w:rFonts w:cstheme="minorHAnsi"/>
                <w:b/>
                <w:bCs/>
                <w:sz w:val="32"/>
                <w:szCs w:val="32"/>
                <w:lang w:val="en-US"/>
              </w:rPr>
            </w:pPr>
            <w:r w:rsidRPr="00D2073C">
              <w:rPr>
                <w:rFonts w:cstheme="minorHAnsi"/>
                <w:b/>
                <w:bCs/>
                <w:sz w:val="32"/>
                <w:szCs w:val="32"/>
                <w:lang w:val="en-US"/>
              </w:rPr>
              <w:t>2" WHITE (BLUE) COBBLES</w:t>
            </w:r>
          </w:p>
        </w:tc>
      </w:tr>
      <w:tr w:rsidR="00424858" w:rsidRPr="00D2073C" w14:paraId="4706A29C" w14:textId="77777777" w:rsidTr="00932D6D">
        <w:tc>
          <w:tcPr>
            <w:tcW w:w="2747" w:type="dxa"/>
          </w:tcPr>
          <w:p w14:paraId="670968B4" w14:textId="492258B1" w:rsidR="00424858" w:rsidRPr="00D2073C" w:rsidRDefault="00D2073C" w:rsidP="009767A0">
            <w:pPr>
              <w:jc w:val="center"/>
              <w:rPr>
                <w:rFonts w:cstheme="minorHAnsi"/>
                <w:lang w:val="en-US"/>
              </w:rPr>
            </w:pPr>
            <w:r w:rsidRPr="00D2073C">
              <w:rPr>
                <w:rFonts w:cstheme="minorHAnsi"/>
                <w:lang w:val="en-US"/>
              </w:rPr>
              <w:t xml:space="preserve">1 </w:t>
            </w:r>
            <w:proofErr w:type="spellStart"/>
            <w:r w:rsidRPr="00D2073C">
              <w:rPr>
                <w:rFonts w:cstheme="minorHAnsi"/>
                <w:lang w:val="en-US"/>
              </w:rPr>
              <w:t>lb</w:t>
            </w:r>
            <w:proofErr w:type="spellEnd"/>
            <w:r w:rsidRPr="00D2073C">
              <w:rPr>
                <w:rFonts w:cstheme="minorHAnsi"/>
                <w:lang w:val="en-US"/>
              </w:rPr>
              <w:t xml:space="preserve"> bag: ~60 pieces</w:t>
            </w:r>
          </w:p>
        </w:tc>
        <w:tc>
          <w:tcPr>
            <w:tcW w:w="2747" w:type="dxa"/>
          </w:tcPr>
          <w:p w14:paraId="6F02BB5F" w14:textId="144D26C9" w:rsidR="00424858" w:rsidRPr="00D2073C" w:rsidRDefault="00D2073C" w:rsidP="009767A0">
            <w:pPr>
              <w:jc w:val="center"/>
              <w:rPr>
                <w:rFonts w:cstheme="minorHAnsi"/>
                <w:lang w:val="en-US"/>
              </w:rPr>
            </w:pPr>
            <w:r w:rsidRPr="00D2073C">
              <w:rPr>
                <w:rFonts w:cstheme="minorHAnsi"/>
                <w:lang w:val="en-US"/>
              </w:rPr>
              <w:t xml:space="preserve">1 </w:t>
            </w:r>
            <w:proofErr w:type="spellStart"/>
            <w:r w:rsidRPr="00D2073C">
              <w:rPr>
                <w:rFonts w:cstheme="minorHAnsi"/>
                <w:lang w:val="en-US"/>
              </w:rPr>
              <w:t>lb</w:t>
            </w:r>
            <w:proofErr w:type="spellEnd"/>
            <w:r w:rsidRPr="00D2073C">
              <w:rPr>
                <w:rFonts w:cstheme="minorHAnsi"/>
                <w:lang w:val="en-US"/>
              </w:rPr>
              <w:t xml:space="preserve"> bag: ~60 pieces</w:t>
            </w:r>
          </w:p>
        </w:tc>
        <w:tc>
          <w:tcPr>
            <w:tcW w:w="2747" w:type="dxa"/>
          </w:tcPr>
          <w:p w14:paraId="56DB20A0" w14:textId="17F53B39" w:rsidR="00424858" w:rsidRPr="00D2073C" w:rsidRDefault="00D2073C" w:rsidP="009767A0">
            <w:pPr>
              <w:jc w:val="center"/>
              <w:rPr>
                <w:rFonts w:cstheme="minorHAnsi"/>
                <w:lang w:val="en-US"/>
              </w:rPr>
            </w:pPr>
            <w:r>
              <w:rPr>
                <w:rStyle w:val="aa"/>
                <w:rFonts w:ascii="Segoe UI" w:hAnsi="Segoe UI" w:cs="Segoe UI"/>
                <w:color w:val="000000"/>
                <w:spacing w:val="6"/>
                <w:sz w:val="23"/>
                <w:szCs w:val="23"/>
                <w:shd w:val="clear" w:color="auto" w:fill="FFFFFF"/>
              </w:rPr>
              <w:t xml:space="preserve">1lb </w:t>
            </w:r>
            <w:proofErr w:type="spellStart"/>
            <w:r>
              <w:rPr>
                <w:rStyle w:val="aa"/>
                <w:rFonts w:ascii="Segoe UI" w:hAnsi="Segoe UI" w:cs="Segoe UI"/>
                <w:color w:val="000000"/>
                <w:spacing w:val="6"/>
                <w:sz w:val="23"/>
                <w:szCs w:val="23"/>
                <w:shd w:val="clear" w:color="auto" w:fill="FFFFFF"/>
              </w:rPr>
              <w:t>bag</w:t>
            </w:r>
            <w:proofErr w:type="spellEnd"/>
            <w:r>
              <w:rPr>
                <w:rStyle w:val="aa"/>
                <w:rFonts w:ascii="Segoe UI" w:hAnsi="Segoe UI" w:cs="Segoe UI"/>
                <w:color w:val="000000"/>
                <w:spacing w:val="6"/>
                <w:sz w:val="23"/>
                <w:szCs w:val="23"/>
                <w:shd w:val="clear" w:color="auto" w:fill="FFFFFF"/>
              </w:rPr>
              <w:t>:</w:t>
            </w:r>
            <w:r>
              <w:rPr>
                <w:rFonts w:ascii="Segoe UI" w:hAnsi="Segoe UI" w:cs="Segoe UI"/>
                <w:color w:val="000000"/>
                <w:spacing w:val="6"/>
                <w:sz w:val="23"/>
                <w:szCs w:val="23"/>
                <w:shd w:val="clear" w:color="auto" w:fill="FFFFFF"/>
              </w:rPr>
              <w:t xml:space="preserve"> ~135 </w:t>
            </w:r>
            <w:proofErr w:type="spellStart"/>
            <w:r>
              <w:rPr>
                <w:rFonts w:ascii="Segoe UI" w:hAnsi="Segoe UI" w:cs="Segoe UI"/>
                <w:color w:val="000000"/>
                <w:spacing w:val="6"/>
                <w:sz w:val="23"/>
                <w:szCs w:val="23"/>
                <w:shd w:val="clear" w:color="auto" w:fill="FFFFFF"/>
              </w:rPr>
              <w:t>stones</w:t>
            </w:r>
            <w:proofErr w:type="spellEnd"/>
          </w:p>
        </w:tc>
        <w:tc>
          <w:tcPr>
            <w:tcW w:w="2747" w:type="dxa"/>
          </w:tcPr>
          <w:p w14:paraId="2F7F705E" w14:textId="701F8B75" w:rsidR="00424858" w:rsidRPr="00D2073C" w:rsidRDefault="00D2073C" w:rsidP="009767A0">
            <w:pPr>
              <w:jc w:val="center"/>
              <w:rPr>
                <w:rFonts w:cstheme="minorHAnsi"/>
                <w:lang w:val="en-US"/>
              </w:rPr>
            </w:pPr>
            <w:r w:rsidRPr="00D2073C">
              <w:rPr>
                <w:rFonts w:cstheme="minorHAnsi"/>
                <w:lang w:val="en-US"/>
              </w:rPr>
              <w:t xml:space="preserve">1 </w:t>
            </w:r>
            <w:proofErr w:type="spellStart"/>
            <w:r w:rsidRPr="00D2073C">
              <w:rPr>
                <w:rFonts w:cstheme="minorHAnsi"/>
                <w:lang w:val="en-US"/>
              </w:rPr>
              <w:t>lb</w:t>
            </w:r>
            <w:proofErr w:type="spellEnd"/>
            <w:r w:rsidRPr="00D2073C">
              <w:rPr>
                <w:rFonts w:cstheme="minorHAnsi"/>
                <w:lang w:val="en-US"/>
              </w:rPr>
              <w:t xml:space="preserve"> bag: ~60 pieces</w:t>
            </w:r>
          </w:p>
        </w:tc>
      </w:tr>
    </w:tbl>
    <w:p w14:paraId="5755DD44" w14:textId="77777777" w:rsidR="00D2073C" w:rsidRDefault="00D2073C" w:rsidP="00D2073C">
      <w:pPr>
        <w:pStyle w:val="Web"/>
        <w:shd w:val="clear" w:color="auto" w:fill="FFFFFF"/>
        <w:spacing w:before="0" w:beforeAutospacing="0" w:after="375" w:afterAutospacing="0"/>
        <w:jc w:val="both"/>
        <w:rPr>
          <w:rFonts w:ascii="Segoe UI" w:hAnsi="Segoe UI" w:cs="Segoe UI"/>
          <w:color w:val="000000"/>
          <w:spacing w:val="6"/>
          <w:sz w:val="23"/>
          <w:szCs w:val="23"/>
          <w:lang w:val="en-US"/>
        </w:rPr>
      </w:pPr>
    </w:p>
    <w:p w14:paraId="20E0F1F3" w14:textId="39539A5E" w:rsidR="00D2073C" w:rsidRPr="001F76B9" w:rsidRDefault="00D2073C" w:rsidP="00D2073C">
      <w:pPr>
        <w:pStyle w:val="Web"/>
        <w:shd w:val="clear" w:color="auto" w:fill="FFFFFF"/>
        <w:spacing w:before="0" w:beforeAutospacing="0" w:after="375" w:afterAutospacing="0"/>
        <w:jc w:val="both"/>
        <w:rPr>
          <w:rFonts w:asciiTheme="minorHAnsi" w:hAnsiTheme="minorHAnsi" w:cstheme="minorHAnsi"/>
          <w:color w:val="000000"/>
          <w:spacing w:val="6"/>
          <w:sz w:val="22"/>
          <w:szCs w:val="22"/>
          <w:lang w:val="en-US"/>
        </w:rPr>
      </w:pPr>
      <w:r w:rsidRPr="001F76B9">
        <w:rPr>
          <w:rFonts w:asciiTheme="minorHAnsi" w:hAnsiTheme="minorHAnsi" w:cstheme="minorHAnsi"/>
          <w:color w:val="000000"/>
          <w:spacing w:val="6"/>
          <w:sz w:val="22"/>
          <w:szCs w:val="22"/>
          <w:lang w:val="en-US"/>
        </w:rPr>
        <w:t>CORE Glow stones are the perfect addition for indoors and outdoor lighting and decoration. These stones are durable, all-weather and long-lasting composite stones. </w:t>
      </w:r>
    </w:p>
    <w:p w14:paraId="06427785" w14:textId="7AEFFC38" w:rsidR="00D2073C" w:rsidRPr="001F76B9" w:rsidRDefault="00D2073C" w:rsidP="00D2073C">
      <w:pPr>
        <w:pStyle w:val="Web"/>
        <w:shd w:val="clear" w:color="auto" w:fill="FFFFFF"/>
        <w:spacing w:before="0" w:beforeAutospacing="0" w:after="375" w:afterAutospacing="0"/>
        <w:jc w:val="both"/>
        <w:rPr>
          <w:rFonts w:asciiTheme="minorHAnsi" w:hAnsiTheme="minorHAnsi" w:cstheme="minorHAnsi"/>
          <w:color w:val="000000"/>
          <w:spacing w:val="6"/>
          <w:sz w:val="22"/>
          <w:szCs w:val="22"/>
          <w:lang w:val="en-US"/>
        </w:rPr>
      </w:pPr>
      <w:r w:rsidRPr="001F76B9">
        <w:rPr>
          <w:rFonts w:asciiTheme="minorHAnsi" w:hAnsiTheme="minorHAnsi" w:cstheme="minorHAnsi"/>
          <w:color w:val="000000"/>
          <w:spacing w:val="6"/>
          <w:sz w:val="22"/>
          <w:szCs w:val="22"/>
          <w:lang w:val="en-US"/>
        </w:rPr>
        <w:t>Please note these are NOT suitable to be embedded in concrete or asphalt as they are made of plastic.</w:t>
      </w:r>
    </w:p>
    <w:p w14:paraId="1B3C679F" w14:textId="77777777" w:rsidR="00D2073C" w:rsidRPr="001F76B9" w:rsidRDefault="00D2073C" w:rsidP="00D2073C">
      <w:pPr>
        <w:pStyle w:val="Web"/>
        <w:shd w:val="clear" w:color="auto" w:fill="FFFFFF"/>
        <w:spacing w:before="0" w:beforeAutospacing="0" w:after="375" w:afterAutospacing="0"/>
        <w:rPr>
          <w:rStyle w:val="aa"/>
          <w:rFonts w:asciiTheme="minorHAnsi" w:hAnsiTheme="minorHAnsi" w:cstheme="minorHAnsi"/>
          <w:color w:val="000000"/>
          <w:spacing w:val="6"/>
          <w:sz w:val="22"/>
          <w:szCs w:val="22"/>
          <w:lang w:val="en-US"/>
        </w:rPr>
      </w:pPr>
      <w:r w:rsidRPr="001F76B9">
        <w:rPr>
          <w:rStyle w:val="aa"/>
          <w:rFonts w:asciiTheme="minorHAnsi" w:hAnsiTheme="minorHAnsi" w:cstheme="minorHAnsi"/>
          <w:color w:val="000000"/>
          <w:spacing w:val="6"/>
          <w:sz w:val="22"/>
          <w:szCs w:val="22"/>
          <w:lang w:val="en-US"/>
        </w:rPr>
        <w:t xml:space="preserve">Half-Life: 20 Years </w:t>
      </w:r>
    </w:p>
    <w:p w14:paraId="123E31B3" w14:textId="26335B25" w:rsidR="00D2073C" w:rsidRPr="001F76B9" w:rsidRDefault="00D2073C" w:rsidP="00D2073C">
      <w:pPr>
        <w:pStyle w:val="Web"/>
        <w:shd w:val="clear" w:color="auto" w:fill="FFFFFF"/>
        <w:spacing w:before="0" w:beforeAutospacing="0" w:after="375" w:afterAutospacing="0"/>
        <w:rPr>
          <w:rFonts w:asciiTheme="minorHAnsi" w:hAnsiTheme="minorHAnsi" w:cstheme="minorHAnsi"/>
          <w:color w:val="000000"/>
          <w:spacing w:val="6"/>
          <w:sz w:val="22"/>
          <w:szCs w:val="22"/>
          <w:lang w:val="en-US"/>
        </w:rPr>
      </w:pPr>
      <w:r w:rsidRPr="001F76B9">
        <w:rPr>
          <w:rStyle w:val="aa"/>
          <w:rFonts w:asciiTheme="minorHAnsi" w:hAnsiTheme="minorHAnsi" w:cstheme="minorHAnsi"/>
          <w:color w:val="000000"/>
          <w:spacing w:val="6"/>
          <w:sz w:val="22"/>
          <w:szCs w:val="22"/>
          <w:lang w:val="en-US"/>
        </w:rPr>
        <w:t>Glow Duration Each Night:</w:t>
      </w:r>
      <w:r w:rsidRPr="001F76B9">
        <w:rPr>
          <w:rFonts w:asciiTheme="minorHAnsi" w:hAnsiTheme="minorHAnsi" w:cstheme="minorHAnsi"/>
          <w:color w:val="000000"/>
          <w:spacing w:val="6"/>
          <w:sz w:val="22"/>
          <w:szCs w:val="22"/>
          <w:lang w:val="en-US"/>
        </w:rPr>
        <w:t> 8-12 Hours</w:t>
      </w:r>
    </w:p>
    <w:p w14:paraId="77054E41" w14:textId="04A675F8" w:rsidR="00D2073C" w:rsidRPr="001F76B9" w:rsidRDefault="00D2073C" w:rsidP="00D2073C">
      <w:pPr>
        <w:pStyle w:val="Web"/>
        <w:shd w:val="clear" w:color="auto" w:fill="FFFFFF"/>
        <w:spacing w:before="0" w:beforeAutospacing="0" w:after="375" w:afterAutospacing="0"/>
        <w:rPr>
          <w:rFonts w:asciiTheme="minorHAnsi" w:hAnsiTheme="minorHAnsi" w:cstheme="minorHAnsi"/>
          <w:color w:val="000000"/>
          <w:spacing w:val="6"/>
          <w:sz w:val="22"/>
          <w:szCs w:val="22"/>
          <w:lang w:val="en-US"/>
        </w:rPr>
      </w:pPr>
      <w:r w:rsidRPr="001F76B9">
        <w:rPr>
          <w:rStyle w:val="aa"/>
          <w:rFonts w:asciiTheme="minorHAnsi" w:hAnsiTheme="minorHAnsi" w:cstheme="minorHAnsi"/>
          <w:color w:val="000000"/>
          <w:spacing w:val="6"/>
          <w:sz w:val="22"/>
          <w:szCs w:val="22"/>
          <w:lang w:val="en-US"/>
        </w:rPr>
        <w:t>Charge Time:</w:t>
      </w:r>
      <w:r w:rsidRPr="001F76B9">
        <w:rPr>
          <w:rFonts w:asciiTheme="minorHAnsi" w:hAnsiTheme="minorHAnsi" w:cstheme="minorHAnsi"/>
          <w:color w:val="000000"/>
          <w:spacing w:val="6"/>
          <w:sz w:val="22"/>
          <w:szCs w:val="22"/>
          <w:lang w:val="en-US"/>
        </w:rPr>
        <w:t> 10-20 Minutes (UV Preferred)</w:t>
      </w:r>
    </w:p>
    <w:p w14:paraId="3297AC59" w14:textId="77777777" w:rsidR="00BD76D2" w:rsidRDefault="00BD76D2" w:rsidP="0022000E">
      <w:pPr>
        <w:jc w:val="both"/>
        <w:rPr>
          <w:rFonts w:cstheme="minorHAnsi"/>
          <w:lang w:val="en-US"/>
        </w:rPr>
      </w:pPr>
    </w:p>
    <w:p w14:paraId="5EA63BB2" w14:textId="77777777" w:rsidR="00BD76D2" w:rsidRDefault="00BD76D2" w:rsidP="0022000E">
      <w:pPr>
        <w:jc w:val="both"/>
        <w:rPr>
          <w:rFonts w:cstheme="minorHAnsi"/>
          <w:lang w:val="en-US"/>
        </w:rPr>
      </w:pPr>
    </w:p>
    <w:p w14:paraId="6994F7F1" w14:textId="77777777" w:rsidR="00BD76D2" w:rsidRDefault="00BD76D2" w:rsidP="0022000E">
      <w:pPr>
        <w:jc w:val="both"/>
        <w:rPr>
          <w:rFonts w:cstheme="minorHAnsi"/>
          <w:lang w:val="en-US"/>
        </w:rPr>
      </w:pPr>
    </w:p>
    <w:p w14:paraId="6C8119BC" w14:textId="77777777" w:rsidR="00BD76D2" w:rsidRDefault="00BD76D2" w:rsidP="0022000E">
      <w:pPr>
        <w:jc w:val="both"/>
        <w:rPr>
          <w:rFonts w:cstheme="minorHAnsi"/>
          <w:lang w:val="en-US"/>
        </w:rPr>
      </w:pPr>
    </w:p>
    <w:p w14:paraId="3C942713" w14:textId="7C817074" w:rsidR="00BD76D2" w:rsidRDefault="00CB1061" w:rsidP="00932D6D">
      <w:pPr>
        <w:jc w:val="center"/>
        <w:rPr>
          <w:rFonts w:cstheme="minorHAnsi"/>
          <w:b/>
          <w:bCs/>
          <w:sz w:val="32"/>
          <w:szCs w:val="32"/>
          <w:lang w:val="en-US"/>
        </w:rPr>
      </w:pPr>
      <w:r>
        <w:rPr>
          <w:rFonts w:cstheme="minorHAnsi"/>
          <w:b/>
          <w:bCs/>
          <w:sz w:val="32"/>
          <w:szCs w:val="32"/>
          <w:lang w:val="en-US"/>
        </w:rPr>
        <w:lastRenderedPageBreak/>
        <w:t>A.4.</w:t>
      </w:r>
      <w:r w:rsidR="002C48AA">
        <w:rPr>
          <w:rFonts w:cstheme="minorHAnsi"/>
          <w:b/>
          <w:bCs/>
          <w:sz w:val="32"/>
          <w:szCs w:val="32"/>
          <w:lang w:val="en-US"/>
        </w:rPr>
        <w:t>18</w:t>
      </w:r>
      <w:r>
        <w:rPr>
          <w:rFonts w:cstheme="minorHAnsi"/>
          <w:b/>
          <w:bCs/>
          <w:sz w:val="32"/>
          <w:szCs w:val="32"/>
          <w:lang w:val="en-US"/>
        </w:rPr>
        <w:t>)</w:t>
      </w:r>
      <w:r w:rsidR="00932D6D">
        <w:rPr>
          <w:rFonts w:cstheme="minorHAnsi"/>
          <w:b/>
          <w:bCs/>
          <w:sz w:val="32"/>
          <w:szCs w:val="32"/>
          <w:lang w:val="en-US"/>
        </w:rPr>
        <w:t xml:space="preserve"> </w:t>
      </w:r>
      <w:r w:rsidR="00932D6D" w:rsidRPr="00932D6D">
        <w:rPr>
          <w:rFonts w:cstheme="minorHAnsi"/>
          <w:b/>
          <w:bCs/>
          <w:sz w:val="32"/>
          <w:szCs w:val="32"/>
          <w:lang w:val="en-US"/>
        </w:rPr>
        <w:t>SCIENCE OF GLOW GIFT BOX</w:t>
      </w:r>
    </w:p>
    <w:p w14:paraId="6EF4451D" w14:textId="71A255CF" w:rsidR="00932D6D" w:rsidRPr="00932D6D" w:rsidRDefault="00932D6D" w:rsidP="00932D6D">
      <w:pPr>
        <w:jc w:val="center"/>
        <w:rPr>
          <w:rFonts w:cstheme="minorHAnsi"/>
          <w:sz w:val="32"/>
          <w:szCs w:val="32"/>
          <w:lang w:val="en-US"/>
        </w:rPr>
      </w:pPr>
      <w:r w:rsidRPr="00932D6D">
        <w:rPr>
          <w:rFonts w:cstheme="minorHAnsi"/>
          <w:b/>
          <w:bCs/>
          <w:sz w:val="32"/>
          <w:szCs w:val="32"/>
          <w:lang w:val="en-US"/>
        </w:rPr>
        <w:t>€71,95</w:t>
      </w: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62"/>
        <w:gridCol w:w="3663"/>
        <w:gridCol w:w="3663"/>
      </w:tblGrid>
      <w:tr w:rsidR="001F76B9" w14:paraId="3E17DA97" w14:textId="77777777" w:rsidTr="001F76B9">
        <w:tc>
          <w:tcPr>
            <w:tcW w:w="3662" w:type="dxa"/>
          </w:tcPr>
          <w:p w14:paraId="029B1AA6" w14:textId="7CCC5FD8" w:rsidR="001F76B9" w:rsidRDefault="001F76B9" w:rsidP="0022000E">
            <w:pPr>
              <w:jc w:val="both"/>
              <w:rPr>
                <w:rFonts w:cstheme="minorHAnsi"/>
                <w:lang w:val="en-US"/>
              </w:rPr>
            </w:pPr>
            <w:r>
              <w:rPr>
                <w:noProof/>
              </w:rPr>
              <w:drawing>
                <wp:inline distT="0" distB="0" distL="0" distR="0" wp14:anchorId="4785DFCC" wp14:editId="75E77889">
                  <wp:extent cx="2160000" cy="1696233"/>
                  <wp:effectExtent l="0" t="0" r="0" b="0"/>
                  <wp:docPr id="1719405080" name="Εικόνα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2160000" cy="1696233"/>
                          </a:xfrm>
                          <a:prstGeom prst="rect">
                            <a:avLst/>
                          </a:prstGeom>
                          <a:noFill/>
                          <a:ln>
                            <a:noFill/>
                          </a:ln>
                        </pic:spPr>
                      </pic:pic>
                    </a:graphicData>
                  </a:graphic>
                </wp:inline>
              </w:drawing>
            </w:r>
          </w:p>
        </w:tc>
        <w:tc>
          <w:tcPr>
            <w:tcW w:w="3663" w:type="dxa"/>
          </w:tcPr>
          <w:p w14:paraId="1359FD18" w14:textId="7FFE81AC" w:rsidR="001F76B9" w:rsidRDefault="001F76B9" w:rsidP="0022000E">
            <w:pPr>
              <w:jc w:val="both"/>
              <w:rPr>
                <w:rFonts w:cstheme="minorHAnsi"/>
                <w:lang w:val="en-US"/>
              </w:rPr>
            </w:pPr>
            <w:r>
              <w:rPr>
                <w:noProof/>
              </w:rPr>
              <w:drawing>
                <wp:inline distT="0" distB="0" distL="0" distR="0" wp14:anchorId="61C18FC1" wp14:editId="59B4CB15">
                  <wp:extent cx="2160000" cy="1696233"/>
                  <wp:effectExtent l="0" t="0" r="0" b="0"/>
                  <wp:docPr id="1978754303" name="Εικόνα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2160000" cy="1696233"/>
                          </a:xfrm>
                          <a:prstGeom prst="rect">
                            <a:avLst/>
                          </a:prstGeom>
                          <a:noFill/>
                          <a:ln>
                            <a:noFill/>
                          </a:ln>
                        </pic:spPr>
                      </pic:pic>
                    </a:graphicData>
                  </a:graphic>
                </wp:inline>
              </w:drawing>
            </w:r>
          </w:p>
        </w:tc>
        <w:tc>
          <w:tcPr>
            <w:tcW w:w="3663" w:type="dxa"/>
          </w:tcPr>
          <w:p w14:paraId="7E4F2A54" w14:textId="3191FE2B" w:rsidR="001F76B9" w:rsidRDefault="001F76B9" w:rsidP="0022000E">
            <w:pPr>
              <w:jc w:val="both"/>
              <w:rPr>
                <w:rFonts w:cstheme="minorHAnsi"/>
                <w:lang w:val="en-US"/>
              </w:rPr>
            </w:pPr>
            <w:r>
              <w:rPr>
                <w:noProof/>
              </w:rPr>
              <w:drawing>
                <wp:inline distT="0" distB="0" distL="0" distR="0" wp14:anchorId="48D07E5A" wp14:editId="018C2E85">
                  <wp:extent cx="2160000" cy="1696233"/>
                  <wp:effectExtent l="0" t="0" r="0" b="0"/>
                  <wp:docPr id="1068421930" name="Εικόνα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2160000" cy="1696233"/>
                          </a:xfrm>
                          <a:prstGeom prst="rect">
                            <a:avLst/>
                          </a:prstGeom>
                          <a:noFill/>
                          <a:ln>
                            <a:noFill/>
                          </a:ln>
                        </pic:spPr>
                      </pic:pic>
                    </a:graphicData>
                  </a:graphic>
                </wp:inline>
              </w:drawing>
            </w:r>
          </w:p>
        </w:tc>
      </w:tr>
    </w:tbl>
    <w:p w14:paraId="50521D94" w14:textId="77777777" w:rsidR="00BD76D2" w:rsidRDefault="00BD76D2" w:rsidP="0022000E">
      <w:pPr>
        <w:jc w:val="both"/>
        <w:rPr>
          <w:rFonts w:cstheme="minorHAnsi"/>
          <w:lang w:val="en-US"/>
        </w:rPr>
      </w:pPr>
    </w:p>
    <w:p w14:paraId="7FD44E97" w14:textId="0C426A80" w:rsidR="001F76B9" w:rsidRPr="00760FFE" w:rsidRDefault="001F76B9" w:rsidP="00C51187">
      <w:pPr>
        <w:shd w:val="clear" w:color="auto" w:fill="FFFFFF"/>
        <w:spacing w:after="375" w:line="240" w:lineRule="auto"/>
        <w:jc w:val="both"/>
        <w:rPr>
          <w:rFonts w:eastAsia="Times New Roman" w:cstheme="minorHAnsi"/>
          <w:color w:val="000000"/>
          <w:spacing w:val="6"/>
          <w:lang w:val="en-US" w:eastAsia="el-GR"/>
        </w:rPr>
      </w:pPr>
      <w:r w:rsidRPr="001F76B9">
        <w:rPr>
          <w:rFonts w:eastAsia="Times New Roman" w:cstheme="minorHAnsi"/>
          <w:color w:val="000000"/>
          <w:spacing w:val="6"/>
          <w:lang w:val="en-US" w:eastAsia="el-GR"/>
        </w:rPr>
        <w:t xml:space="preserve">Core Glow Science of Glow gift boxes are perfect for exploring the science behind the incredible glow-in-the dark effect of all Core Glow stones, for young and young-at heart science enthusiasts alike. Science of Glow exploration kits come packed full of our full range of products. </w:t>
      </w:r>
    </w:p>
    <w:p w14:paraId="0ED80539" w14:textId="77777777" w:rsidR="001F76B9" w:rsidRPr="001F76B9" w:rsidRDefault="001F76B9" w:rsidP="001F76B9">
      <w:pPr>
        <w:shd w:val="clear" w:color="auto" w:fill="FFFFFF"/>
        <w:spacing w:after="375" w:line="240" w:lineRule="auto"/>
        <w:rPr>
          <w:rFonts w:eastAsia="Times New Roman" w:cstheme="minorHAnsi"/>
          <w:color w:val="000000"/>
          <w:spacing w:val="6"/>
          <w:lang w:eastAsia="el-GR"/>
        </w:rPr>
      </w:pPr>
      <w:proofErr w:type="spellStart"/>
      <w:r w:rsidRPr="001F76B9">
        <w:rPr>
          <w:rFonts w:eastAsia="Times New Roman" w:cstheme="minorHAnsi"/>
          <w:b/>
          <w:bCs/>
          <w:color w:val="000000"/>
          <w:spacing w:val="6"/>
          <w:lang w:eastAsia="el-GR"/>
        </w:rPr>
        <w:t>Gift</w:t>
      </w:r>
      <w:proofErr w:type="spellEnd"/>
      <w:r w:rsidRPr="001F76B9">
        <w:rPr>
          <w:rFonts w:eastAsia="Times New Roman" w:cstheme="minorHAnsi"/>
          <w:b/>
          <w:bCs/>
          <w:color w:val="000000"/>
          <w:spacing w:val="6"/>
          <w:lang w:eastAsia="el-GR"/>
        </w:rPr>
        <w:t xml:space="preserve"> </w:t>
      </w:r>
      <w:proofErr w:type="spellStart"/>
      <w:r w:rsidRPr="001F76B9">
        <w:rPr>
          <w:rFonts w:eastAsia="Times New Roman" w:cstheme="minorHAnsi"/>
          <w:b/>
          <w:bCs/>
          <w:color w:val="000000"/>
          <w:spacing w:val="6"/>
          <w:lang w:eastAsia="el-GR"/>
        </w:rPr>
        <w:t>set</w:t>
      </w:r>
      <w:proofErr w:type="spellEnd"/>
      <w:r w:rsidRPr="001F76B9">
        <w:rPr>
          <w:rFonts w:eastAsia="Times New Roman" w:cstheme="minorHAnsi"/>
          <w:b/>
          <w:bCs/>
          <w:color w:val="000000"/>
          <w:spacing w:val="6"/>
          <w:lang w:eastAsia="el-GR"/>
        </w:rPr>
        <w:t>: (</w:t>
      </w:r>
      <w:proofErr w:type="spellStart"/>
      <w:r w:rsidRPr="001F76B9">
        <w:rPr>
          <w:rFonts w:eastAsia="Times New Roman" w:cstheme="minorHAnsi"/>
          <w:b/>
          <w:bCs/>
          <w:color w:val="000000"/>
          <w:spacing w:val="6"/>
          <w:lang w:eastAsia="el-GR"/>
        </w:rPr>
        <w:t>Hot</w:t>
      </w:r>
      <w:proofErr w:type="spellEnd"/>
      <w:r w:rsidRPr="001F76B9">
        <w:rPr>
          <w:rFonts w:eastAsia="Times New Roman" w:cstheme="minorHAnsi"/>
          <w:b/>
          <w:bCs/>
          <w:color w:val="000000"/>
          <w:spacing w:val="6"/>
          <w:lang w:eastAsia="el-GR"/>
        </w:rPr>
        <w:t xml:space="preserve"> </w:t>
      </w:r>
      <w:proofErr w:type="spellStart"/>
      <w:r w:rsidRPr="001F76B9">
        <w:rPr>
          <w:rFonts w:eastAsia="Times New Roman" w:cstheme="minorHAnsi"/>
          <w:b/>
          <w:bCs/>
          <w:color w:val="000000"/>
          <w:spacing w:val="6"/>
          <w:lang w:eastAsia="el-GR"/>
        </w:rPr>
        <w:t>Green</w:t>
      </w:r>
      <w:proofErr w:type="spellEnd"/>
      <w:r w:rsidRPr="001F76B9">
        <w:rPr>
          <w:rFonts w:eastAsia="Times New Roman" w:cstheme="minorHAnsi"/>
          <w:b/>
          <w:bCs/>
          <w:color w:val="000000"/>
          <w:spacing w:val="6"/>
          <w:lang w:eastAsia="el-GR"/>
        </w:rPr>
        <w:t>)</w:t>
      </w:r>
    </w:p>
    <w:p w14:paraId="104D13AF" w14:textId="77777777" w:rsidR="001F76B9" w:rsidRPr="001F76B9" w:rsidRDefault="001F76B9" w:rsidP="001F76B9">
      <w:pPr>
        <w:numPr>
          <w:ilvl w:val="0"/>
          <w:numId w:val="17"/>
        </w:numPr>
        <w:shd w:val="clear" w:color="auto" w:fill="FFFFFF"/>
        <w:spacing w:before="100" w:beforeAutospacing="1" w:after="0" w:line="240" w:lineRule="auto"/>
        <w:ind w:left="1170"/>
        <w:rPr>
          <w:rFonts w:eastAsia="Times New Roman" w:cstheme="minorHAnsi"/>
          <w:color w:val="000000"/>
          <w:spacing w:val="6"/>
          <w:lang w:eastAsia="el-GR"/>
        </w:rPr>
      </w:pPr>
      <w:r w:rsidRPr="001F76B9">
        <w:rPr>
          <w:rFonts w:eastAsia="Times New Roman" w:cstheme="minorHAnsi"/>
          <w:color w:val="000000"/>
          <w:spacing w:val="6"/>
          <w:lang w:eastAsia="el-GR"/>
        </w:rPr>
        <w:t xml:space="preserve">1/2 </w:t>
      </w:r>
      <w:proofErr w:type="spellStart"/>
      <w:r w:rsidRPr="001F76B9">
        <w:rPr>
          <w:rFonts w:eastAsia="Times New Roman" w:cstheme="minorHAnsi"/>
          <w:color w:val="000000"/>
          <w:spacing w:val="6"/>
          <w:lang w:eastAsia="el-GR"/>
        </w:rPr>
        <w:t>lb</w:t>
      </w:r>
      <w:proofErr w:type="spellEnd"/>
      <w:r w:rsidRPr="001F76B9">
        <w:rPr>
          <w:rFonts w:eastAsia="Times New Roman" w:cstheme="minorHAnsi"/>
          <w:color w:val="000000"/>
          <w:spacing w:val="6"/>
          <w:lang w:eastAsia="el-GR"/>
        </w:rPr>
        <w:t xml:space="preserve"> of 1" </w:t>
      </w:r>
      <w:proofErr w:type="spellStart"/>
      <w:r w:rsidRPr="001F76B9">
        <w:rPr>
          <w:rFonts w:eastAsia="Times New Roman" w:cstheme="minorHAnsi"/>
          <w:color w:val="000000"/>
          <w:spacing w:val="6"/>
          <w:lang w:eastAsia="el-GR"/>
        </w:rPr>
        <w:t>green</w:t>
      </w:r>
      <w:proofErr w:type="spellEnd"/>
      <w:r w:rsidRPr="001F76B9">
        <w:rPr>
          <w:rFonts w:eastAsia="Times New Roman" w:cstheme="minorHAnsi"/>
          <w:color w:val="000000"/>
          <w:spacing w:val="6"/>
          <w:lang w:eastAsia="el-GR"/>
        </w:rPr>
        <w:t xml:space="preserve"> </w:t>
      </w:r>
      <w:proofErr w:type="spellStart"/>
      <w:r w:rsidRPr="001F76B9">
        <w:rPr>
          <w:rFonts w:eastAsia="Times New Roman" w:cstheme="minorHAnsi"/>
          <w:color w:val="000000"/>
          <w:spacing w:val="6"/>
          <w:lang w:eastAsia="el-GR"/>
        </w:rPr>
        <w:t>glow</w:t>
      </w:r>
      <w:proofErr w:type="spellEnd"/>
      <w:r w:rsidRPr="001F76B9">
        <w:rPr>
          <w:rFonts w:eastAsia="Times New Roman" w:cstheme="minorHAnsi"/>
          <w:color w:val="000000"/>
          <w:spacing w:val="6"/>
          <w:lang w:eastAsia="el-GR"/>
        </w:rPr>
        <w:t xml:space="preserve"> </w:t>
      </w:r>
      <w:proofErr w:type="spellStart"/>
      <w:r w:rsidRPr="001F76B9">
        <w:rPr>
          <w:rFonts w:eastAsia="Times New Roman" w:cstheme="minorHAnsi"/>
          <w:color w:val="000000"/>
          <w:spacing w:val="6"/>
          <w:lang w:eastAsia="el-GR"/>
        </w:rPr>
        <w:t>stones</w:t>
      </w:r>
      <w:proofErr w:type="spellEnd"/>
      <w:r w:rsidRPr="001F76B9">
        <w:rPr>
          <w:rFonts w:eastAsia="Times New Roman" w:cstheme="minorHAnsi"/>
          <w:color w:val="000000"/>
          <w:spacing w:val="6"/>
          <w:lang w:eastAsia="el-GR"/>
        </w:rPr>
        <w:t> </w:t>
      </w:r>
    </w:p>
    <w:p w14:paraId="77F8C7FC" w14:textId="77777777" w:rsidR="001F76B9" w:rsidRPr="001F76B9" w:rsidRDefault="001F76B9" w:rsidP="001F76B9">
      <w:pPr>
        <w:numPr>
          <w:ilvl w:val="0"/>
          <w:numId w:val="17"/>
        </w:numPr>
        <w:shd w:val="clear" w:color="auto" w:fill="FFFFFF"/>
        <w:spacing w:before="100" w:beforeAutospacing="1" w:after="0" w:line="240" w:lineRule="auto"/>
        <w:ind w:left="1170"/>
        <w:rPr>
          <w:rFonts w:eastAsia="Times New Roman" w:cstheme="minorHAnsi"/>
          <w:color w:val="000000"/>
          <w:spacing w:val="6"/>
          <w:lang w:eastAsia="el-GR"/>
        </w:rPr>
      </w:pPr>
      <w:r w:rsidRPr="001F76B9">
        <w:rPr>
          <w:rFonts w:eastAsia="Times New Roman" w:cstheme="minorHAnsi"/>
          <w:color w:val="000000"/>
          <w:spacing w:val="6"/>
          <w:lang w:eastAsia="el-GR"/>
        </w:rPr>
        <w:t xml:space="preserve">1/2 </w:t>
      </w:r>
      <w:proofErr w:type="spellStart"/>
      <w:r w:rsidRPr="001F76B9">
        <w:rPr>
          <w:rFonts w:eastAsia="Times New Roman" w:cstheme="minorHAnsi"/>
          <w:color w:val="000000"/>
          <w:spacing w:val="6"/>
          <w:lang w:eastAsia="el-GR"/>
        </w:rPr>
        <w:t>lb</w:t>
      </w:r>
      <w:proofErr w:type="spellEnd"/>
      <w:r w:rsidRPr="001F76B9">
        <w:rPr>
          <w:rFonts w:eastAsia="Times New Roman" w:cstheme="minorHAnsi"/>
          <w:color w:val="000000"/>
          <w:spacing w:val="6"/>
          <w:lang w:eastAsia="el-GR"/>
        </w:rPr>
        <w:t xml:space="preserve"> of 2" </w:t>
      </w:r>
      <w:proofErr w:type="spellStart"/>
      <w:r w:rsidRPr="001F76B9">
        <w:rPr>
          <w:rFonts w:eastAsia="Times New Roman" w:cstheme="minorHAnsi"/>
          <w:color w:val="000000"/>
          <w:spacing w:val="6"/>
          <w:lang w:eastAsia="el-GR"/>
        </w:rPr>
        <w:t>green</w:t>
      </w:r>
      <w:proofErr w:type="spellEnd"/>
      <w:r w:rsidRPr="001F76B9">
        <w:rPr>
          <w:rFonts w:eastAsia="Times New Roman" w:cstheme="minorHAnsi"/>
          <w:color w:val="000000"/>
          <w:spacing w:val="6"/>
          <w:lang w:eastAsia="el-GR"/>
        </w:rPr>
        <w:t xml:space="preserve"> </w:t>
      </w:r>
      <w:proofErr w:type="spellStart"/>
      <w:r w:rsidRPr="001F76B9">
        <w:rPr>
          <w:rFonts w:eastAsia="Times New Roman" w:cstheme="minorHAnsi"/>
          <w:color w:val="000000"/>
          <w:spacing w:val="6"/>
          <w:lang w:eastAsia="el-GR"/>
        </w:rPr>
        <w:t>glow</w:t>
      </w:r>
      <w:proofErr w:type="spellEnd"/>
      <w:r w:rsidRPr="001F76B9">
        <w:rPr>
          <w:rFonts w:eastAsia="Times New Roman" w:cstheme="minorHAnsi"/>
          <w:color w:val="000000"/>
          <w:spacing w:val="6"/>
          <w:lang w:eastAsia="el-GR"/>
        </w:rPr>
        <w:t xml:space="preserve"> </w:t>
      </w:r>
      <w:proofErr w:type="spellStart"/>
      <w:r w:rsidRPr="001F76B9">
        <w:rPr>
          <w:rFonts w:eastAsia="Times New Roman" w:cstheme="minorHAnsi"/>
          <w:color w:val="000000"/>
          <w:spacing w:val="6"/>
          <w:lang w:eastAsia="el-GR"/>
        </w:rPr>
        <w:t>stones</w:t>
      </w:r>
      <w:proofErr w:type="spellEnd"/>
      <w:r w:rsidRPr="001F76B9">
        <w:rPr>
          <w:rFonts w:eastAsia="Times New Roman" w:cstheme="minorHAnsi"/>
          <w:color w:val="000000"/>
          <w:spacing w:val="6"/>
          <w:lang w:eastAsia="el-GR"/>
        </w:rPr>
        <w:t> </w:t>
      </w:r>
    </w:p>
    <w:p w14:paraId="1E1CFD38" w14:textId="77777777" w:rsidR="001F76B9" w:rsidRPr="001F76B9" w:rsidRDefault="001F76B9" w:rsidP="001F76B9">
      <w:pPr>
        <w:numPr>
          <w:ilvl w:val="0"/>
          <w:numId w:val="17"/>
        </w:numPr>
        <w:shd w:val="clear" w:color="auto" w:fill="FFFFFF"/>
        <w:spacing w:before="100" w:beforeAutospacing="1" w:after="0" w:line="240" w:lineRule="auto"/>
        <w:ind w:left="1170"/>
        <w:rPr>
          <w:rFonts w:eastAsia="Times New Roman" w:cstheme="minorHAnsi"/>
          <w:color w:val="000000"/>
          <w:spacing w:val="6"/>
          <w:lang w:val="en-US" w:eastAsia="el-GR"/>
        </w:rPr>
      </w:pPr>
      <w:r w:rsidRPr="001F76B9">
        <w:rPr>
          <w:rFonts w:eastAsia="Times New Roman" w:cstheme="minorHAnsi"/>
          <w:color w:val="000000"/>
          <w:spacing w:val="6"/>
          <w:lang w:val="en-US" w:eastAsia="el-GR"/>
        </w:rPr>
        <w:t xml:space="preserve">1/2 </w:t>
      </w:r>
      <w:proofErr w:type="spellStart"/>
      <w:r w:rsidRPr="001F76B9">
        <w:rPr>
          <w:rFonts w:eastAsia="Times New Roman" w:cstheme="minorHAnsi"/>
          <w:color w:val="000000"/>
          <w:spacing w:val="6"/>
          <w:lang w:val="en-US" w:eastAsia="el-GR"/>
        </w:rPr>
        <w:t>lb</w:t>
      </w:r>
      <w:proofErr w:type="spellEnd"/>
      <w:r w:rsidRPr="001F76B9">
        <w:rPr>
          <w:rFonts w:eastAsia="Times New Roman" w:cstheme="minorHAnsi"/>
          <w:color w:val="000000"/>
          <w:spacing w:val="6"/>
          <w:lang w:val="en-US" w:eastAsia="el-GR"/>
        </w:rPr>
        <w:t xml:space="preserve"> of 3-8 mm commercial grade marble</w:t>
      </w:r>
    </w:p>
    <w:p w14:paraId="592B0BC2" w14:textId="77777777" w:rsidR="001F76B9" w:rsidRPr="001F76B9" w:rsidRDefault="001F76B9" w:rsidP="001F76B9">
      <w:pPr>
        <w:numPr>
          <w:ilvl w:val="0"/>
          <w:numId w:val="17"/>
        </w:numPr>
        <w:shd w:val="clear" w:color="auto" w:fill="FFFFFF"/>
        <w:spacing w:before="100" w:beforeAutospacing="1" w:after="0" w:line="240" w:lineRule="auto"/>
        <w:ind w:left="1170"/>
        <w:rPr>
          <w:rFonts w:eastAsia="Times New Roman" w:cstheme="minorHAnsi"/>
          <w:color w:val="000000"/>
          <w:spacing w:val="6"/>
          <w:lang w:val="en-US" w:eastAsia="el-GR"/>
        </w:rPr>
      </w:pPr>
      <w:r w:rsidRPr="001F76B9">
        <w:rPr>
          <w:rFonts w:eastAsia="Times New Roman" w:cstheme="minorHAnsi"/>
          <w:color w:val="000000"/>
          <w:spacing w:val="6"/>
          <w:lang w:val="en-US" w:eastAsia="el-GR"/>
        </w:rPr>
        <w:t xml:space="preserve">1/2 </w:t>
      </w:r>
      <w:proofErr w:type="spellStart"/>
      <w:r w:rsidRPr="001F76B9">
        <w:rPr>
          <w:rFonts w:eastAsia="Times New Roman" w:cstheme="minorHAnsi"/>
          <w:color w:val="000000"/>
          <w:spacing w:val="6"/>
          <w:lang w:val="en-US" w:eastAsia="el-GR"/>
        </w:rPr>
        <w:t>lb</w:t>
      </w:r>
      <w:proofErr w:type="spellEnd"/>
      <w:r w:rsidRPr="001F76B9">
        <w:rPr>
          <w:rFonts w:eastAsia="Times New Roman" w:cstheme="minorHAnsi"/>
          <w:color w:val="000000"/>
          <w:spacing w:val="6"/>
          <w:lang w:val="en-US" w:eastAsia="el-GR"/>
        </w:rPr>
        <w:t xml:space="preserve"> of 8-15 mm commercial grade marble</w:t>
      </w:r>
    </w:p>
    <w:p w14:paraId="636EF714" w14:textId="77777777" w:rsidR="001F76B9" w:rsidRPr="001F76B9" w:rsidRDefault="001F76B9" w:rsidP="001F76B9">
      <w:pPr>
        <w:numPr>
          <w:ilvl w:val="0"/>
          <w:numId w:val="17"/>
        </w:numPr>
        <w:shd w:val="clear" w:color="auto" w:fill="FFFFFF"/>
        <w:spacing w:before="100" w:beforeAutospacing="1" w:after="0" w:line="240" w:lineRule="auto"/>
        <w:ind w:left="1170"/>
        <w:rPr>
          <w:rFonts w:eastAsia="Times New Roman" w:cstheme="minorHAnsi"/>
          <w:color w:val="000000"/>
          <w:spacing w:val="6"/>
          <w:lang w:eastAsia="el-GR"/>
        </w:rPr>
      </w:pPr>
      <w:r w:rsidRPr="001F76B9">
        <w:rPr>
          <w:rFonts w:eastAsia="Times New Roman" w:cstheme="minorHAnsi"/>
          <w:color w:val="000000"/>
          <w:spacing w:val="6"/>
          <w:lang w:eastAsia="el-GR"/>
        </w:rPr>
        <w:t xml:space="preserve">50 </w:t>
      </w:r>
      <w:proofErr w:type="spellStart"/>
      <w:r w:rsidRPr="001F76B9">
        <w:rPr>
          <w:rFonts w:eastAsia="Times New Roman" w:cstheme="minorHAnsi"/>
          <w:color w:val="000000"/>
          <w:spacing w:val="6"/>
          <w:lang w:eastAsia="el-GR"/>
        </w:rPr>
        <w:t>white</w:t>
      </w:r>
      <w:proofErr w:type="spellEnd"/>
      <w:r w:rsidRPr="001F76B9">
        <w:rPr>
          <w:rFonts w:eastAsia="Times New Roman" w:cstheme="minorHAnsi"/>
          <w:color w:val="000000"/>
          <w:spacing w:val="6"/>
          <w:lang w:eastAsia="el-GR"/>
        </w:rPr>
        <w:t>/</w:t>
      </w:r>
      <w:proofErr w:type="spellStart"/>
      <w:r w:rsidRPr="001F76B9">
        <w:rPr>
          <w:rFonts w:eastAsia="Times New Roman" w:cstheme="minorHAnsi"/>
          <w:color w:val="000000"/>
          <w:spacing w:val="6"/>
          <w:lang w:eastAsia="el-GR"/>
        </w:rPr>
        <w:t>green</w:t>
      </w:r>
      <w:proofErr w:type="spellEnd"/>
      <w:r w:rsidRPr="001F76B9">
        <w:rPr>
          <w:rFonts w:eastAsia="Times New Roman" w:cstheme="minorHAnsi"/>
          <w:color w:val="000000"/>
          <w:spacing w:val="6"/>
          <w:lang w:eastAsia="el-GR"/>
        </w:rPr>
        <w:t xml:space="preserve"> </w:t>
      </w:r>
      <w:proofErr w:type="spellStart"/>
      <w:r w:rsidRPr="001F76B9">
        <w:rPr>
          <w:rFonts w:eastAsia="Times New Roman" w:cstheme="minorHAnsi"/>
          <w:color w:val="000000"/>
          <w:spacing w:val="6"/>
          <w:lang w:eastAsia="el-GR"/>
        </w:rPr>
        <w:t>beads</w:t>
      </w:r>
      <w:proofErr w:type="spellEnd"/>
    </w:p>
    <w:p w14:paraId="33099FCB" w14:textId="77777777" w:rsidR="001F76B9" w:rsidRPr="001F76B9" w:rsidRDefault="001F76B9" w:rsidP="001F76B9">
      <w:pPr>
        <w:numPr>
          <w:ilvl w:val="0"/>
          <w:numId w:val="17"/>
        </w:numPr>
        <w:shd w:val="clear" w:color="auto" w:fill="FFFFFF"/>
        <w:spacing w:before="100" w:beforeAutospacing="1" w:after="0" w:line="240" w:lineRule="auto"/>
        <w:ind w:left="1170"/>
        <w:rPr>
          <w:rFonts w:eastAsia="Times New Roman" w:cstheme="minorHAnsi"/>
          <w:color w:val="000000"/>
          <w:spacing w:val="6"/>
          <w:lang w:eastAsia="el-GR"/>
        </w:rPr>
      </w:pPr>
      <w:r w:rsidRPr="001F76B9">
        <w:rPr>
          <w:rFonts w:eastAsia="Times New Roman" w:cstheme="minorHAnsi"/>
          <w:color w:val="000000"/>
          <w:spacing w:val="6"/>
          <w:lang w:eastAsia="el-GR"/>
        </w:rPr>
        <w:t xml:space="preserve">3 </w:t>
      </w:r>
      <w:proofErr w:type="spellStart"/>
      <w:r w:rsidRPr="001F76B9">
        <w:rPr>
          <w:rFonts w:eastAsia="Times New Roman" w:cstheme="minorHAnsi"/>
          <w:color w:val="000000"/>
          <w:spacing w:val="6"/>
          <w:lang w:eastAsia="el-GR"/>
        </w:rPr>
        <w:t>white</w:t>
      </w:r>
      <w:proofErr w:type="spellEnd"/>
      <w:r w:rsidRPr="001F76B9">
        <w:rPr>
          <w:rFonts w:eastAsia="Times New Roman" w:cstheme="minorHAnsi"/>
          <w:color w:val="000000"/>
          <w:spacing w:val="6"/>
          <w:lang w:eastAsia="el-GR"/>
        </w:rPr>
        <w:t>/</w:t>
      </w:r>
      <w:proofErr w:type="spellStart"/>
      <w:r w:rsidRPr="001F76B9">
        <w:rPr>
          <w:rFonts w:eastAsia="Times New Roman" w:cstheme="minorHAnsi"/>
          <w:color w:val="000000"/>
          <w:spacing w:val="6"/>
          <w:lang w:eastAsia="el-GR"/>
        </w:rPr>
        <w:t>green</w:t>
      </w:r>
      <w:proofErr w:type="spellEnd"/>
      <w:r w:rsidRPr="001F76B9">
        <w:rPr>
          <w:rFonts w:eastAsia="Times New Roman" w:cstheme="minorHAnsi"/>
          <w:color w:val="000000"/>
          <w:spacing w:val="6"/>
          <w:lang w:eastAsia="el-GR"/>
        </w:rPr>
        <w:t xml:space="preserve"> </w:t>
      </w:r>
      <w:proofErr w:type="spellStart"/>
      <w:r w:rsidRPr="001F76B9">
        <w:rPr>
          <w:rFonts w:eastAsia="Times New Roman" w:cstheme="minorHAnsi"/>
          <w:color w:val="000000"/>
          <w:spacing w:val="6"/>
          <w:lang w:eastAsia="el-GR"/>
        </w:rPr>
        <w:t>hearts</w:t>
      </w:r>
      <w:proofErr w:type="spellEnd"/>
    </w:p>
    <w:p w14:paraId="13440D4F" w14:textId="77777777" w:rsidR="001F76B9" w:rsidRPr="001F76B9" w:rsidRDefault="001F76B9" w:rsidP="001F76B9">
      <w:pPr>
        <w:numPr>
          <w:ilvl w:val="0"/>
          <w:numId w:val="17"/>
        </w:numPr>
        <w:shd w:val="clear" w:color="auto" w:fill="FFFFFF"/>
        <w:spacing w:before="100" w:beforeAutospacing="1" w:after="0" w:line="240" w:lineRule="auto"/>
        <w:ind w:left="1170"/>
        <w:rPr>
          <w:rFonts w:eastAsia="Times New Roman" w:cstheme="minorHAnsi"/>
          <w:color w:val="000000"/>
          <w:spacing w:val="6"/>
          <w:lang w:eastAsia="el-GR"/>
        </w:rPr>
      </w:pPr>
      <w:r w:rsidRPr="001F76B9">
        <w:rPr>
          <w:rFonts w:eastAsia="Times New Roman" w:cstheme="minorHAnsi"/>
          <w:color w:val="000000"/>
          <w:spacing w:val="6"/>
          <w:lang w:eastAsia="el-GR"/>
        </w:rPr>
        <w:t xml:space="preserve">3 </w:t>
      </w:r>
      <w:proofErr w:type="spellStart"/>
      <w:r w:rsidRPr="001F76B9">
        <w:rPr>
          <w:rFonts w:eastAsia="Times New Roman" w:cstheme="minorHAnsi"/>
          <w:color w:val="000000"/>
          <w:spacing w:val="6"/>
          <w:lang w:eastAsia="el-GR"/>
        </w:rPr>
        <w:t>white</w:t>
      </w:r>
      <w:proofErr w:type="spellEnd"/>
      <w:r w:rsidRPr="001F76B9">
        <w:rPr>
          <w:rFonts w:eastAsia="Times New Roman" w:cstheme="minorHAnsi"/>
          <w:color w:val="000000"/>
          <w:spacing w:val="6"/>
          <w:lang w:eastAsia="el-GR"/>
        </w:rPr>
        <w:t>/</w:t>
      </w:r>
      <w:proofErr w:type="spellStart"/>
      <w:r w:rsidRPr="001F76B9">
        <w:rPr>
          <w:rFonts w:eastAsia="Times New Roman" w:cstheme="minorHAnsi"/>
          <w:color w:val="000000"/>
          <w:spacing w:val="6"/>
          <w:lang w:eastAsia="el-GR"/>
        </w:rPr>
        <w:t>green</w:t>
      </w:r>
      <w:proofErr w:type="spellEnd"/>
      <w:r w:rsidRPr="001F76B9">
        <w:rPr>
          <w:rFonts w:eastAsia="Times New Roman" w:cstheme="minorHAnsi"/>
          <w:color w:val="000000"/>
          <w:spacing w:val="6"/>
          <w:lang w:eastAsia="el-GR"/>
        </w:rPr>
        <w:t xml:space="preserve"> </w:t>
      </w:r>
      <w:proofErr w:type="spellStart"/>
      <w:r w:rsidRPr="001F76B9">
        <w:rPr>
          <w:rFonts w:eastAsia="Times New Roman" w:cstheme="minorHAnsi"/>
          <w:color w:val="000000"/>
          <w:spacing w:val="6"/>
          <w:lang w:eastAsia="el-GR"/>
        </w:rPr>
        <w:t>smileys</w:t>
      </w:r>
      <w:proofErr w:type="spellEnd"/>
    </w:p>
    <w:p w14:paraId="34BF4C04" w14:textId="77777777" w:rsidR="001F76B9" w:rsidRPr="001F76B9" w:rsidRDefault="001F76B9" w:rsidP="001F76B9">
      <w:pPr>
        <w:numPr>
          <w:ilvl w:val="0"/>
          <w:numId w:val="17"/>
        </w:numPr>
        <w:shd w:val="clear" w:color="auto" w:fill="FFFFFF"/>
        <w:spacing w:before="100" w:beforeAutospacing="1" w:after="0" w:line="240" w:lineRule="auto"/>
        <w:ind w:left="1170"/>
        <w:rPr>
          <w:rFonts w:eastAsia="Times New Roman" w:cstheme="minorHAnsi"/>
          <w:color w:val="000000"/>
          <w:spacing w:val="6"/>
          <w:lang w:val="en-US" w:eastAsia="el-GR"/>
        </w:rPr>
      </w:pPr>
      <w:r w:rsidRPr="001F76B9">
        <w:rPr>
          <w:rFonts w:eastAsia="Times New Roman" w:cstheme="minorHAnsi"/>
          <w:color w:val="000000"/>
          <w:spacing w:val="6"/>
          <w:lang w:val="en-US" w:eastAsia="el-GR"/>
        </w:rPr>
        <w:t>LED UV Light (</w:t>
      </w:r>
      <w:r w:rsidRPr="001F76B9">
        <w:rPr>
          <w:rFonts w:eastAsia="Times New Roman" w:cstheme="minorHAnsi"/>
          <w:i/>
          <w:iCs/>
          <w:color w:val="000000"/>
          <w:spacing w:val="6"/>
          <w:lang w:val="en-US" w:eastAsia="el-GR"/>
        </w:rPr>
        <w:t>while supplies last</w:t>
      </w:r>
      <w:r w:rsidRPr="001F76B9">
        <w:rPr>
          <w:rFonts w:eastAsia="Times New Roman" w:cstheme="minorHAnsi"/>
          <w:color w:val="000000"/>
          <w:spacing w:val="6"/>
          <w:lang w:val="en-US" w:eastAsia="el-GR"/>
        </w:rPr>
        <w:t>)</w:t>
      </w:r>
    </w:p>
    <w:p w14:paraId="29D417C3" w14:textId="77777777" w:rsidR="001F76B9" w:rsidRPr="001F76B9" w:rsidRDefault="001F76B9" w:rsidP="001F76B9">
      <w:pPr>
        <w:numPr>
          <w:ilvl w:val="0"/>
          <w:numId w:val="17"/>
        </w:numPr>
        <w:shd w:val="clear" w:color="auto" w:fill="FFFFFF"/>
        <w:spacing w:before="100" w:beforeAutospacing="1" w:after="0" w:line="240" w:lineRule="auto"/>
        <w:ind w:left="1170"/>
        <w:rPr>
          <w:rFonts w:eastAsia="Times New Roman" w:cstheme="minorHAnsi"/>
          <w:color w:val="000000"/>
          <w:spacing w:val="6"/>
          <w:lang w:eastAsia="el-GR"/>
        </w:rPr>
      </w:pPr>
      <w:proofErr w:type="spellStart"/>
      <w:r w:rsidRPr="001F76B9">
        <w:rPr>
          <w:rFonts w:eastAsia="Times New Roman" w:cstheme="minorHAnsi"/>
          <w:color w:val="000000"/>
          <w:spacing w:val="6"/>
          <w:lang w:eastAsia="el-GR"/>
        </w:rPr>
        <w:t>Brochure</w:t>
      </w:r>
      <w:proofErr w:type="spellEnd"/>
      <w:r w:rsidRPr="001F76B9">
        <w:rPr>
          <w:rFonts w:eastAsia="Times New Roman" w:cstheme="minorHAnsi"/>
          <w:color w:val="000000"/>
          <w:spacing w:val="6"/>
          <w:lang w:eastAsia="el-GR"/>
        </w:rPr>
        <w:t xml:space="preserve"> and </w:t>
      </w:r>
      <w:proofErr w:type="spellStart"/>
      <w:r w:rsidRPr="001F76B9">
        <w:rPr>
          <w:rFonts w:eastAsia="Times New Roman" w:cstheme="minorHAnsi"/>
          <w:color w:val="000000"/>
          <w:spacing w:val="6"/>
          <w:lang w:eastAsia="el-GR"/>
        </w:rPr>
        <w:t>postcard</w:t>
      </w:r>
      <w:proofErr w:type="spellEnd"/>
    </w:p>
    <w:p w14:paraId="005892FD" w14:textId="77777777" w:rsidR="00BD76D2" w:rsidRDefault="00BD76D2" w:rsidP="0022000E">
      <w:pPr>
        <w:jc w:val="both"/>
        <w:rPr>
          <w:rFonts w:cstheme="minorHAnsi"/>
          <w:lang w:val="en-US"/>
        </w:rPr>
      </w:pPr>
    </w:p>
    <w:p w14:paraId="16C556C8" w14:textId="622536DC" w:rsidR="00BD76D2" w:rsidRDefault="00BD76D2" w:rsidP="0022000E">
      <w:pPr>
        <w:jc w:val="both"/>
        <w:rPr>
          <w:rFonts w:cstheme="minorHAnsi"/>
          <w:lang w:val="en-US"/>
        </w:rPr>
      </w:pPr>
    </w:p>
    <w:p w14:paraId="0963B938" w14:textId="77777777" w:rsidR="00BD76D2" w:rsidRDefault="00BD76D2" w:rsidP="0022000E">
      <w:pPr>
        <w:jc w:val="both"/>
        <w:rPr>
          <w:rFonts w:cstheme="minorHAnsi"/>
          <w:lang w:val="en-US"/>
        </w:rPr>
      </w:pPr>
    </w:p>
    <w:p w14:paraId="18D06996" w14:textId="77777777" w:rsidR="00BD76D2" w:rsidRDefault="00BD76D2" w:rsidP="0022000E">
      <w:pPr>
        <w:jc w:val="both"/>
        <w:rPr>
          <w:rFonts w:cstheme="minorHAnsi"/>
          <w:lang w:val="en-US"/>
        </w:rPr>
      </w:pPr>
    </w:p>
    <w:p w14:paraId="5FC90606" w14:textId="77777777" w:rsidR="00BD76D2" w:rsidRDefault="00BD76D2" w:rsidP="0022000E">
      <w:pPr>
        <w:jc w:val="both"/>
        <w:rPr>
          <w:rFonts w:cstheme="minorHAnsi"/>
          <w:lang w:val="en-US"/>
        </w:rPr>
      </w:pPr>
    </w:p>
    <w:p w14:paraId="12FAFA0B" w14:textId="77777777" w:rsidR="00BD76D2" w:rsidRDefault="00BD76D2" w:rsidP="0022000E">
      <w:pPr>
        <w:jc w:val="both"/>
        <w:rPr>
          <w:rFonts w:cstheme="minorHAnsi"/>
          <w:lang w:val="en-US"/>
        </w:rPr>
      </w:pPr>
    </w:p>
    <w:p w14:paraId="471D5EC9" w14:textId="77777777" w:rsidR="00BD76D2" w:rsidRDefault="00BD76D2" w:rsidP="0022000E">
      <w:pPr>
        <w:jc w:val="both"/>
        <w:rPr>
          <w:rFonts w:cstheme="minorHAnsi"/>
          <w:lang w:val="en-US"/>
        </w:rPr>
      </w:pPr>
    </w:p>
    <w:p w14:paraId="018D29E8" w14:textId="77777777" w:rsidR="00BD76D2" w:rsidRDefault="00BD76D2" w:rsidP="0022000E">
      <w:pPr>
        <w:jc w:val="both"/>
        <w:rPr>
          <w:rFonts w:cstheme="minorHAnsi"/>
          <w:lang w:val="en-US"/>
        </w:rPr>
      </w:pPr>
    </w:p>
    <w:p w14:paraId="0EAD7ED3" w14:textId="77777777" w:rsidR="00BD76D2" w:rsidRDefault="00BD76D2" w:rsidP="0022000E">
      <w:pPr>
        <w:jc w:val="both"/>
        <w:rPr>
          <w:rFonts w:cstheme="minorHAnsi"/>
          <w:lang w:val="en-US"/>
        </w:rPr>
      </w:pPr>
    </w:p>
    <w:p w14:paraId="3CDBB4D3" w14:textId="4E467CC4" w:rsidR="00760FFE" w:rsidRPr="00760FFE" w:rsidRDefault="00CB1061" w:rsidP="00760FFE">
      <w:pPr>
        <w:jc w:val="center"/>
        <w:rPr>
          <w:rFonts w:cstheme="minorHAnsi"/>
          <w:sz w:val="32"/>
          <w:szCs w:val="32"/>
          <w:lang w:val="en-US"/>
        </w:rPr>
      </w:pPr>
      <w:r>
        <w:rPr>
          <w:rFonts w:cstheme="minorHAnsi"/>
          <w:b/>
          <w:bCs/>
          <w:sz w:val="32"/>
          <w:szCs w:val="32"/>
          <w:lang w:val="en-US"/>
        </w:rPr>
        <w:lastRenderedPageBreak/>
        <w:t>A.4.</w:t>
      </w:r>
      <w:r w:rsidR="002C48AA">
        <w:rPr>
          <w:rFonts w:cstheme="minorHAnsi"/>
          <w:b/>
          <w:bCs/>
          <w:sz w:val="32"/>
          <w:szCs w:val="32"/>
          <w:lang w:val="en-US"/>
        </w:rPr>
        <w:t>19</w:t>
      </w:r>
      <w:r>
        <w:rPr>
          <w:rFonts w:cstheme="minorHAnsi"/>
          <w:b/>
          <w:bCs/>
          <w:sz w:val="32"/>
          <w:szCs w:val="32"/>
          <w:lang w:val="en-US"/>
        </w:rPr>
        <w:t>)</w:t>
      </w:r>
      <w:r w:rsidR="00760FFE" w:rsidRPr="00760FFE">
        <w:rPr>
          <w:rFonts w:cstheme="minorHAnsi"/>
          <w:b/>
          <w:bCs/>
          <w:sz w:val="32"/>
          <w:szCs w:val="32"/>
          <w:lang w:val="en-US"/>
        </w:rPr>
        <w:t xml:space="preserve"> SCIENCE OF GLOW FOR KIDS</w:t>
      </w:r>
    </w:p>
    <w:p w14:paraId="5C701FF6" w14:textId="4A0AF613" w:rsidR="00760FFE" w:rsidRDefault="00760FFE" w:rsidP="00760FFE">
      <w:pPr>
        <w:jc w:val="center"/>
        <w:rPr>
          <w:rFonts w:cstheme="minorHAnsi"/>
          <w:b/>
          <w:bCs/>
          <w:sz w:val="32"/>
          <w:szCs w:val="32"/>
          <w:lang w:val="en-US"/>
        </w:rPr>
      </w:pPr>
      <w:r w:rsidRPr="00760FFE">
        <w:rPr>
          <w:rFonts w:cstheme="minorHAnsi"/>
          <w:b/>
          <w:bCs/>
          <w:sz w:val="32"/>
          <w:szCs w:val="32"/>
          <w:lang w:val="en-US"/>
        </w:rPr>
        <w:t>€39,95</w:t>
      </w: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94"/>
        <w:gridCol w:w="5494"/>
      </w:tblGrid>
      <w:tr w:rsidR="000F76C2" w14:paraId="42CA6141" w14:textId="77777777" w:rsidTr="000F76C2">
        <w:tc>
          <w:tcPr>
            <w:tcW w:w="5494" w:type="dxa"/>
          </w:tcPr>
          <w:p w14:paraId="2D7E9468" w14:textId="4E443202" w:rsidR="000F76C2" w:rsidRDefault="000F76C2" w:rsidP="00760FFE">
            <w:pPr>
              <w:jc w:val="center"/>
              <w:rPr>
                <w:rFonts w:cstheme="minorHAnsi"/>
                <w:b/>
                <w:bCs/>
                <w:sz w:val="32"/>
                <w:szCs w:val="32"/>
                <w:lang w:val="en-US"/>
              </w:rPr>
            </w:pPr>
            <w:r>
              <w:rPr>
                <w:noProof/>
              </w:rPr>
              <w:drawing>
                <wp:inline distT="0" distB="0" distL="0" distR="0" wp14:anchorId="293F4C5F" wp14:editId="7C61A396">
                  <wp:extent cx="3240000" cy="3240000"/>
                  <wp:effectExtent l="0" t="0" r="0" b="0"/>
                  <wp:docPr id="430236423" name="Εικόνα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3240000" cy="3240000"/>
                          </a:xfrm>
                          <a:prstGeom prst="rect">
                            <a:avLst/>
                          </a:prstGeom>
                          <a:noFill/>
                          <a:ln>
                            <a:noFill/>
                          </a:ln>
                        </pic:spPr>
                      </pic:pic>
                    </a:graphicData>
                  </a:graphic>
                </wp:inline>
              </w:drawing>
            </w:r>
          </w:p>
        </w:tc>
        <w:tc>
          <w:tcPr>
            <w:tcW w:w="5494" w:type="dxa"/>
          </w:tcPr>
          <w:p w14:paraId="6C10278E" w14:textId="09E6B6A0" w:rsidR="000F76C2" w:rsidRDefault="000F76C2" w:rsidP="00760FFE">
            <w:pPr>
              <w:jc w:val="center"/>
              <w:rPr>
                <w:rFonts w:cstheme="minorHAnsi"/>
                <w:b/>
                <w:bCs/>
                <w:sz w:val="32"/>
                <w:szCs w:val="32"/>
                <w:lang w:val="en-US"/>
              </w:rPr>
            </w:pPr>
            <w:r>
              <w:rPr>
                <w:noProof/>
              </w:rPr>
              <w:drawing>
                <wp:inline distT="0" distB="0" distL="0" distR="0" wp14:anchorId="72F8DFFA" wp14:editId="50B58171">
                  <wp:extent cx="3240000" cy="3240000"/>
                  <wp:effectExtent l="0" t="0" r="0" b="0"/>
                  <wp:docPr id="1481370841"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3240000" cy="3240000"/>
                          </a:xfrm>
                          <a:prstGeom prst="rect">
                            <a:avLst/>
                          </a:prstGeom>
                          <a:noFill/>
                          <a:ln>
                            <a:noFill/>
                          </a:ln>
                        </pic:spPr>
                      </pic:pic>
                    </a:graphicData>
                  </a:graphic>
                </wp:inline>
              </w:drawing>
            </w:r>
          </w:p>
        </w:tc>
      </w:tr>
    </w:tbl>
    <w:p w14:paraId="0A7C03F0" w14:textId="3DDF6DD1" w:rsidR="00760FFE" w:rsidRDefault="00760FFE" w:rsidP="00760FFE">
      <w:pPr>
        <w:jc w:val="center"/>
        <w:rPr>
          <w:rFonts w:cstheme="minorHAnsi"/>
          <w:b/>
          <w:bCs/>
          <w:sz w:val="32"/>
          <w:szCs w:val="32"/>
          <w:lang w:val="en-US"/>
        </w:rPr>
      </w:pPr>
    </w:p>
    <w:p w14:paraId="6E1E0663" w14:textId="77777777" w:rsidR="000F76C2" w:rsidRPr="000F76C2" w:rsidRDefault="000F76C2" w:rsidP="000F76C2">
      <w:pPr>
        <w:shd w:val="clear" w:color="auto" w:fill="FFFFFF"/>
        <w:spacing w:after="375" w:line="240" w:lineRule="auto"/>
        <w:jc w:val="both"/>
        <w:rPr>
          <w:rFonts w:eastAsia="Times New Roman" w:cstheme="minorHAnsi"/>
          <w:color w:val="000000"/>
          <w:spacing w:val="6"/>
          <w:lang w:eastAsia="el-GR"/>
        </w:rPr>
      </w:pPr>
      <w:r w:rsidRPr="000F76C2">
        <w:rPr>
          <w:rFonts w:eastAsia="Times New Roman" w:cstheme="minorHAnsi"/>
          <w:color w:val="000000"/>
          <w:spacing w:val="6"/>
          <w:lang w:val="en-US" w:eastAsia="el-GR"/>
        </w:rPr>
        <w:t xml:space="preserve">CORE Glow Science of Glow for Kids gift boxes are perfect for exploring the science behind the incredible glow-in-the dark effect of all Core Glow stones, for young and young-at heart science enthusiasts alike. Science of glow exploration kits come packed full of playful, fun glow-in-the-dark products! </w:t>
      </w:r>
      <w:r w:rsidRPr="000F76C2">
        <w:rPr>
          <w:rFonts w:eastAsia="Times New Roman" w:cstheme="minorHAnsi"/>
          <w:color w:val="000000"/>
          <w:spacing w:val="6"/>
          <w:lang w:eastAsia="el-GR"/>
        </w:rPr>
        <w:t>#sciencemagic</w:t>
      </w:r>
    </w:p>
    <w:p w14:paraId="10E7F63C" w14:textId="77777777" w:rsidR="000F76C2" w:rsidRPr="000F76C2" w:rsidRDefault="000F76C2" w:rsidP="000F76C2">
      <w:pPr>
        <w:shd w:val="clear" w:color="auto" w:fill="FFFFFF"/>
        <w:spacing w:after="375" w:line="240" w:lineRule="auto"/>
        <w:rPr>
          <w:rFonts w:eastAsia="Times New Roman" w:cstheme="minorHAnsi"/>
          <w:color w:val="000000"/>
          <w:spacing w:val="6"/>
          <w:lang w:eastAsia="el-GR"/>
        </w:rPr>
      </w:pPr>
      <w:proofErr w:type="spellStart"/>
      <w:r w:rsidRPr="000F76C2">
        <w:rPr>
          <w:rFonts w:eastAsia="Times New Roman" w:cstheme="minorHAnsi"/>
          <w:b/>
          <w:bCs/>
          <w:color w:val="000000"/>
          <w:spacing w:val="6"/>
          <w:lang w:eastAsia="el-GR"/>
        </w:rPr>
        <w:t>Gift</w:t>
      </w:r>
      <w:proofErr w:type="spellEnd"/>
      <w:r w:rsidRPr="000F76C2">
        <w:rPr>
          <w:rFonts w:eastAsia="Times New Roman" w:cstheme="minorHAnsi"/>
          <w:b/>
          <w:bCs/>
          <w:color w:val="000000"/>
          <w:spacing w:val="6"/>
          <w:lang w:eastAsia="el-GR"/>
        </w:rPr>
        <w:t xml:space="preserve"> </w:t>
      </w:r>
      <w:proofErr w:type="spellStart"/>
      <w:r w:rsidRPr="000F76C2">
        <w:rPr>
          <w:rFonts w:eastAsia="Times New Roman" w:cstheme="minorHAnsi"/>
          <w:b/>
          <w:bCs/>
          <w:color w:val="000000"/>
          <w:spacing w:val="6"/>
          <w:lang w:eastAsia="el-GR"/>
        </w:rPr>
        <w:t>set</w:t>
      </w:r>
      <w:proofErr w:type="spellEnd"/>
      <w:r w:rsidRPr="000F76C2">
        <w:rPr>
          <w:rFonts w:eastAsia="Times New Roman" w:cstheme="minorHAnsi"/>
          <w:b/>
          <w:bCs/>
          <w:color w:val="000000"/>
          <w:spacing w:val="6"/>
          <w:lang w:eastAsia="el-GR"/>
        </w:rPr>
        <w:t>: (</w:t>
      </w:r>
      <w:proofErr w:type="spellStart"/>
      <w:r w:rsidRPr="000F76C2">
        <w:rPr>
          <w:rFonts w:eastAsia="Times New Roman" w:cstheme="minorHAnsi"/>
          <w:b/>
          <w:bCs/>
          <w:color w:val="000000"/>
          <w:spacing w:val="6"/>
          <w:lang w:eastAsia="el-GR"/>
        </w:rPr>
        <w:t>Kids</w:t>
      </w:r>
      <w:proofErr w:type="spellEnd"/>
      <w:r w:rsidRPr="000F76C2">
        <w:rPr>
          <w:rFonts w:eastAsia="Times New Roman" w:cstheme="minorHAnsi"/>
          <w:b/>
          <w:bCs/>
          <w:color w:val="000000"/>
          <w:spacing w:val="6"/>
          <w:lang w:eastAsia="el-GR"/>
        </w:rPr>
        <w:t xml:space="preserve"> </w:t>
      </w:r>
      <w:proofErr w:type="spellStart"/>
      <w:r w:rsidRPr="000F76C2">
        <w:rPr>
          <w:rFonts w:eastAsia="Times New Roman" w:cstheme="minorHAnsi"/>
          <w:b/>
          <w:bCs/>
          <w:color w:val="000000"/>
          <w:spacing w:val="6"/>
          <w:lang w:eastAsia="el-GR"/>
        </w:rPr>
        <w:t>Multi-color</w:t>
      </w:r>
      <w:proofErr w:type="spellEnd"/>
      <w:r w:rsidRPr="000F76C2">
        <w:rPr>
          <w:rFonts w:eastAsia="Times New Roman" w:cstheme="minorHAnsi"/>
          <w:b/>
          <w:bCs/>
          <w:color w:val="000000"/>
          <w:spacing w:val="6"/>
          <w:lang w:eastAsia="el-GR"/>
        </w:rPr>
        <w:t>)</w:t>
      </w:r>
    </w:p>
    <w:p w14:paraId="2DDE0F6D" w14:textId="77777777" w:rsidR="000F76C2" w:rsidRPr="000F76C2" w:rsidRDefault="000F76C2" w:rsidP="000F76C2">
      <w:pPr>
        <w:numPr>
          <w:ilvl w:val="0"/>
          <w:numId w:val="19"/>
        </w:numPr>
        <w:shd w:val="clear" w:color="auto" w:fill="FFFFFF"/>
        <w:spacing w:before="100" w:beforeAutospacing="1" w:after="0" w:line="240" w:lineRule="auto"/>
        <w:ind w:left="1170"/>
        <w:rPr>
          <w:rFonts w:eastAsia="Times New Roman" w:cstheme="minorHAnsi"/>
          <w:color w:val="000000"/>
          <w:spacing w:val="6"/>
          <w:lang w:val="en-US" w:eastAsia="el-GR"/>
        </w:rPr>
      </w:pPr>
      <w:r w:rsidRPr="000F76C2">
        <w:rPr>
          <w:rFonts w:eastAsia="Times New Roman" w:cstheme="minorHAnsi"/>
          <w:color w:val="000000"/>
          <w:spacing w:val="6"/>
          <w:lang w:val="en-US" w:eastAsia="el-GR"/>
        </w:rPr>
        <w:t xml:space="preserve">1/2 </w:t>
      </w:r>
      <w:proofErr w:type="spellStart"/>
      <w:r w:rsidRPr="000F76C2">
        <w:rPr>
          <w:rFonts w:eastAsia="Times New Roman" w:cstheme="minorHAnsi"/>
          <w:color w:val="000000"/>
          <w:spacing w:val="6"/>
          <w:lang w:val="en-US" w:eastAsia="el-GR"/>
        </w:rPr>
        <w:t>lb</w:t>
      </w:r>
      <w:proofErr w:type="spellEnd"/>
      <w:r w:rsidRPr="000F76C2">
        <w:rPr>
          <w:rFonts w:eastAsia="Times New Roman" w:cstheme="minorHAnsi"/>
          <w:color w:val="000000"/>
          <w:spacing w:val="6"/>
          <w:lang w:val="en-US" w:eastAsia="el-GR"/>
        </w:rPr>
        <w:t xml:space="preserve"> mix of all 2" glow stones (blue, green and white/blue)</w:t>
      </w:r>
    </w:p>
    <w:p w14:paraId="3B0281D8" w14:textId="77777777" w:rsidR="000F76C2" w:rsidRPr="000F76C2" w:rsidRDefault="000F76C2" w:rsidP="000F76C2">
      <w:pPr>
        <w:numPr>
          <w:ilvl w:val="0"/>
          <w:numId w:val="19"/>
        </w:numPr>
        <w:shd w:val="clear" w:color="auto" w:fill="FFFFFF"/>
        <w:spacing w:before="100" w:beforeAutospacing="1" w:after="0" w:line="240" w:lineRule="auto"/>
        <w:ind w:left="1170"/>
        <w:rPr>
          <w:rFonts w:eastAsia="Times New Roman" w:cstheme="minorHAnsi"/>
          <w:color w:val="000000"/>
          <w:spacing w:val="6"/>
          <w:lang w:val="en-US" w:eastAsia="el-GR"/>
        </w:rPr>
      </w:pPr>
      <w:r w:rsidRPr="000F76C2">
        <w:rPr>
          <w:rFonts w:eastAsia="Times New Roman" w:cstheme="minorHAnsi"/>
          <w:color w:val="000000"/>
          <w:spacing w:val="6"/>
          <w:lang w:val="en-US" w:eastAsia="el-GR"/>
        </w:rPr>
        <w:t xml:space="preserve">1/2 </w:t>
      </w:r>
      <w:proofErr w:type="spellStart"/>
      <w:r w:rsidRPr="000F76C2">
        <w:rPr>
          <w:rFonts w:eastAsia="Times New Roman" w:cstheme="minorHAnsi"/>
          <w:color w:val="000000"/>
          <w:spacing w:val="6"/>
          <w:lang w:val="en-US" w:eastAsia="el-GR"/>
        </w:rPr>
        <w:t>lb</w:t>
      </w:r>
      <w:proofErr w:type="spellEnd"/>
      <w:r w:rsidRPr="000F76C2">
        <w:rPr>
          <w:rFonts w:eastAsia="Times New Roman" w:cstheme="minorHAnsi"/>
          <w:color w:val="000000"/>
          <w:spacing w:val="6"/>
          <w:lang w:val="en-US" w:eastAsia="el-GR"/>
        </w:rPr>
        <w:t xml:space="preserve"> mix of all 1" glow stones (blue, green, and white/blue)</w:t>
      </w:r>
    </w:p>
    <w:p w14:paraId="6A3C0C9D" w14:textId="77777777" w:rsidR="000F76C2" w:rsidRPr="000F76C2" w:rsidRDefault="000F76C2" w:rsidP="000F76C2">
      <w:pPr>
        <w:numPr>
          <w:ilvl w:val="0"/>
          <w:numId w:val="19"/>
        </w:numPr>
        <w:shd w:val="clear" w:color="auto" w:fill="FFFFFF"/>
        <w:spacing w:before="100" w:beforeAutospacing="1" w:after="0" w:line="240" w:lineRule="auto"/>
        <w:ind w:left="1170"/>
        <w:rPr>
          <w:rFonts w:eastAsia="Times New Roman" w:cstheme="minorHAnsi"/>
          <w:color w:val="000000"/>
          <w:spacing w:val="6"/>
          <w:lang w:val="en-US" w:eastAsia="el-GR"/>
        </w:rPr>
      </w:pPr>
      <w:r w:rsidRPr="000F76C2">
        <w:rPr>
          <w:rFonts w:eastAsia="Times New Roman" w:cstheme="minorHAnsi"/>
          <w:color w:val="000000"/>
          <w:spacing w:val="6"/>
          <w:lang w:val="en-US" w:eastAsia="el-GR"/>
        </w:rPr>
        <w:t>Hearts (blue, green and white/blue)</w:t>
      </w:r>
    </w:p>
    <w:p w14:paraId="1CBCD860" w14:textId="77777777" w:rsidR="000F76C2" w:rsidRPr="000F76C2" w:rsidRDefault="000F76C2" w:rsidP="000F76C2">
      <w:pPr>
        <w:numPr>
          <w:ilvl w:val="0"/>
          <w:numId w:val="19"/>
        </w:numPr>
        <w:shd w:val="clear" w:color="auto" w:fill="FFFFFF"/>
        <w:spacing w:before="100" w:beforeAutospacing="1" w:after="0" w:line="240" w:lineRule="auto"/>
        <w:ind w:left="1170"/>
        <w:rPr>
          <w:rFonts w:eastAsia="Times New Roman" w:cstheme="minorHAnsi"/>
          <w:color w:val="000000"/>
          <w:spacing w:val="6"/>
          <w:lang w:val="en-US" w:eastAsia="el-GR"/>
        </w:rPr>
      </w:pPr>
      <w:r w:rsidRPr="000F76C2">
        <w:rPr>
          <w:rFonts w:eastAsia="Times New Roman" w:cstheme="minorHAnsi"/>
          <w:color w:val="000000"/>
          <w:spacing w:val="6"/>
          <w:lang w:val="en-US" w:eastAsia="el-GR"/>
        </w:rPr>
        <w:t>Smileys (blue, green and white/blue)</w:t>
      </w:r>
    </w:p>
    <w:p w14:paraId="13C59F96" w14:textId="77777777" w:rsidR="000F76C2" w:rsidRPr="000F76C2" w:rsidRDefault="000F76C2" w:rsidP="000F76C2">
      <w:pPr>
        <w:numPr>
          <w:ilvl w:val="0"/>
          <w:numId w:val="19"/>
        </w:numPr>
        <w:shd w:val="clear" w:color="auto" w:fill="FFFFFF"/>
        <w:spacing w:before="100" w:beforeAutospacing="1" w:after="0" w:line="240" w:lineRule="auto"/>
        <w:ind w:left="1170"/>
        <w:rPr>
          <w:rFonts w:eastAsia="Times New Roman" w:cstheme="minorHAnsi"/>
          <w:color w:val="000000"/>
          <w:spacing w:val="6"/>
          <w:lang w:val="en-US" w:eastAsia="el-GR"/>
        </w:rPr>
      </w:pPr>
      <w:r w:rsidRPr="000F76C2">
        <w:rPr>
          <w:rFonts w:eastAsia="Times New Roman" w:cstheme="minorHAnsi"/>
          <w:color w:val="000000"/>
          <w:spacing w:val="6"/>
          <w:lang w:val="en-US" w:eastAsia="el-GR"/>
        </w:rPr>
        <w:t>LED UV Light (</w:t>
      </w:r>
      <w:r w:rsidRPr="000F76C2">
        <w:rPr>
          <w:rFonts w:eastAsia="Times New Roman" w:cstheme="minorHAnsi"/>
          <w:i/>
          <w:iCs/>
          <w:color w:val="000000"/>
          <w:spacing w:val="6"/>
          <w:lang w:val="en-US" w:eastAsia="el-GR"/>
        </w:rPr>
        <w:t>while supplies last</w:t>
      </w:r>
      <w:r w:rsidRPr="000F76C2">
        <w:rPr>
          <w:rFonts w:eastAsia="Times New Roman" w:cstheme="minorHAnsi"/>
          <w:color w:val="000000"/>
          <w:spacing w:val="6"/>
          <w:lang w:val="en-US" w:eastAsia="el-GR"/>
        </w:rPr>
        <w:t>)</w:t>
      </w:r>
    </w:p>
    <w:p w14:paraId="1F8806A0" w14:textId="77777777" w:rsidR="000F76C2" w:rsidRPr="000F76C2" w:rsidRDefault="000F76C2" w:rsidP="000F76C2">
      <w:pPr>
        <w:numPr>
          <w:ilvl w:val="0"/>
          <w:numId w:val="19"/>
        </w:numPr>
        <w:shd w:val="clear" w:color="auto" w:fill="FFFFFF"/>
        <w:spacing w:before="100" w:beforeAutospacing="1" w:after="0" w:line="240" w:lineRule="auto"/>
        <w:ind w:left="1170"/>
        <w:rPr>
          <w:rFonts w:eastAsia="Times New Roman" w:cstheme="minorHAnsi"/>
          <w:color w:val="000000"/>
          <w:spacing w:val="6"/>
          <w:lang w:eastAsia="el-GR"/>
        </w:rPr>
      </w:pPr>
      <w:proofErr w:type="spellStart"/>
      <w:r w:rsidRPr="000F76C2">
        <w:rPr>
          <w:rFonts w:eastAsia="Times New Roman" w:cstheme="minorHAnsi"/>
          <w:color w:val="000000"/>
          <w:spacing w:val="6"/>
          <w:lang w:eastAsia="el-GR"/>
        </w:rPr>
        <w:t>Brochure</w:t>
      </w:r>
      <w:proofErr w:type="spellEnd"/>
      <w:r w:rsidRPr="000F76C2">
        <w:rPr>
          <w:rFonts w:eastAsia="Times New Roman" w:cstheme="minorHAnsi"/>
          <w:color w:val="000000"/>
          <w:spacing w:val="6"/>
          <w:lang w:eastAsia="el-GR"/>
        </w:rPr>
        <w:t xml:space="preserve"> and </w:t>
      </w:r>
      <w:proofErr w:type="spellStart"/>
      <w:r w:rsidRPr="000F76C2">
        <w:rPr>
          <w:rFonts w:eastAsia="Times New Roman" w:cstheme="minorHAnsi"/>
          <w:color w:val="000000"/>
          <w:spacing w:val="6"/>
          <w:lang w:eastAsia="el-GR"/>
        </w:rPr>
        <w:t>postcard</w:t>
      </w:r>
      <w:proofErr w:type="spellEnd"/>
    </w:p>
    <w:p w14:paraId="3C1E2300" w14:textId="77777777" w:rsidR="00760FFE" w:rsidRDefault="00760FFE" w:rsidP="000F76C2">
      <w:pPr>
        <w:rPr>
          <w:rFonts w:cstheme="minorHAnsi"/>
          <w:sz w:val="32"/>
          <w:szCs w:val="32"/>
          <w:lang w:val="en-US"/>
        </w:rPr>
      </w:pPr>
    </w:p>
    <w:p w14:paraId="77A516E6" w14:textId="77777777" w:rsidR="000F76C2" w:rsidRDefault="000F76C2" w:rsidP="000F76C2">
      <w:pPr>
        <w:rPr>
          <w:rFonts w:cstheme="minorHAnsi"/>
          <w:sz w:val="32"/>
          <w:szCs w:val="32"/>
          <w:lang w:val="en-US"/>
        </w:rPr>
      </w:pPr>
    </w:p>
    <w:p w14:paraId="426FEAEA" w14:textId="77777777" w:rsidR="000F76C2" w:rsidRDefault="000F76C2" w:rsidP="000F76C2">
      <w:pPr>
        <w:rPr>
          <w:rFonts w:cstheme="minorHAnsi"/>
          <w:sz w:val="32"/>
          <w:szCs w:val="32"/>
          <w:lang w:val="en-US"/>
        </w:rPr>
      </w:pPr>
    </w:p>
    <w:p w14:paraId="14B8B282" w14:textId="77777777" w:rsidR="0087525E" w:rsidRDefault="0087525E" w:rsidP="000F76C2">
      <w:pPr>
        <w:rPr>
          <w:rFonts w:cstheme="minorHAnsi"/>
          <w:sz w:val="32"/>
          <w:szCs w:val="32"/>
          <w:lang w:val="en-US"/>
        </w:rPr>
      </w:pPr>
    </w:p>
    <w:p w14:paraId="2E1CA068" w14:textId="77777777" w:rsidR="0087525E" w:rsidRDefault="0087525E" w:rsidP="000F76C2">
      <w:pPr>
        <w:rPr>
          <w:rFonts w:cstheme="minorHAnsi"/>
          <w:sz w:val="32"/>
          <w:szCs w:val="32"/>
          <w:lang w:val="en-US"/>
        </w:rPr>
      </w:pPr>
    </w:p>
    <w:p w14:paraId="5EF20D75" w14:textId="07B6D12E" w:rsidR="0087525E" w:rsidRPr="0087525E" w:rsidRDefault="00CB1061" w:rsidP="0087525E">
      <w:pPr>
        <w:jc w:val="center"/>
        <w:rPr>
          <w:rFonts w:cstheme="minorHAnsi"/>
          <w:b/>
          <w:bCs/>
          <w:sz w:val="32"/>
          <w:szCs w:val="32"/>
          <w:lang w:val="en-US"/>
        </w:rPr>
      </w:pPr>
      <w:r>
        <w:rPr>
          <w:rFonts w:cstheme="minorHAnsi"/>
          <w:b/>
          <w:bCs/>
          <w:sz w:val="32"/>
          <w:szCs w:val="32"/>
          <w:lang w:val="en-US"/>
        </w:rPr>
        <w:lastRenderedPageBreak/>
        <w:t>A.4.</w:t>
      </w:r>
      <w:r w:rsidR="002C48AA">
        <w:rPr>
          <w:rFonts w:cstheme="minorHAnsi"/>
          <w:b/>
          <w:bCs/>
          <w:sz w:val="32"/>
          <w:szCs w:val="32"/>
          <w:lang w:val="en-US"/>
        </w:rPr>
        <w:t>20</w:t>
      </w:r>
      <w:r>
        <w:rPr>
          <w:rFonts w:cstheme="minorHAnsi"/>
          <w:b/>
          <w:bCs/>
          <w:sz w:val="32"/>
          <w:szCs w:val="32"/>
          <w:lang w:val="en-US"/>
        </w:rPr>
        <w:t>)</w:t>
      </w:r>
      <w:r w:rsidR="0087525E" w:rsidRPr="0087525E">
        <w:rPr>
          <w:rFonts w:cstheme="minorHAnsi"/>
          <w:b/>
          <w:bCs/>
          <w:sz w:val="32"/>
          <w:szCs w:val="32"/>
          <w:lang w:val="en-US"/>
        </w:rPr>
        <w:t xml:space="preserve"> GLOW BEADS</w:t>
      </w:r>
    </w:p>
    <w:p w14:paraId="337BB641" w14:textId="0CDD44F9" w:rsidR="0087525E" w:rsidRPr="0087525E" w:rsidRDefault="0087525E" w:rsidP="0087525E">
      <w:pPr>
        <w:jc w:val="center"/>
        <w:rPr>
          <w:rFonts w:cstheme="minorHAnsi"/>
          <w:sz w:val="32"/>
          <w:szCs w:val="32"/>
          <w:lang w:val="en-US"/>
        </w:rPr>
      </w:pPr>
      <w:r w:rsidRPr="0087525E">
        <w:rPr>
          <w:rFonts w:cstheme="minorHAnsi"/>
          <w:b/>
          <w:bCs/>
          <w:sz w:val="32"/>
          <w:szCs w:val="32"/>
          <w:lang w:val="en-US"/>
        </w:rPr>
        <w:t>€17,95</w:t>
      </w:r>
    </w:p>
    <w:p w14:paraId="6A82CE92" w14:textId="6855A273" w:rsidR="0087525E" w:rsidRDefault="0087525E" w:rsidP="000F76C2">
      <w:pPr>
        <w:rPr>
          <w:rFonts w:cstheme="minorHAnsi"/>
          <w:sz w:val="32"/>
          <w:szCs w:val="32"/>
          <w:lang w:val="en-US"/>
        </w:rPr>
      </w:pPr>
      <w:r>
        <w:rPr>
          <w:noProof/>
        </w:rPr>
        <w:drawing>
          <wp:inline distT="0" distB="0" distL="0" distR="0" wp14:anchorId="386D2293" wp14:editId="44DCE531">
            <wp:extent cx="6840000" cy="3523953"/>
            <wp:effectExtent l="0" t="0" r="0" b="0"/>
            <wp:docPr id="2092726685" name="Εικόνα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6840000" cy="3523953"/>
                    </a:xfrm>
                    <a:prstGeom prst="rect">
                      <a:avLst/>
                    </a:prstGeom>
                    <a:noFill/>
                    <a:ln>
                      <a:noFill/>
                    </a:ln>
                  </pic:spPr>
                </pic:pic>
              </a:graphicData>
            </a:graphic>
          </wp:inline>
        </w:drawing>
      </w:r>
    </w:p>
    <w:p w14:paraId="7E03BC78" w14:textId="77777777" w:rsidR="0087525E" w:rsidRPr="0087525E" w:rsidRDefault="0087525E" w:rsidP="0087525E">
      <w:pPr>
        <w:pStyle w:val="Web"/>
        <w:shd w:val="clear" w:color="auto" w:fill="FFFFFF"/>
        <w:spacing w:before="0" w:beforeAutospacing="0" w:after="375" w:afterAutospacing="0"/>
        <w:jc w:val="both"/>
        <w:rPr>
          <w:rFonts w:asciiTheme="minorHAnsi" w:hAnsiTheme="minorHAnsi" w:cstheme="minorHAnsi"/>
          <w:color w:val="000000"/>
          <w:spacing w:val="6"/>
          <w:sz w:val="22"/>
          <w:szCs w:val="22"/>
          <w:lang w:val="en-US"/>
        </w:rPr>
      </w:pPr>
      <w:r w:rsidRPr="0087525E">
        <w:rPr>
          <w:rFonts w:asciiTheme="minorHAnsi" w:hAnsiTheme="minorHAnsi" w:cstheme="minorHAnsi"/>
          <w:color w:val="000000"/>
          <w:spacing w:val="6"/>
          <w:sz w:val="22"/>
          <w:szCs w:val="22"/>
          <w:lang w:val="en-US"/>
        </w:rPr>
        <w:t xml:space="preserve">CORE Glow beads are the perfect addition for indoors and outdoor lighting and decoration. </w:t>
      </w:r>
      <w:proofErr w:type="spellStart"/>
      <w:r w:rsidRPr="0087525E">
        <w:rPr>
          <w:rFonts w:asciiTheme="minorHAnsi" w:hAnsiTheme="minorHAnsi" w:cstheme="minorHAnsi"/>
          <w:color w:val="000000"/>
          <w:spacing w:val="6"/>
          <w:sz w:val="22"/>
          <w:szCs w:val="22"/>
          <w:lang w:val="en-US"/>
        </w:rPr>
        <w:t>Rumour</w:t>
      </w:r>
      <w:proofErr w:type="spellEnd"/>
      <w:r w:rsidRPr="0087525E">
        <w:rPr>
          <w:rFonts w:asciiTheme="minorHAnsi" w:hAnsiTheme="minorHAnsi" w:cstheme="minorHAnsi"/>
          <w:color w:val="000000"/>
          <w:spacing w:val="6"/>
          <w:sz w:val="22"/>
          <w:szCs w:val="22"/>
          <w:lang w:val="en-US"/>
        </w:rPr>
        <w:t xml:space="preserve"> has it they are REALLY great on fishing lures.</w:t>
      </w:r>
    </w:p>
    <w:p w14:paraId="70623942" w14:textId="77777777" w:rsidR="0087525E" w:rsidRPr="0087525E" w:rsidRDefault="0087525E" w:rsidP="0087525E">
      <w:pPr>
        <w:pStyle w:val="Web"/>
        <w:shd w:val="clear" w:color="auto" w:fill="FFFFFF"/>
        <w:spacing w:before="0" w:beforeAutospacing="0" w:after="375" w:afterAutospacing="0"/>
        <w:jc w:val="both"/>
        <w:rPr>
          <w:rFonts w:asciiTheme="minorHAnsi" w:hAnsiTheme="minorHAnsi" w:cstheme="minorHAnsi"/>
          <w:color w:val="000000"/>
          <w:spacing w:val="6"/>
          <w:sz w:val="22"/>
          <w:szCs w:val="22"/>
          <w:lang w:val="en-US"/>
        </w:rPr>
      </w:pPr>
      <w:r w:rsidRPr="0087525E">
        <w:rPr>
          <w:rFonts w:asciiTheme="minorHAnsi" w:hAnsiTheme="minorHAnsi" w:cstheme="minorHAnsi"/>
          <w:color w:val="000000"/>
          <w:spacing w:val="6"/>
          <w:sz w:val="22"/>
          <w:szCs w:val="22"/>
          <w:lang w:val="en-US"/>
        </w:rPr>
        <w:t> </w:t>
      </w:r>
      <w:r w:rsidRPr="0087525E">
        <w:rPr>
          <w:rStyle w:val="aa"/>
          <w:rFonts w:asciiTheme="minorHAnsi" w:hAnsiTheme="minorHAnsi" w:cstheme="minorHAnsi"/>
          <w:color w:val="000000"/>
          <w:spacing w:val="6"/>
          <w:sz w:val="22"/>
          <w:szCs w:val="22"/>
          <w:lang w:val="en-US"/>
        </w:rPr>
        <w:t>Glow Duration Each Night:</w:t>
      </w:r>
      <w:r w:rsidRPr="0087525E">
        <w:rPr>
          <w:rFonts w:asciiTheme="minorHAnsi" w:hAnsiTheme="minorHAnsi" w:cstheme="minorHAnsi"/>
          <w:color w:val="000000"/>
          <w:spacing w:val="6"/>
          <w:sz w:val="22"/>
          <w:szCs w:val="22"/>
          <w:lang w:val="en-US"/>
        </w:rPr>
        <w:t> 8-12 Hours</w:t>
      </w:r>
    </w:p>
    <w:p w14:paraId="033B87F3" w14:textId="77777777" w:rsidR="0087525E" w:rsidRPr="0087525E" w:rsidRDefault="0087525E" w:rsidP="0087525E">
      <w:pPr>
        <w:pStyle w:val="Web"/>
        <w:shd w:val="clear" w:color="auto" w:fill="FFFFFF"/>
        <w:spacing w:before="0" w:beforeAutospacing="0" w:after="375" w:afterAutospacing="0"/>
        <w:jc w:val="both"/>
        <w:rPr>
          <w:rFonts w:asciiTheme="minorHAnsi" w:hAnsiTheme="minorHAnsi" w:cstheme="minorHAnsi"/>
          <w:color w:val="000000"/>
          <w:spacing w:val="6"/>
          <w:sz w:val="22"/>
          <w:szCs w:val="22"/>
          <w:lang w:val="en-US"/>
        </w:rPr>
      </w:pPr>
      <w:r w:rsidRPr="0087525E">
        <w:rPr>
          <w:rFonts w:asciiTheme="minorHAnsi" w:hAnsiTheme="minorHAnsi" w:cstheme="minorHAnsi"/>
          <w:color w:val="000000"/>
          <w:spacing w:val="6"/>
          <w:sz w:val="22"/>
          <w:szCs w:val="22"/>
          <w:lang w:val="en-US"/>
        </w:rPr>
        <w:t> </w:t>
      </w:r>
      <w:r w:rsidRPr="0087525E">
        <w:rPr>
          <w:rStyle w:val="aa"/>
          <w:rFonts w:asciiTheme="minorHAnsi" w:hAnsiTheme="minorHAnsi" w:cstheme="minorHAnsi"/>
          <w:color w:val="000000"/>
          <w:spacing w:val="6"/>
          <w:sz w:val="22"/>
          <w:szCs w:val="22"/>
          <w:lang w:val="en-US"/>
        </w:rPr>
        <w:t>Quantity:</w:t>
      </w:r>
      <w:r w:rsidRPr="0087525E">
        <w:rPr>
          <w:rFonts w:asciiTheme="minorHAnsi" w:hAnsiTheme="minorHAnsi" w:cstheme="minorHAnsi"/>
          <w:color w:val="000000"/>
          <w:spacing w:val="6"/>
          <w:sz w:val="22"/>
          <w:szCs w:val="22"/>
          <w:lang w:val="en-US"/>
        </w:rPr>
        <w:t> 1lb bag containing ~100 beads</w:t>
      </w:r>
    </w:p>
    <w:p w14:paraId="08281FC6" w14:textId="77777777" w:rsidR="0087525E" w:rsidRDefault="0087525E" w:rsidP="0087525E">
      <w:pPr>
        <w:pStyle w:val="Web"/>
        <w:shd w:val="clear" w:color="auto" w:fill="FFFFFF"/>
        <w:spacing w:before="0" w:beforeAutospacing="0" w:after="0" w:afterAutospacing="0"/>
        <w:jc w:val="both"/>
        <w:rPr>
          <w:rFonts w:asciiTheme="minorHAnsi" w:hAnsiTheme="minorHAnsi" w:cstheme="minorHAnsi"/>
          <w:color w:val="000000"/>
          <w:spacing w:val="6"/>
          <w:sz w:val="22"/>
          <w:szCs w:val="22"/>
          <w:lang w:val="en-US"/>
        </w:rPr>
      </w:pPr>
      <w:r w:rsidRPr="0087525E">
        <w:rPr>
          <w:rStyle w:val="aa"/>
          <w:rFonts w:asciiTheme="minorHAnsi" w:hAnsiTheme="minorHAnsi" w:cstheme="minorHAnsi"/>
          <w:color w:val="000000"/>
          <w:spacing w:val="6"/>
          <w:sz w:val="22"/>
          <w:szCs w:val="22"/>
          <w:lang w:val="en-US"/>
        </w:rPr>
        <w:t>Sizes:</w:t>
      </w:r>
      <w:r w:rsidRPr="0087525E">
        <w:rPr>
          <w:rFonts w:asciiTheme="minorHAnsi" w:hAnsiTheme="minorHAnsi" w:cstheme="minorHAnsi"/>
          <w:color w:val="000000"/>
          <w:spacing w:val="6"/>
          <w:sz w:val="22"/>
          <w:szCs w:val="22"/>
          <w:lang w:val="en-US"/>
        </w:rPr>
        <w:t> 15mm and 18mm</w:t>
      </w:r>
    </w:p>
    <w:p w14:paraId="1DDB2934" w14:textId="06579812" w:rsidR="0087525E" w:rsidRPr="0087525E" w:rsidRDefault="0087525E" w:rsidP="0087525E">
      <w:pPr>
        <w:pStyle w:val="Web"/>
        <w:shd w:val="clear" w:color="auto" w:fill="FFFFFF"/>
        <w:spacing w:before="0" w:beforeAutospacing="0" w:after="0" w:afterAutospacing="0"/>
        <w:jc w:val="both"/>
        <w:rPr>
          <w:rFonts w:asciiTheme="minorHAnsi" w:hAnsiTheme="minorHAnsi" w:cstheme="minorHAnsi"/>
          <w:color w:val="000000"/>
          <w:spacing w:val="6"/>
          <w:sz w:val="22"/>
          <w:szCs w:val="22"/>
          <w:lang w:val="en-US"/>
        </w:rPr>
      </w:pPr>
      <w:proofErr w:type="spellStart"/>
      <w:r w:rsidRPr="0087525E">
        <w:rPr>
          <w:rStyle w:val="aa"/>
          <w:rFonts w:asciiTheme="minorHAnsi" w:hAnsiTheme="minorHAnsi" w:cstheme="minorHAnsi"/>
          <w:color w:val="000000"/>
          <w:spacing w:val="6"/>
          <w:sz w:val="22"/>
          <w:szCs w:val="22"/>
          <w:lang w:val="en-US"/>
        </w:rPr>
        <w:t>Colours</w:t>
      </w:r>
      <w:proofErr w:type="spellEnd"/>
      <w:r w:rsidRPr="0087525E">
        <w:rPr>
          <w:rStyle w:val="aa"/>
          <w:rFonts w:asciiTheme="minorHAnsi" w:hAnsiTheme="minorHAnsi" w:cstheme="minorHAnsi"/>
          <w:color w:val="000000"/>
          <w:spacing w:val="6"/>
          <w:sz w:val="22"/>
          <w:szCs w:val="22"/>
          <w:lang w:val="en-US"/>
        </w:rPr>
        <w:t>:</w:t>
      </w:r>
      <w:r w:rsidRPr="0087525E">
        <w:rPr>
          <w:rFonts w:asciiTheme="minorHAnsi" w:hAnsiTheme="minorHAnsi" w:cstheme="minorHAnsi"/>
          <w:color w:val="000000"/>
          <w:spacing w:val="6"/>
          <w:sz w:val="22"/>
          <w:szCs w:val="22"/>
          <w:lang w:val="en-US"/>
        </w:rPr>
        <w:t> Blue or Green</w:t>
      </w:r>
    </w:p>
    <w:p w14:paraId="7056755D" w14:textId="77777777" w:rsidR="0087525E" w:rsidRDefault="0087525E" w:rsidP="000F76C2">
      <w:pPr>
        <w:rPr>
          <w:rFonts w:cstheme="minorHAnsi"/>
          <w:sz w:val="32"/>
          <w:szCs w:val="32"/>
          <w:lang w:val="en-US"/>
        </w:rPr>
      </w:pPr>
    </w:p>
    <w:p w14:paraId="7759B95B" w14:textId="77777777" w:rsidR="000F76C2" w:rsidRDefault="000F76C2" w:rsidP="000F76C2">
      <w:pPr>
        <w:rPr>
          <w:rFonts w:cstheme="minorHAnsi"/>
          <w:sz w:val="32"/>
          <w:szCs w:val="32"/>
          <w:lang w:val="en-US"/>
        </w:rPr>
      </w:pPr>
    </w:p>
    <w:p w14:paraId="6028C917" w14:textId="77777777" w:rsidR="000F76C2" w:rsidRDefault="000F76C2" w:rsidP="000F76C2">
      <w:pPr>
        <w:rPr>
          <w:rFonts w:cstheme="minorHAnsi"/>
          <w:sz w:val="32"/>
          <w:szCs w:val="32"/>
          <w:lang w:val="en-US"/>
        </w:rPr>
      </w:pPr>
    </w:p>
    <w:p w14:paraId="718FBBDB" w14:textId="77777777" w:rsidR="000F76C2" w:rsidRDefault="000F76C2" w:rsidP="000F76C2">
      <w:pPr>
        <w:rPr>
          <w:rFonts w:cstheme="minorHAnsi"/>
          <w:sz w:val="32"/>
          <w:szCs w:val="32"/>
          <w:lang w:val="en-US"/>
        </w:rPr>
      </w:pPr>
    </w:p>
    <w:p w14:paraId="69E67F2E" w14:textId="77777777" w:rsidR="007A3E43" w:rsidRDefault="007A3E43" w:rsidP="000F76C2">
      <w:pPr>
        <w:rPr>
          <w:rFonts w:cstheme="minorHAnsi"/>
          <w:sz w:val="32"/>
          <w:szCs w:val="32"/>
          <w:lang w:val="en-US"/>
        </w:rPr>
      </w:pPr>
    </w:p>
    <w:p w14:paraId="73B73EF3" w14:textId="77777777" w:rsidR="007A3E43" w:rsidRPr="00760FFE" w:rsidRDefault="007A3E43" w:rsidP="000F76C2">
      <w:pPr>
        <w:rPr>
          <w:rFonts w:cstheme="minorHAnsi"/>
          <w:sz w:val="32"/>
          <w:szCs w:val="32"/>
          <w:lang w:val="en-US"/>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94"/>
        <w:gridCol w:w="5494"/>
      </w:tblGrid>
      <w:tr w:rsidR="0020397F" w14:paraId="77AABF63" w14:textId="77777777" w:rsidTr="007A3E43">
        <w:tc>
          <w:tcPr>
            <w:tcW w:w="5494" w:type="dxa"/>
            <w:shd w:val="clear" w:color="auto" w:fill="auto"/>
          </w:tcPr>
          <w:p w14:paraId="095357DA" w14:textId="3131A5EA" w:rsidR="0020397F" w:rsidRDefault="007A3E43" w:rsidP="0022000E">
            <w:pPr>
              <w:jc w:val="both"/>
              <w:rPr>
                <w:rFonts w:cstheme="minorHAnsi"/>
                <w:lang w:val="en-US"/>
              </w:rPr>
            </w:pPr>
            <w:r>
              <w:rPr>
                <w:noProof/>
              </w:rPr>
              <w:lastRenderedPageBreak/>
              <w:drawing>
                <wp:inline distT="0" distB="0" distL="0" distR="0" wp14:anchorId="58B6CD3C" wp14:editId="77EC5EB8">
                  <wp:extent cx="3240000" cy="1666182"/>
                  <wp:effectExtent l="0" t="0" r="0" b="0"/>
                  <wp:docPr id="550900664" name="Εικόνα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3240000" cy="1666182"/>
                          </a:xfrm>
                          <a:prstGeom prst="rect">
                            <a:avLst/>
                          </a:prstGeom>
                          <a:noFill/>
                          <a:ln>
                            <a:noFill/>
                          </a:ln>
                        </pic:spPr>
                      </pic:pic>
                    </a:graphicData>
                  </a:graphic>
                </wp:inline>
              </w:drawing>
            </w:r>
          </w:p>
        </w:tc>
        <w:tc>
          <w:tcPr>
            <w:tcW w:w="5494" w:type="dxa"/>
            <w:shd w:val="clear" w:color="auto" w:fill="auto"/>
          </w:tcPr>
          <w:p w14:paraId="5D5DEF1B" w14:textId="3A049B22" w:rsidR="0020397F" w:rsidRDefault="007A3E43" w:rsidP="0022000E">
            <w:pPr>
              <w:jc w:val="both"/>
              <w:rPr>
                <w:rFonts w:cstheme="minorHAnsi"/>
                <w:lang w:val="en-US"/>
              </w:rPr>
            </w:pPr>
            <w:r>
              <w:rPr>
                <w:noProof/>
              </w:rPr>
              <w:drawing>
                <wp:inline distT="0" distB="0" distL="0" distR="0" wp14:anchorId="5DC0453C" wp14:editId="342CFF7D">
                  <wp:extent cx="3240000" cy="1666182"/>
                  <wp:effectExtent l="0" t="0" r="0" b="0"/>
                  <wp:docPr id="1610443139" name="Εικόνα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3240000" cy="1666182"/>
                          </a:xfrm>
                          <a:prstGeom prst="rect">
                            <a:avLst/>
                          </a:prstGeom>
                          <a:noFill/>
                          <a:ln>
                            <a:noFill/>
                          </a:ln>
                        </pic:spPr>
                      </pic:pic>
                    </a:graphicData>
                  </a:graphic>
                </wp:inline>
              </w:drawing>
            </w:r>
          </w:p>
        </w:tc>
      </w:tr>
      <w:tr w:rsidR="002D474C" w14:paraId="2F937B77" w14:textId="77777777" w:rsidTr="007A3E43">
        <w:tc>
          <w:tcPr>
            <w:tcW w:w="5494" w:type="dxa"/>
            <w:shd w:val="clear" w:color="auto" w:fill="auto"/>
          </w:tcPr>
          <w:p w14:paraId="53B3018F" w14:textId="77777777" w:rsidR="002D474C" w:rsidRDefault="002D474C" w:rsidP="0022000E">
            <w:pPr>
              <w:jc w:val="both"/>
              <w:rPr>
                <w:noProof/>
              </w:rPr>
            </w:pPr>
          </w:p>
        </w:tc>
        <w:tc>
          <w:tcPr>
            <w:tcW w:w="5494" w:type="dxa"/>
            <w:shd w:val="clear" w:color="auto" w:fill="auto"/>
          </w:tcPr>
          <w:p w14:paraId="154FC05D" w14:textId="77777777" w:rsidR="002D474C" w:rsidRDefault="002D474C" w:rsidP="0022000E">
            <w:pPr>
              <w:jc w:val="both"/>
              <w:rPr>
                <w:noProof/>
              </w:rPr>
            </w:pPr>
          </w:p>
        </w:tc>
      </w:tr>
      <w:tr w:rsidR="002D474C" w:rsidRPr="002D474C" w14:paraId="2E6AB92B" w14:textId="77777777" w:rsidTr="002D474C">
        <w:tc>
          <w:tcPr>
            <w:tcW w:w="10988" w:type="dxa"/>
            <w:gridSpan w:val="2"/>
            <w:shd w:val="clear" w:color="auto" w:fill="00B050"/>
          </w:tcPr>
          <w:p w14:paraId="1BCD4F5F" w14:textId="68109751" w:rsidR="0020397F" w:rsidRPr="002D474C" w:rsidRDefault="00E61F35" w:rsidP="0020397F">
            <w:pPr>
              <w:jc w:val="center"/>
              <w:rPr>
                <w:rFonts w:cstheme="minorHAnsi"/>
                <w:b/>
                <w:bCs/>
                <w:color w:val="FFFFFF" w:themeColor="background1"/>
                <w:sz w:val="72"/>
                <w:szCs w:val="72"/>
                <w:lang w:val="en-US"/>
              </w:rPr>
            </w:pPr>
            <w:r w:rsidRPr="002D474C">
              <w:rPr>
                <w:rFonts w:cstheme="minorHAnsi"/>
                <w:b/>
                <w:bCs/>
                <w:color w:val="FFFFFF" w:themeColor="background1"/>
                <w:sz w:val="72"/>
                <w:szCs w:val="72"/>
                <w:lang w:val="en-US"/>
              </w:rPr>
              <w:t xml:space="preserve">B. </w:t>
            </w:r>
            <w:r w:rsidR="0020397F" w:rsidRPr="002D474C">
              <w:rPr>
                <w:rFonts w:cstheme="minorHAnsi"/>
                <w:b/>
                <w:bCs/>
                <w:color w:val="FFFFFF" w:themeColor="background1"/>
                <w:sz w:val="72"/>
                <w:szCs w:val="72"/>
                <w:lang w:val="en-US"/>
              </w:rPr>
              <w:t>FAQ’s</w:t>
            </w:r>
          </w:p>
        </w:tc>
      </w:tr>
      <w:tr w:rsidR="002D474C" w14:paraId="79448FCE" w14:textId="77777777" w:rsidTr="007A3E43">
        <w:tc>
          <w:tcPr>
            <w:tcW w:w="5494" w:type="dxa"/>
            <w:shd w:val="clear" w:color="auto" w:fill="auto"/>
          </w:tcPr>
          <w:p w14:paraId="071CB568" w14:textId="77777777" w:rsidR="002D474C" w:rsidRDefault="002D474C" w:rsidP="0022000E">
            <w:pPr>
              <w:jc w:val="both"/>
              <w:rPr>
                <w:noProof/>
              </w:rPr>
            </w:pPr>
          </w:p>
        </w:tc>
        <w:tc>
          <w:tcPr>
            <w:tcW w:w="5494" w:type="dxa"/>
            <w:shd w:val="clear" w:color="auto" w:fill="auto"/>
          </w:tcPr>
          <w:p w14:paraId="73680995" w14:textId="77777777" w:rsidR="002D474C" w:rsidRDefault="002D474C" w:rsidP="0022000E">
            <w:pPr>
              <w:jc w:val="both"/>
              <w:rPr>
                <w:noProof/>
              </w:rPr>
            </w:pPr>
          </w:p>
        </w:tc>
      </w:tr>
      <w:tr w:rsidR="0020397F" w14:paraId="105BCE90" w14:textId="77777777" w:rsidTr="007A3E43">
        <w:tc>
          <w:tcPr>
            <w:tcW w:w="5494" w:type="dxa"/>
            <w:shd w:val="clear" w:color="auto" w:fill="auto"/>
          </w:tcPr>
          <w:p w14:paraId="4F4E6F4D" w14:textId="57969553" w:rsidR="0020397F" w:rsidRDefault="007A3E43" w:rsidP="0022000E">
            <w:pPr>
              <w:jc w:val="both"/>
              <w:rPr>
                <w:rFonts w:cstheme="minorHAnsi"/>
                <w:lang w:val="en-US"/>
              </w:rPr>
            </w:pPr>
            <w:r>
              <w:rPr>
                <w:noProof/>
              </w:rPr>
              <w:drawing>
                <wp:inline distT="0" distB="0" distL="0" distR="0" wp14:anchorId="46EB6346" wp14:editId="4F4C5144">
                  <wp:extent cx="3240000" cy="1666182"/>
                  <wp:effectExtent l="0" t="0" r="0" b="0"/>
                  <wp:docPr id="1558330430" name="Εικόνα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3240000" cy="1666182"/>
                          </a:xfrm>
                          <a:prstGeom prst="rect">
                            <a:avLst/>
                          </a:prstGeom>
                          <a:noFill/>
                          <a:ln>
                            <a:noFill/>
                          </a:ln>
                        </pic:spPr>
                      </pic:pic>
                    </a:graphicData>
                  </a:graphic>
                </wp:inline>
              </w:drawing>
            </w:r>
          </w:p>
        </w:tc>
        <w:tc>
          <w:tcPr>
            <w:tcW w:w="5494" w:type="dxa"/>
            <w:shd w:val="clear" w:color="auto" w:fill="auto"/>
          </w:tcPr>
          <w:p w14:paraId="0F10BE28" w14:textId="3DD67991" w:rsidR="0020397F" w:rsidRDefault="007A3E43" w:rsidP="0022000E">
            <w:pPr>
              <w:jc w:val="both"/>
              <w:rPr>
                <w:rFonts w:cstheme="minorHAnsi"/>
                <w:lang w:val="en-US"/>
              </w:rPr>
            </w:pPr>
            <w:r>
              <w:rPr>
                <w:noProof/>
              </w:rPr>
              <w:drawing>
                <wp:inline distT="0" distB="0" distL="0" distR="0" wp14:anchorId="68027DAD" wp14:editId="429C330F">
                  <wp:extent cx="3240000" cy="1666182"/>
                  <wp:effectExtent l="0" t="0" r="0" b="0"/>
                  <wp:docPr id="1167527362" name="Εικόνα 1167527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3240000" cy="1666182"/>
                          </a:xfrm>
                          <a:prstGeom prst="rect">
                            <a:avLst/>
                          </a:prstGeom>
                          <a:noFill/>
                          <a:ln>
                            <a:noFill/>
                          </a:ln>
                        </pic:spPr>
                      </pic:pic>
                    </a:graphicData>
                  </a:graphic>
                </wp:inline>
              </w:drawing>
            </w:r>
          </w:p>
        </w:tc>
      </w:tr>
      <w:tr w:rsidR="007A3E43" w14:paraId="5D6E8344" w14:textId="77777777" w:rsidTr="007A3E43">
        <w:tc>
          <w:tcPr>
            <w:tcW w:w="5494" w:type="dxa"/>
            <w:shd w:val="clear" w:color="auto" w:fill="auto"/>
          </w:tcPr>
          <w:p w14:paraId="404941DD" w14:textId="77777777" w:rsidR="007A3E43" w:rsidRDefault="007A3E43" w:rsidP="0022000E">
            <w:pPr>
              <w:jc w:val="both"/>
              <w:rPr>
                <w:noProof/>
              </w:rPr>
            </w:pPr>
          </w:p>
        </w:tc>
        <w:tc>
          <w:tcPr>
            <w:tcW w:w="5494" w:type="dxa"/>
            <w:shd w:val="clear" w:color="auto" w:fill="auto"/>
          </w:tcPr>
          <w:p w14:paraId="5570A4C9" w14:textId="77777777" w:rsidR="007A3E43" w:rsidRDefault="007A3E43" w:rsidP="0022000E">
            <w:pPr>
              <w:jc w:val="both"/>
              <w:rPr>
                <w:noProof/>
              </w:rPr>
            </w:pPr>
          </w:p>
        </w:tc>
      </w:tr>
      <w:tr w:rsidR="0020397F" w14:paraId="7219B0AB" w14:textId="77777777" w:rsidTr="007A3E43">
        <w:tc>
          <w:tcPr>
            <w:tcW w:w="5494" w:type="dxa"/>
            <w:shd w:val="clear" w:color="auto" w:fill="auto"/>
          </w:tcPr>
          <w:p w14:paraId="2D102F79" w14:textId="4A7A7B1F" w:rsidR="0020397F" w:rsidRDefault="007A3E43" w:rsidP="0022000E">
            <w:pPr>
              <w:jc w:val="both"/>
              <w:rPr>
                <w:rFonts w:cstheme="minorHAnsi"/>
                <w:lang w:val="en-US"/>
              </w:rPr>
            </w:pPr>
            <w:r>
              <w:rPr>
                <w:noProof/>
              </w:rPr>
              <w:drawing>
                <wp:inline distT="0" distB="0" distL="0" distR="0" wp14:anchorId="57D22CD3" wp14:editId="350E8F51">
                  <wp:extent cx="3240000" cy="1666182"/>
                  <wp:effectExtent l="0" t="0" r="0" b="0"/>
                  <wp:docPr id="637902693" name="Εικόνα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3240000" cy="1666182"/>
                          </a:xfrm>
                          <a:prstGeom prst="rect">
                            <a:avLst/>
                          </a:prstGeom>
                          <a:noFill/>
                          <a:ln>
                            <a:noFill/>
                          </a:ln>
                        </pic:spPr>
                      </pic:pic>
                    </a:graphicData>
                  </a:graphic>
                </wp:inline>
              </w:drawing>
            </w:r>
          </w:p>
        </w:tc>
        <w:tc>
          <w:tcPr>
            <w:tcW w:w="5494" w:type="dxa"/>
            <w:shd w:val="clear" w:color="auto" w:fill="auto"/>
          </w:tcPr>
          <w:p w14:paraId="60FA0188" w14:textId="0EFE7037" w:rsidR="0020397F" w:rsidRDefault="007A3E43" w:rsidP="0022000E">
            <w:pPr>
              <w:jc w:val="both"/>
              <w:rPr>
                <w:rFonts w:cstheme="minorHAnsi"/>
                <w:lang w:val="en-US"/>
              </w:rPr>
            </w:pPr>
            <w:r>
              <w:rPr>
                <w:noProof/>
              </w:rPr>
              <w:drawing>
                <wp:inline distT="0" distB="0" distL="0" distR="0" wp14:anchorId="5223B34A" wp14:editId="3EA1F866">
                  <wp:extent cx="3240000" cy="1666182"/>
                  <wp:effectExtent l="0" t="0" r="0" b="0"/>
                  <wp:docPr id="611661530" name="Εικόνα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3240000" cy="1666182"/>
                          </a:xfrm>
                          <a:prstGeom prst="rect">
                            <a:avLst/>
                          </a:prstGeom>
                          <a:noFill/>
                          <a:ln>
                            <a:noFill/>
                          </a:ln>
                        </pic:spPr>
                      </pic:pic>
                    </a:graphicData>
                  </a:graphic>
                </wp:inline>
              </w:drawing>
            </w:r>
          </w:p>
        </w:tc>
      </w:tr>
      <w:tr w:rsidR="007A3E43" w14:paraId="60D2E28B" w14:textId="77777777" w:rsidTr="007A3E43">
        <w:tc>
          <w:tcPr>
            <w:tcW w:w="5494" w:type="dxa"/>
            <w:shd w:val="clear" w:color="auto" w:fill="auto"/>
          </w:tcPr>
          <w:p w14:paraId="4A8DC204" w14:textId="77777777" w:rsidR="007A3E43" w:rsidRDefault="007A3E43" w:rsidP="0022000E">
            <w:pPr>
              <w:jc w:val="both"/>
              <w:rPr>
                <w:noProof/>
              </w:rPr>
            </w:pPr>
          </w:p>
        </w:tc>
        <w:tc>
          <w:tcPr>
            <w:tcW w:w="5494" w:type="dxa"/>
            <w:shd w:val="clear" w:color="auto" w:fill="auto"/>
          </w:tcPr>
          <w:p w14:paraId="3B5902F2" w14:textId="77777777" w:rsidR="007A3E43" w:rsidRDefault="007A3E43" w:rsidP="0022000E">
            <w:pPr>
              <w:jc w:val="both"/>
              <w:rPr>
                <w:noProof/>
              </w:rPr>
            </w:pPr>
          </w:p>
        </w:tc>
      </w:tr>
      <w:tr w:rsidR="0020397F" w14:paraId="32B98EEF" w14:textId="77777777" w:rsidTr="007A3E43">
        <w:tc>
          <w:tcPr>
            <w:tcW w:w="5494" w:type="dxa"/>
            <w:shd w:val="clear" w:color="auto" w:fill="auto"/>
          </w:tcPr>
          <w:p w14:paraId="5E9B9066" w14:textId="19B8AAE4" w:rsidR="0020397F" w:rsidRDefault="007A3E43" w:rsidP="0022000E">
            <w:pPr>
              <w:jc w:val="both"/>
              <w:rPr>
                <w:rFonts w:cstheme="minorHAnsi"/>
                <w:lang w:val="en-US"/>
              </w:rPr>
            </w:pPr>
            <w:r>
              <w:rPr>
                <w:noProof/>
              </w:rPr>
              <w:drawing>
                <wp:inline distT="0" distB="0" distL="0" distR="0" wp14:anchorId="5C80BBF3" wp14:editId="51B75249">
                  <wp:extent cx="3240000" cy="1666182"/>
                  <wp:effectExtent l="0" t="0" r="0" b="0"/>
                  <wp:docPr id="427076692" name="Εικόνα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3240000" cy="1666182"/>
                          </a:xfrm>
                          <a:prstGeom prst="rect">
                            <a:avLst/>
                          </a:prstGeom>
                          <a:noFill/>
                          <a:ln>
                            <a:noFill/>
                          </a:ln>
                        </pic:spPr>
                      </pic:pic>
                    </a:graphicData>
                  </a:graphic>
                </wp:inline>
              </w:drawing>
            </w:r>
          </w:p>
        </w:tc>
        <w:tc>
          <w:tcPr>
            <w:tcW w:w="5494" w:type="dxa"/>
            <w:shd w:val="clear" w:color="auto" w:fill="auto"/>
          </w:tcPr>
          <w:p w14:paraId="10FF71B3" w14:textId="4CE256D7" w:rsidR="0020397F" w:rsidRDefault="007A3E43" w:rsidP="0022000E">
            <w:pPr>
              <w:jc w:val="both"/>
              <w:rPr>
                <w:rFonts w:cstheme="minorHAnsi"/>
                <w:lang w:val="en-US"/>
              </w:rPr>
            </w:pPr>
            <w:r>
              <w:rPr>
                <w:noProof/>
              </w:rPr>
              <w:drawing>
                <wp:inline distT="0" distB="0" distL="0" distR="0" wp14:anchorId="222A41A3" wp14:editId="4A24C149">
                  <wp:extent cx="3240000" cy="1666182"/>
                  <wp:effectExtent l="0" t="0" r="0" b="0"/>
                  <wp:docPr id="1807334893" name="Εικόνα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3240000" cy="1666182"/>
                          </a:xfrm>
                          <a:prstGeom prst="rect">
                            <a:avLst/>
                          </a:prstGeom>
                          <a:noFill/>
                          <a:ln>
                            <a:noFill/>
                          </a:ln>
                        </pic:spPr>
                      </pic:pic>
                    </a:graphicData>
                  </a:graphic>
                </wp:inline>
              </w:drawing>
            </w:r>
          </w:p>
        </w:tc>
      </w:tr>
      <w:tr w:rsidR="0020397F" w14:paraId="252DC8C1" w14:textId="77777777" w:rsidTr="007A3E43">
        <w:tc>
          <w:tcPr>
            <w:tcW w:w="5494" w:type="dxa"/>
            <w:shd w:val="clear" w:color="auto" w:fill="auto"/>
          </w:tcPr>
          <w:p w14:paraId="13AD356D" w14:textId="77777777" w:rsidR="0020397F" w:rsidRDefault="0020397F" w:rsidP="0022000E">
            <w:pPr>
              <w:jc w:val="both"/>
              <w:rPr>
                <w:rFonts w:cstheme="minorHAnsi"/>
                <w:lang w:val="en-US"/>
              </w:rPr>
            </w:pPr>
          </w:p>
        </w:tc>
        <w:tc>
          <w:tcPr>
            <w:tcW w:w="5494" w:type="dxa"/>
            <w:shd w:val="clear" w:color="auto" w:fill="auto"/>
          </w:tcPr>
          <w:p w14:paraId="76E75ED3" w14:textId="77777777" w:rsidR="0020397F" w:rsidRDefault="0020397F" w:rsidP="0022000E">
            <w:pPr>
              <w:jc w:val="both"/>
              <w:rPr>
                <w:rFonts w:cstheme="minorHAnsi"/>
                <w:lang w:val="en-US"/>
              </w:rPr>
            </w:pPr>
          </w:p>
        </w:tc>
      </w:tr>
    </w:tbl>
    <w:p w14:paraId="7FB0C2E0" w14:textId="77777777" w:rsidR="0020397F" w:rsidRDefault="0020397F" w:rsidP="0022000E">
      <w:pPr>
        <w:jc w:val="both"/>
        <w:rPr>
          <w:rFonts w:cstheme="minorHAnsi"/>
          <w:lang w:val="en-US"/>
        </w:rPr>
      </w:pPr>
    </w:p>
    <w:p w14:paraId="62BB8857" w14:textId="77777777" w:rsidR="0020397F" w:rsidRDefault="0020397F" w:rsidP="0022000E">
      <w:pPr>
        <w:jc w:val="both"/>
        <w:rPr>
          <w:rFonts w:cstheme="minorHAnsi"/>
          <w:lang w:val="en-US"/>
        </w:rPr>
      </w:pPr>
    </w:p>
    <w:p w14:paraId="2D3E66DB" w14:textId="77777777" w:rsidR="00E825D4" w:rsidRDefault="00E825D4" w:rsidP="00CB1061">
      <w:pPr>
        <w:jc w:val="both"/>
        <w:rPr>
          <w:rFonts w:cstheme="minorHAnsi"/>
          <w:b/>
          <w:bCs/>
          <w:color w:val="1E9B00"/>
          <w:sz w:val="32"/>
          <w:szCs w:val="32"/>
          <w:lang w:val="en-US"/>
        </w:rPr>
      </w:pPr>
      <w:r>
        <w:rPr>
          <w:noProof/>
        </w:rPr>
        <w:lastRenderedPageBreak/>
        <w:drawing>
          <wp:inline distT="0" distB="0" distL="0" distR="0" wp14:anchorId="358FCBB8" wp14:editId="68871833">
            <wp:extent cx="6840000" cy="3517495"/>
            <wp:effectExtent l="0" t="0" r="0" b="0"/>
            <wp:docPr id="1409436268" name="Εικόνα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6840000" cy="3517495"/>
                    </a:xfrm>
                    <a:prstGeom prst="rect">
                      <a:avLst/>
                    </a:prstGeom>
                    <a:noFill/>
                    <a:ln>
                      <a:noFill/>
                    </a:ln>
                  </pic:spPr>
                </pic:pic>
              </a:graphicData>
            </a:graphic>
          </wp:inline>
        </w:drawing>
      </w:r>
    </w:p>
    <w:p w14:paraId="7BFA9ADD" w14:textId="4DFCBC65" w:rsidR="00CB1061" w:rsidRPr="002D474C" w:rsidRDefault="00CB1061" w:rsidP="00CB1061">
      <w:pPr>
        <w:jc w:val="both"/>
        <w:rPr>
          <w:rFonts w:cstheme="minorHAnsi"/>
          <w:b/>
          <w:bCs/>
          <w:color w:val="1E9B00"/>
          <w:sz w:val="32"/>
          <w:szCs w:val="32"/>
          <w:lang w:val="en-US"/>
        </w:rPr>
      </w:pPr>
      <w:r w:rsidRPr="002D474C">
        <w:rPr>
          <w:rFonts w:cstheme="minorHAnsi"/>
          <w:b/>
          <w:bCs/>
          <w:color w:val="1E9B00"/>
          <w:sz w:val="32"/>
          <w:szCs w:val="32"/>
          <w:lang w:val="en-US"/>
        </w:rPr>
        <w:t xml:space="preserve">B.1. General Questions about CORE Glow  </w:t>
      </w:r>
    </w:p>
    <w:p w14:paraId="581401E0" w14:textId="77777777" w:rsidR="00CB1061" w:rsidRPr="002D474C" w:rsidRDefault="00CB1061" w:rsidP="00CB1061">
      <w:pPr>
        <w:jc w:val="both"/>
        <w:rPr>
          <w:rFonts w:cstheme="minorHAnsi"/>
          <w:b/>
          <w:bCs/>
          <w:color w:val="1E9B00"/>
          <w:sz w:val="32"/>
          <w:szCs w:val="32"/>
          <w:lang w:val="en-US"/>
        </w:rPr>
      </w:pPr>
      <w:r w:rsidRPr="002D474C">
        <w:rPr>
          <w:rFonts w:cstheme="minorHAnsi"/>
          <w:b/>
          <w:bCs/>
          <w:color w:val="1E9B00"/>
          <w:sz w:val="32"/>
          <w:szCs w:val="32"/>
          <w:lang w:val="en-US"/>
        </w:rPr>
        <w:t xml:space="preserve">B.2. Project Related Questions  </w:t>
      </w:r>
    </w:p>
    <w:p w14:paraId="1298D64E" w14:textId="77777777" w:rsidR="00CB1061" w:rsidRPr="002D474C" w:rsidRDefault="00CB1061" w:rsidP="00CB1061">
      <w:pPr>
        <w:jc w:val="both"/>
        <w:rPr>
          <w:rFonts w:cstheme="minorHAnsi"/>
          <w:b/>
          <w:bCs/>
          <w:color w:val="1E9B00"/>
          <w:sz w:val="32"/>
          <w:szCs w:val="32"/>
          <w:lang w:val="en-US"/>
        </w:rPr>
      </w:pPr>
      <w:r w:rsidRPr="002D474C">
        <w:rPr>
          <w:rFonts w:cstheme="minorHAnsi"/>
          <w:b/>
          <w:bCs/>
          <w:color w:val="1E9B00"/>
          <w:sz w:val="32"/>
          <w:szCs w:val="32"/>
          <w:lang w:val="en-US"/>
        </w:rPr>
        <w:t xml:space="preserve">B.3. Pricing Questions  </w:t>
      </w:r>
    </w:p>
    <w:p w14:paraId="0C621F58" w14:textId="516BA66F" w:rsidR="00CB1061" w:rsidRPr="002D474C" w:rsidRDefault="00CB1061" w:rsidP="00CB1061">
      <w:pPr>
        <w:jc w:val="both"/>
        <w:rPr>
          <w:rFonts w:cstheme="minorHAnsi"/>
          <w:b/>
          <w:bCs/>
          <w:color w:val="1E9B00"/>
          <w:sz w:val="32"/>
          <w:szCs w:val="32"/>
          <w:lang w:val="en-US"/>
        </w:rPr>
      </w:pPr>
    </w:p>
    <w:p w14:paraId="733EB2F6" w14:textId="77777777" w:rsidR="0020397F" w:rsidRDefault="0020397F" w:rsidP="004245D6">
      <w:pPr>
        <w:pStyle w:val="prefade"/>
        <w:shd w:val="clear" w:color="auto" w:fill="FFFFFF"/>
        <w:rPr>
          <w:rStyle w:val="aa"/>
          <w:rFonts w:asciiTheme="minorHAnsi" w:hAnsiTheme="minorHAnsi" w:cstheme="minorHAnsi"/>
          <w:color w:val="000000"/>
          <w:sz w:val="22"/>
          <w:szCs w:val="22"/>
          <w:lang w:val="en-US"/>
        </w:rPr>
      </w:pPr>
    </w:p>
    <w:p w14:paraId="6E8022A1" w14:textId="77777777" w:rsidR="00E825D4" w:rsidRDefault="00E825D4" w:rsidP="004245D6">
      <w:pPr>
        <w:pStyle w:val="prefade"/>
        <w:shd w:val="clear" w:color="auto" w:fill="FFFFFF"/>
        <w:rPr>
          <w:rStyle w:val="aa"/>
          <w:rFonts w:asciiTheme="minorHAnsi" w:hAnsiTheme="minorHAnsi" w:cstheme="minorHAnsi"/>
          <w:color w:val="000000"/>
          <w:sz w:val="22"/>
          <w:szCs w:val="22"/>
          <w:lang w:val="en-US"/>
        </w:rPr>
      </w:pPr>
    </w:p>
    <w:p w14:paraId="3440E83D" w14:textId="77777777" w:rsidR="00E825D4" w:rsidRDefault="00E825D4" w:rsidP="004245D6">
      <w:pPr>
        <w:pStyle w:val="prefade"/>
        <w:shd w:val="clear" w:color="auto" w:fill="FFFFFF"/>
        <w:rPr>
          <w:rStyle w:val="aa"/>
          <w:rFonts w:asciiTheme="minorHAnsi" w:hAnsiTheme="minorHAnsi" w:cstheme="minorHAnsi"/>
          <w:color w:val="000000"/>
          <w:sz w:val="22"/>
          <w:szCs w:val="22"/>
          <w:lang w:val="en-US"/>
        </w:rPr>
      </w:pPr>
    </w:p>
    <w:p w14:paraId="3E10B5C9" w14:textId="77777777" w:rsidR="00E825D4" w:rsidRDefault="00E825D4" w:rsidP="004245D6">
      <w:pPr>
        <w:pStyle w:val="prefade"/>
        <w:shd w:val="clear" w:color="auto" w:fill="FFFFFF"/>
        <w:rPr>
          <w:rStyle w:val="aa"/>
          <w:rFonts w:asciiTheme="minorHAnsi" w:hAnsiTheme="minorHAnsi" w:cstheme="minorHAnsi"/>
          <w:color w:val="000000"/>
          <w:sz w:val="22"/>
          <w:szCs w:val="22"/>
          <w:lang w:val="en-US"/>
        </w:rPr>
      </w:pPr>
    </w:p>
    <w:p w14:paraId="72C0CB1A" w14:textId="77777777" w:rsidR="0020397F" w:rsidRDefault="0020397F" w:rsidP="004245D6">
      <w:pPr>
        <w:pStyle w:val="prefade"/>
        <w:shd w:val="clear" w:color="auto" w:fill="FFFFFF"/>
        <w:rPr>
          <w:rStyle w:val="aa"/>
          <w:rFonts w:asciiTheme="minorHAnsi" w:hAnsiTheme="minorHAnsi" w:cstheme="minorHAnsi"/>
          <w:color w:val="000000"/>
          <w:sz w:val="22"/>
          <w:szCs w:val="22"/>
          <w:lang w:val="en-US"/>
        </w:rPr>
      </w:pPr>
    </w:p>
    <w:p w14:paraId="54C1FA6E" w14:textId="77777777" w:rsidR="0020397F" w:rsidRDefault="0020397F" w:rsidP="004245D6">
      <w:pPr>
        <w:pStyle w:val="prefade"/>
        <w:shd w:val="clear" w:color="auto" w:fill="FFFFFF"/>
        <w:rPr>
          <w:rStyle w:val="aa"/>
          <w:rFonts w:asciiTheme="minorHAnsi" w:hAnsiTheme="minorHAnsi" w:cstheme="minorHAnsi"/>
          <w:color w:val="000000"/>
          <w:sz w:val="22"/>
          <w:szCs w:val="22"/>
          <w:lang w:val="en-US"/>
        </w:rPr>
      </w:pPr>
    </w:p>
    <w:p w14:paraId="188FC6CB" w14:textId="77777777" w:rsidR="0020397F" w:rsidRDefault="0020397F" w:rsidP="004245D6">
      <w:pPr>
        <w:pStyle w:val="prefade"/>
        <w:shd w:val="clear" w:color="auto" w:fill="FFFFFF"/>
        <w:rPr>
          <w:rStyle w:val="aa"/>
          <w:rFonts w:asciiTheme="minorHAnsi" w:hAnsiTheme="minorHAnsi" w:cstheme="minorHAnsi"/>
          <w:color w:val="000000"/>
          <w:sz w:val="22"/>
          <w:szCs w:val="22"/>
          <w:lang w:val="en-US"/>
        </w:rPr>
      </w:pPr>
    </w:p>
    <w:p w14:paraId="08C8F11D" w14:textId="77777777" w:rsidR="0020397F" w:rsidRDefault="0020397F" w:rsidP="004245D6">
      <w:pPr>
        <w:pStyle w:val="prefade"/>
        <w:shd w:val="clear" w:color="auto" w:fill="FFFFFF"/>
        <w:rPr>
          <w:rStyle w:val="aa"/>
          <w:rFonts w:asciiTheme="minorHAnsi" w:hAnsiTheme="minorHAnsi" w:cstheme="minorHAnsi"/>
          <w:color w:val="000000"/>
          <w:sz w:val="22"/>
          <w:szCs w:val="22"/>
          <w:lang w:val="en-US"/>
        </w:rPr>
      </w:pPr>
    </w:p>
    <w:p w14:paraId="09455C69" w14:textId="77777777" w:rsidR="0020397F" w:rsidRDefault="0020397F" w:rsidP="004245D6">
      <w:pPr>
        <w:pStyle w:val="prefade"/>
        <w:shd w:val="clear" w:color="auto" w:fill="FFFFFF"/>
        <w:rPr>
          <w:rStyle w:val="aa"/>
          <w:rFonts w:asciiTheme="minorHAnsi" w:hAnsiTheme="minorHAnsi" w:cstheme="minorHAnsi"/>
          <w:color w:val="000000"/>
          <w:sz w:val="22"/>
          <w:szCs w:val="22"/>
          <w:lang w:val="en-US"/>
        </w:rPr>
      </w:pPr>
    </w:p>
    <w:p w14:paraId="3CE928AB" w14:textId="701C0DF8" w:rsidR="004245D6" w:rsidRPr="002D474C" w:rsidRDefault="00CB1061" w:rsidP="00915B40">
      <w:pPr>
        <w:pStyle w:val="prefade"/>
        <w:pBdr>
          <w:bottom w:val="single" w:sz="4" w:space="1" w:color="auto"/>
        </w:pBdr>
        <w:shd w:val="clear" w:color="auto" w:fill="FFFFFF"/>
        <w:rPr>
          <w:rFonts w:asciiTheme="minorHAnsi" w:hAnsiTheme="minorHAnsi" w:cstheme="minorHAnsi"/>
          <w:color w:val="1E9B00"/>
          <w:sz w:val="32"/>
          <w:szCs w:val="32"/>
          <w:lang w:val="en-US"/>
        </w:rPr>
      </w:pPr>
      <w:r w:rsidRPr="002D474C">
        <w:rPr>
          <w:rStyle w:val="aa"/>
          <w:rFonts w:asciiTheme="minorHAnsi" w:hAnsiTheme="minorHAnsi" w:cstheme="minorHAnsi"/>
          <w:color w:val="1E9B00"/>
          <w:sz w:val="32"/>
          <w:szCs w:val="32"/>
          <w:lang w:val="en-US"/>
        </w:rPr>
        <w:lastRenderedPageBreak/>
        <w:t>B.</w:t>
      </w:r>
      <w:r w:rsidR="004245D6" w:rsidRPr="002D474C">
        <w:rPr>
          <w:rStyle w:val="aa"/>
          <w:rFonts w:asciiTheme="minorHAnsi" w:hAnsiTheme="minorHAnsi" w:cstheme="minorHAnsi"/>
          <w:color w:val="1E9B00"/>
          <w:sz w:val="32"/>
          <w:szCs w:val="32"/>
          <w:lang w:val="en-US"/>
        </w:rPr>
        <w:t>1. General Questions:</w:t>
      </w:r>
    </w:p>
    <w:p w14:paraId="57CA0541" w14:textId="77777777" w:rsidR="004245D6" w:rsidRPr="00070A2A" w:rsidRDefault="004245D6" w:rsidP="004245D6">
      <w:pPr>
        <w:pStyle w:val="prefade"/>
        <w:shd w:val="clear" w:color="auto" w:fill="FFFFFF"/>
        <w:rPr>
          <w:rFonts w:asciiTheme="minorHAnsi" w:hAnsiTheme="minorHAnsi" w:cstheme="minorHAnsi"/>
          <w:color w:val="000000"/>
          <w:sz w:val="22"/>
          <w:szCs w:val="22"/>
          <w:u w:val="single"/>
          <w:lang w:val="en-US"/>
        </w:rPr>
      </w:pPr>
      <w:r w:rsidRPr="00070A2A">
        <w:rPr>
          <w:rStyle w:val="aa"/>
          <w:rFonts w:asciiTheme="minorHAnsi" w:hAnsiTheme="minorHAnsi" w:cstheme="minorHAnsi"/>
          <w:color w:val="000000"/>
          <w:sz w:val="22"/>
          <w:szCs w:val="22"/>
          <w:u w:val="single"/>
          <w:lang w:val="en-US"/>
        </w:rPr>
        <w:t>Q. How does Core Glow work?</w:t>
      </w:r>
    </w:p>
    <w:p w14:paraId="7C388658" w14:textId="77777777" w:rsidR="004245D6" w:rsidRPr="004245D6" w:rsidRDefault="004245D6" w:rsidP="004245D6">
      <w:pPr>
        <w:pStyle w:val="prefade"/>
        <w:shd w:val="clear" w:color="auto" w:fill="FFFFFF"/>
        <w:rPr>
          <w:rFonts w:asciiTheme="minorHAnsi" w:hAnsiTheme="minorHAnsi" w:cstheme="minorHAnsi"/>
          <w:color w:val="000000"/>
          <w:sz w:val="22"/>
          <w:szCs w:val="22"/>
          <w:lang w:val="en-US"/>
        </w:rPr>
      </w:pPr>
      <w:r w:rsidRPr="004245D6">
        <w:rPr>
          <w:rStyle w:val="aa"/>
          <w:rFonts w:asciiTheme="minorHAnsi" w:hAnsiTheme="minorHAnsi" w:cstheme="minorHAnsi"/>
          <w:color w:val="000000"/>
          <w:sz w:val="22"/>
          <w:szCs w:val="22"/>
          <w:lang w:val="en-US"/>
        </w:rPr>
        <w:t>Quick answer: </w:t>
      </w:r>
      <w:r w:rsidRPr="004245D6">
        <w:rPr>
          <w:rFonts w:asciiTheme="minorHAnsi" w:hAnsiTheme="minorHAnsi" w:cstheme="minorHAnsi"/>
          <w:color w:val="000000"/>
          <w:sz w:val="22"/>
          <w:szCs w:val="22"/>
          <w:lang w:val="en-US"/>
        </w:rPr>
        <w:t>All Core Glow products contain a photoluminescent compound that absorbs light energy in the form of photons. These are slowly re-emitted it at a lesser wavelength over a long period of time. </w:t>
      </w:r>
    </w:p>
    <w:p w14:paraId="1F86E837" w14:textId="77777777" w:rsidR="004245D6" w:rsidRPr="004245D6" w:rsidRDefault="004245D6" w:rsidP="004245D6">
      <w:pPr>
        <w:pStyle w:val="prefade"/>
        <w:shd w:val="clear" w:color="auto" w:fill="FFFFFF"/>
        <w:rPr>
          <w:rFonts w:asciiTheme="minorHAnsi" w:hAnsiTheme="minorHAnsi" w:cstheme="minorHAnsi"/>
          <w:color w:val="000000"/>
          <w:sz w:val="22"/>
          <w:szCs w:val="22"/>
          <w:lang w:val="en-US"/>
        </w:rPr>
      </w:pPr>
      <w:r w:rsidRPr="004245D6">
        <w:rPr>
          <w:rStyle w:val="aa"/>
          <w:rFonts w:asciiTheme="minorHAnsi" w:hAnsiTheme="minorHAnsi" w:cstheme="minorHAnsi"/>
          <w:color w:val="000000"/>
          <w:sz w:val="22"/>
          <w:szCs w:val="22"/>
          <w:lang w:val="en-US"/>
        </w:rPr>
        <w:t>Full answer:</w:t>
      </w:r>
      <w:r w:rsidRPr="004245D6">
        <w:rPr>
          <w:rFonts w:asciiTheme="minorHAnsi" w:hAnsiTheme="minorHAnsi" w:cstheme="minorHAnsi"/>
          <w:color w:val="000000"/>
          <w:sz w:val="22"/>
          <w:szCs w:val="22"/>
          <w:lang w:val="en-US"/>
        </w:rPr>
        <w:t xml:space="preserve"> All Core Glow products contain a photoluminescent crystalline compound, SrAl2O4, which absorbs light energy in the form of photons. The photons are slowly released over a long period of time which gives the Core Glow its constant glow. The light produces no heat of its own while undergoing this state change - not quite cold fusion but pretty neat nonetheless. The </w:t>
      </w:r>
      <w:proofErr w:type="spellStart"/>
      <w:r w:rsidRPr="004245D6">
        <w:rPr>
          <w:rFonts w:asciiTheme="minorHAnsi" w:hAnsiTheme="minorHAnsi" w:cstheme="minorHAnsi"/>
          <w:color w:val="000000"/>
          <w:sz w:val="22"/>
          <w:szCs w:val="22"/>
          <w:lang w:val="en-US"/>
        </w:rPr>
        <w:t>colour</w:t>
      </w:r>
      <w:proofErr w:type="spellEnd"/>
      <w:r w:rsidRPr="004245D6">
        <w:rPr>
          <w:rFonts w:asciiTheme="minorHAnsi" w:hAnsiTheme="minorHAnsi" w:cstheme="minorHAnsi"/>
          <w:color w:val="000000"/>
          <w:sz w:val="22"/>
          <w:szCs w:val="22"/>
          <w:lang w:val="en-US"/>
        </w:rPr>
        <w:t xml:space="preserve"> of the glow depends on the number of oxygen molecules in the compound. The presence of oxygen slightly alters the crystal field structure resulting in a change in the wavelength emitted when glowing: </w:t>
      </w:r>
    </w:p>
    <w:p w14:paraId="74222806" w14:textId="77777777" w:rsidR="00070A2A" w:rsidRPr="00070A2A" w:rsidRDefault="004245D6" w:rsidP="00454DF7">
      <w:pPr>
        <w:pStyle w:val="prefade"/>
        <w:numPr>
          <w:ilvl w:val="0"/>
          <w:numId w:val="7"/>
        </w:numPr>
        <w:shd w:val="clear" w:color="auto" w:fill="FFFFFF"/>
        <w:rPr>
          <w:rFonts w:asciiTheme="minorHAnsi" w:hAnsiTheme="minorHAnsi" w:cstheme="minorHAnsi"/>
          <w:color w:val="000000"/>
          <w:sz w:val="22"/>
          <w:szCs w:val="22"/>
          <w:u w:val="single"/>
          <w:lang w:val="en-US"/>
        </w:rPr>
      </w:pPr>
      <w:r w:rsidRPr="004245D6">
        <w:rPr>
          <w:rFonts w:asciiTheme="minorHAnsi" w:hAnsiTheme="minorHAnsi" w:cstheme="minorHAnsi"/>
          <w:color w:val="000000"/>
          <w:sz w:val="22"/>
          <w:szCs w:val="22"/>
          <w:lang w:val="en-US"/>
        </w:rPr>
        <w:t>Green SrAl2O4: 520nm</w:t>
      </w:r>
    </w:p>
    <w:p w14:paraId="6D61386A" w14:textId="77777777" w:rsidR="00070A2A" w:rsidRPr="00070A2A" w:rsidRDefault="004245D6" w:rsidP="00454DF7">
      <w:pPr>
        <w:pStyle w:val="prefade"/>
        <w:numPr>
          <w:ilvl w:val="0"/>
          <w:numId w:val="7"/>
        </w:numPr>
        <w:shd w:val="clear" w:color="auto" w:fill="FFFFFF"/>
        <w:rPr>
          <w:rFonts w:asciiTheme="minorHAnsi" w:hAnsiTheme="minorHAnsi" w:cstheme="minorHAnsi"/>
          <w:color w:val="000000"/>
          <w:sz w:val="22"/>
          <w:szCs w:val="22"/>
          <w:u w:val="single"/>
          <w:lang w:val="en-US"/>
        </w:rPr>
      </w:pPr>
      <w:r w:rsidRPr="00070A2A">
        <w:rPr>
          <w:rFonts w:asciiTheme="minorHAnsi" w:hAnsiTheme="minorHAnsi" w:cstheme="minorHAnsi"/>
          <w:color w:val="000000"/>
          <w:sz w:val="22"/>
          <w:szCs w:val="22"/>
          <w:lang w:val="en-US"/>
        </w:rPr>
        <w:t>Aqua SrAl2O7: 480nm</w:t>
      </w:r>
    </w:p>
    <w:p w14:paraId="7A9C952B" w14:textId="7545310B" w:rsidR="009426F7" w:rsidRPr="009426F7" w:rsidRDefault="004245D6" w:rsidP="00454DF7">
      <w:pPr>
        <w:pStyle w:val="prefade"/>
        <w:numPr>
          <w:ilvl w:val="0"/>
          <w:numId w:val="7"/>
        </w:numPr>
        <w:shd w:val="clear" w:color="auto" w:fill="FFFFFF"/>
        <w:rPr>
          <w:rFonts w:asciiTheme="minorHAnsi" w:hAnsiTheme="minorHAnsi" w:cstheme="minorHAnsi"/>
          <w:color w:val="000000"/>
          <w:sz w:val="22"/>
          <w:szCs w:val="22"/>
          <w:u w:val="single"/>
          <w:lang w:val="en-US"/>
        </w:rPr>
      </w:pPr>
      <w:r w:rsidRPr="00070A2A">
        <w:rPr>
          <w:rFonts w:asciiTheme="minorHAnsi" w:hAnsiTheme="minorHAnsi" w:cstheme="minorHAnsi"/>
          <w:color w:val="000000"/>
          <w:sz w:val="22"/>
          <w:szCs w:val="22"/>
          <w:lang w:val="en-US"/>
        </w:rPr>
        <w:t>Blue SrAl2O19: 420nm </w:t>
      </w:r>
    </w:p>
    <w:p w14:paraId="15873E68" w14:textId="6E06A0F2" w:rsidR="004245D6" w:rsidRPr="00070A2A" w:rsidRDefault="004245D6" w:rsidP="00070A2A">
      <w:pPr>
        <w:pStyle w:val="prefade"/>
        <w:shd w:val="clear" w:color="auto" w:fill="FFFFFF"/>
        <w:rPr>
          <w:rFonts w:asciiTheme="minorHAnsi" w:hAnsiTheme="minorHAnsi" w:cstheme="minorHAnsi"/>
          <w:color w:val="000000"/>
          <w:sz w:val="22"/>
          <w:szCs w:val="22"/>
          <w:u w:val="single"/>
          <w:lang w:val="en-US"/>
        </w:rPr>
      </w:pPr>
      <w:r w:rsidRPr="00070A2A">
        <w:rPr>
          <w:rFonts w:asciiTheme="minorHAnsi" w:hAnsiTheme="minorHAnsi" w:cstheme="minorHAnsi"/>
          <w:b/>
          <w:bCs/>
          <w:color w:val="000000"/>
          <w:sz w:val="22"/>
          <w:szCs w:val="22"/>
          <w:lang w:val="en-US"/>
        </w:rPr>
        <w:br/>
      </w:r>
      <w:r w:rsidRPr="00070A2A">
        <w:rPr>
          <w:rStyle w:val="aa"/>
          <w:rFonts w:asciiTheme="minorHAnsi" w:hAnsiTheme="minorHAnsi" w:cstheme="minorHAnsi"/>
          <w:color w:val="000000"/>
          <w:sz w:val="22"/>
          <w:szCs w:val="22"/>
          <w:u w:val="single"/>
          <w:lang w:val="en-US"/>
        </w:rPr>
        <w:t>Q. How long should I charge Core Glow stones?</w:t>
      </w:r>
    </w:p>
    <w:p w14:paraId="0071C6A5" w14:textId="77777777" w:rsidR="004245D6" w:rsidRPr="004245D6" w:rsidRDefault="004245D6" w:rsidP="004245D6">
      <w:pPr>
        <w:pStyle w:val="prefade"/>
        <w:shd w:val="clear" w:color="auto" w:fill="FFFFFF"/>
        <w:rPr>
          <w:rFonts w:asciiTheme="minorHAnsi" w:hAnsiTheme="minorHAnsi" w:cstheme="minorHAnsi"/>
          <w:color w:val="000000"/>
          <w:sz w:val="22"/>
          <w:szCs w:val="22"/>
          <w:lang w:val="en-US"/>
        </w:rPr>
      </w:pPr>
      <w:r w:rsidRPr="004245D6">
        <w:rPr>
          <w:rStyle w:val="aa"/>
          <w:rFonts w:asciiTheme="minorHAnsi" w:hAnsiTheme="minorHAnsi" w:cstheme="minorHAnsi"/>
          <w:color w:val="000000"/>
          <w:sz w:val="22"/>
          <w:szCs w:val="22"/>
          <w:lang w:val="en-US"/>
        </w:rPr>
        <w:t>Quick Answer:</w:t>
      </w:r>
      <w:r w:rsidRPr="004245D6">
        <w:rPr>
          <w:rFonts w:asciiTheme="minorHAnsi" w:hAnsiTheme="minorHAnsi" w:cstheme="minorHAnsi"/>
          <w:color w:val="000000"/>
          <w:sz w:val="22"/>
          <w:szCs w:val="22"/>
          <w:lang w:val="en-US"/>
        </w:rPr>
        <w:t> 1 minute for a quick burst, 1 hour for a full charge. Sunlight (broad spectrum) and UV lights work best, incandescent bulbs second, and LED, fluorescent, etc. third. </w:t>
      </w:r>
    </w:p>
    <w:p w14:paraId="27DE5786" w14:textId="77777777" w:rsidR="004245D6" w:rsidRPr="004245D6" w:rsidRDefault="004245D6" w:rsidP="004245D6">
      <w:pPr>
        <w:pStyle w:val="prefade"/>
        <w:shd w:val="clear" w:color="auto" w:fill="FFFFFF"/>
        <w:rPr>
          <w:rFonts w:asciiTheme="minorHAnsi" w:hAnsiTheme="minorHAnsi" w:cstheme="minorHAnsi"/>
          <w:color w:val="000000"/>
          <w:sz w:val="22"/>
          <w:szCs w:val="22"/>
          <w:lang w:val="en-US"/>
        </w:rPr>
      </w:pPr>
      <w:r w:rsidRPr="004245D6">
        <w:rPr>
          <w:rStyle w:val="aa"/>
          <w:rFonts w:asciiTheme="minorHAnsi" w:hAnsiTheme="minorHAnsi" w:cstheme="minorHAnsi"/>
          <w:color w:val="000000"/>
          <w:sz w:val="22"/>
          <w:szCs w:val="22"/>
          <w:lang w:val="en-US"/>
        </w:rPr>
        <w:t>Full Answer:</w:t>
      </w:r>
      <w:r w:rsidRPr="004245D6">
        <w:rPr>
          <w:rFonts w:asciiTheme="minorHAnsi" w:hAnsiTheme="minorHAnsi" w:cstheme="minorHAnsi"/>
          <w:color w:val="000000"/>
          <w:sz w:val="22"/>
          <w:szCs w:val="22"/>
          <w:lang w:val="en-US"/>
        </w:rPr>
        <w:t xml:space="preserve"> any exposure to light will excite the Core Glow compound, giving it a small charge, causing it to glow. The trick is </w:t>
      </w:r>
      <w:proofErr w:type="gramStart"/>
      <w:r w:rsidRPr="004245D6">
        <w:rPr>
          <w:rFonts w:asciiTheme="minorHAnsi" w:hAnsiTheme="minorHAnsi" w:cstheme="minorHAnsi"/>
          <w:color w:val="000000"/>
          <w:sz w:val="22"/>
          <w:szCs w:val="22"/>
          <w:lang w:val="en-US"/>
        </w:rPr>
        <w:t>to</w:t>
      </w:r>
      <w:proofErr w:type="gramEnd"/>
      <w:r w:rsidRPr="004245D6">
        <w:rPr>
          <w:rFonts w:asciiTheme="minorHAnsi" w:hAnsiTheme="minorHAnsi" w:cstheme="minorHAnsi"/>
          <w:color w:val="000000"/>
          <w:sz w:val="22"/>
          <w:szCs w:val="22"/>
          <w:lang w:val="en-US"/>
        </w:rPr>
        <w:t xml:space="preserve"> 'saturate' the Core Glow with as much light as it can take to ensure the long afterglow. This takes half an hour to an hour (just to be safe). UV lights work great for a quick burst of supercharged glow but this will not result in a full charge. Low light and shaded areas with ambient light will not result in a bright immediate glow but will charge the stones enough for a long afterglow. </w:t>
      </w:r>
    </w:p>
    <w:p w14:paraId="326FDC13" w14:textId="48BF299E" w:rsidR="004245D6" w:rsidRPr="004245D6" w:rsidRDefault="004245D6" w:rsidP="004245D6">
      <w:pPr>
        <w:pStyle w:val="prefade"/>
        <w:shd w:val="clear" w:color="auto" w:fill="FFFFFF"/>
        <w:rPr>
          <w:rFonts w:asciiTheme="minorHAnsi" w:hAnsiTheme="minorHAnsi" w:cstheme="minorHAnsi"/>
          <w:color w:val="000000"/>
          <w:sz w:val="22"/>
          <w:szCs w:val="22"/>
          <w:lang w:val="en-US"/>
        </w:rPr>
      </w:pPr>
      <w:r w:rsidRPr="004245D6">
        <w:rPr>
          <w:rFonts w:asciiTheme="minorHAnsi" w:hAnsiTheme="minorHAnsi" w:cstheme="minorHAnsi"/>
          <w:b/>
          <w:bCs/>
          <w:color w:val="000000"/>
          <w:sz w:val="22"/>
          <w:szCs w:val="22"/>
          <w:lang w:val="en-US"/>
        </w:rPr>
        <w:br/>
      </w:r>
      <w:r w:rsidRPr="00070A2A">
        <w:rPr>
          <w:rStyle w:val="aa"/>
          <w:rFonts w:asciiTheme="minorHAnsi" w:hAnsiTheme="minorHAnsi" w:cstheme="minorHAnsi"/>
          <w:color w:val="000000"/>
          <w:sz w:val="22"/>
          <w:szCs w:val="22"/>
          <w:u w:val="single"/>
          <w:lang w:val="en-US"/>
        </w:rPr>
        <w:t>Q. How long do the Core Glow stones last after a charge?</w:t>
      </w:r>
      <w:r w:rsidRPr="00070A2A">
        <w:rPr>
          <w:rFonts w:asciiTheme="minorHAnsi" w:hAnsiTheme="minorHAnsi" w:cstheme="minorHAnsi"/>
          <w:color w:val="000000"/>
          <w:sz w:val="22"/>
          <w:szCs w:val="22"/>
          <w:u w:val="single"/>
          <w:lang w:val="en-US"/>
        </w:rPr>
        <w:br/>
      </w:r>
      <w:r w:rsidRPr="004245D6">
        <w:rPr>
          <w:rFonts w:asciiTheme="minorHAnsi" w:hAnsiTheme="minorHAnsi" w:cstheme="minorHAnsi"/>
          <w:color w:val="000000"/>
          <w:sz w:val="22"/>
          <w:szCs w:val="22"/>
          <w:lang w:val="en-US"/>
        </w:rPr>
        <w:br/>
      </w:r>
      <w:r w:rsidRPr="004245D6">
        <w:rPr>
          <w:rStyle w:val="aa"/>
          <w:rFonts w:asciiTheme="minorHAnsi" w:hAnsiTheme="minorHAnsi" w:cstheme="minorHAnsi"/>
          <w:color w:val="000000"/>
          <w:sz w:val="22"/>
          <w:szCs w:val="22"/>
          <w:lang w:val="en-US"/>
        </w:rPr>
        <w:t>Quick answer: </w:t>
      </w:r>
      <w:r w:rsidRPr="004245D6">
        <w:rPr>
          <w:rFonts w:asciiTheme="minorHAnsi" w:hAnsiTheme="minorHAnsi" w:cstheme="minorHAnsi"/>
          <w:color w:val="000000"/>
          <w:sz w:val="22"/>
          <w:szCs w:val="22"/>
          <w:lang w:val="en-US"/>
        </w:rPr>
        <w:t>8-12 hours</w:t>
      </w:r>
    </w:p>
    <w:p w14:paraId="085A8E4C" w14:textId="77777777" w:rsidR="004245D6" w:rsidRPr="004245D6" w:rsidRDefault="004245D6" w:rsidP="004245D6">
      <w:pPr>
        <w:pStyle w:val="prefade"/>
        <w:shd w:val="clear" w:color="auto" w:fill="FFFFFF"/>
        <w:rPr>
          <w:rFonts w:asciiTheme="minorHAnsi" w:hAnsiTheme="minorHAnsi" w:cstheme="minorHAnsi"/>
          <w:color w:val="000000"/>
          <w:sz w:val="22"/>
          <w:szCs w:val="22"/>
          <w:lang w:val="en-US"/>
        </w:rPr>
      </w:pPr>
      <w:r w:rsidRPr="004245D6">
        <w:rPr>
          <w:rStyle w:val="aa"/>
          <w:rFonts w:asciiTheme="minorHAnsi" w:hAnsiTheme="minorHAnsi" w:cstheme="minorHAnsi"/>
          <w:color w:val="000000"/>
          <w:sz w:val="22"/>
          <w:szCs w:val="22"/>
          <w:lang w:val="en-US"/>
        </w:rPr>
        <w:t>Full answer:</w:t>
      </w:r>
      <w:r w:rsidRPr="004245D6">
        <w:rPr>
          <w:rFonts w:asciiTheme="minorHAnsi" w:hAnsiTheme="minorHAnsi" w:cstheme="minorHAnsi"/>
          <w:color w:val="000000"/>
          <w:sz w:val="22"/>
          <w:szCs w:val="22"/>
          <w:lang w:val="en-US"/>
        </w:rPr>
        <w:t xml:space="preserve"> Core Glow is always </w:t>
      </w:r>
      <w:proofErr w:type="gramStart"/>
      <w:r w:rsidRPr="004245D6">
        <w:rPr>
          <w:rFonts w:asciiTheme="minorHAnsi" w:hAnsiTheme="minorHAnsi" w:cstheme="minorHAnsi"/>
          <w:color w:val="000000"/>
          <w:sz w:val="22"/>
          <w:szCs w:val="22"/>
          <w:lang w:val="en-US"/>
        </w:rPr>
        <w:t>glowing,</w:t>
      </w:r>
      <w:proofErr w:type="gramEnd"/>
      <w:r w:rsidRPr="004245D6">
        <w:rPr>
          <w:rFonts w:asciiTheme="minorHAnsi" w:hAnsiTheme="minorHAnsi" w:cstheme="minorHAnsi"/>
          <w:color w:val="000000"/>
          <w:sz w:val="22"/>
          <w:szCs w:val="22"/>
          <w:lang w:val="en-US"/>
        </w:rPr>
        <w:t xml:space="preserve"> it just depends on whether your eyes can see it. During the day Core Glow is constantly absorbing light energy, especially if placed in direct sunlight or under a bright lightbulb. If you were to place it in a dark room you would see that it is glowing the whole time. Core Glow emits 5-7 candelas of light during its soft 'ambient glow' phase - compare to electric lights which emit hundreds. Initially, after a charge Core Glow will be so bright you can see it glowing even in a well-lit room, and it will cast light on the walls. After 45 min-1hr it will fade to a softer bright glow, and after 2 hours will settle into its ambient glow phase that will last all night. For this reason, it is best to view Core Glow in complete darkness- charge them up then give your eyes time to adjust. You will see them glow all night long.</w:t>
      </w:r>
    </w:p>
    <w:p w14:paraId="648FAB0D" w14:textId="77777777" w:rsidR="004245D6" w:rsidRPr="00070A2A" w:rsidRDefault="004245D6" w:rsidP="004245D6">
      <w:pPr>
        <w:pStyle w:val="prefade"/>
        <w:shd w:val="clear" w:color="auto" w:fill="FFFFFF"/>
        <w:rPr>
          <w:rFonts w:asciiTheme="minorHAnsi" w:hAnsiTheme="minorHAnsi" w:cstheme="minorHAnsi"/>
          <w:color w:val="000000"/>
          <w:sz w:val="22"/>
          <w:szCs w:val="22"/>
          <w:u w:val="single"/>
          <w:lang w:val="en-US"/>
        </w:rPr>
      </w:pPr>
      <w:r w:rsidRPr="004245D6">
        <w:rPr>
          <w:rFonts w:asciiTheme="minorHAnsi" w:hAnsiTheme="minorHAnsi" w:cstheme="minorHAnsi"/>
          <w:b/>
          <w:bCs/>
          <w:color w:val="000000"/>
          <w:sz w:val="22"/>
          <w:szCs w:val="22"/>
          <w:lang w:val="en-US"/>
        </w:rPr>
        <w:br/>
      </w:r>
      <w:r w:rsidRPr="00070A2A">
        <w:rPr>
          <w:rStyle w:val="aa"/>
          <w:rFonts w:asciiTheme="minorHAnsi" w:hAnsiTheme="minorHAnsi" w:cstheme="minorHAnsi"/>
          <w:color w:val="000000"/>
          <w:sz w:val="22"/>
          <w:szCs w:val="22"/>
          <w:u w:val="single"/>
          <w:lang w:val="en-US"/>
        </w:rPr>
        <w:t>Q. What is the lifespan of Core Glow stones?</w:t>
      </w:r>
    </w:p>
    <w:p w14:paraId="76A200CD" w14:textId="77777777" w:rsidR="004245D6" w:rsidRPr="004245D6" w:rsidRDefault="004245D6" w:rsidP="004245D6">
      <w:pPr>
        <w:pStyle w:val="prefade"/>
        <w:shd w:val="clear" w:color="auto" w:fill="FFFFFF"/>
        <w:rPr>
          <w:rFonts w:asciiTheme="minorHAnsi" w:hAnsiTheme="minorHAnsi" w:cstheme="minorHAnsi"/>
          <w:color w:val="000000"/>
          <w:sz w:val="22"/>
          <w:szCs w:val="22"/>
          <w:lang w:val="en-US"/>
        </w:rPr>
      </w:pPr>
      <w:r w:rsidRPr="004245D6">
        <w:rPr>
          <w:rStyle w:val="aa"/>
          <w:rFonts w:asciiTheme="minorHAnsi" w:hAnsiTheme="minorHAnsi" w:cstheme="minorHAnsi"/>
          <w:color w:val="000000"/>
          <w:sz w:val="22"/>
          <w:szCs w:val="22"/>
          <w:lang w:val="en-US"/>
        </w:rPr>
        <w:t>Quick answer:</w:t>
      </w:r>
      <w:r w:rsidRPr="004245D6">
        <w:rPr>
          <w:rFonts w:asciiTheme="minorHAnsi" w:hAnsiTheme="minorHAnsi" w:cstheme="minorHAnsi"/>
          <w:color w:val="000000"/>
          <w:sz w:val="22"/>
          <w:szCs w:val="22"/>
          <w:lang w:val="en-US"/>
        </w:rPr>
        <w:t> 20+ years</w:t>
      </w:r>
    </w:p>
    <w:p w14:paraId="4005B05C" w14:textId="77777777" w:rsidR="004245D6" w:rsidRPr="004245D6" w:rsidRDefault="004245D6" w:rsidP="004245D6">
      <w:pPr>
        <w:pStyle w:val="prefade"/>
        <w:shd w:val="clear" w:color="auto" w:fill="FFFFFF"/>
        <w:rPr>
          <w:rFonts w:asciiTheme="minorHAnsi" w:hAnsiTheme="minorHAnsi" w:cstheme="minorHAnsi"/>
          <w:color w:val="000000"/>
          <w:sz w:val="22"/>
          <w:szCs w:val="22"/>
          <w:lang w:val="en-US"/>
        </w:rPr>
      </w:pPr>
      <w:r w:rsidRPr="004245D6">
        <w:rPr>
          <w:rStyle w:val="aa"/>
          <w:rFonts w:asciiTheme="minorHAnsi" w:hAnsiTheme="minorHAnsi" w:cstheme="minorHAnsi"/>
          <w:color w:val="000000"/>
          <w:sz w:val="22"/>
          <w:szCs w:val="22"/>
          <w:lang w:val="en-US"/>
        </w:rPr>
        <w:lastRenderedPageBreak/>
        <w:t>Full answer:</w:t>
      </w:r>
      <w:r w:rsidRPr="004245D6">
        <w:rPr>
          <w:rFonts w:asciiTheme="minorHAnsi" w:hAnsiTheme="minorHAnsi" w:cstheme="minorHAnsi"/>
          <w:color w:val="000000"/>
          <w:sz w:val="22"/>
          <w:szCs w:val="22"/>
          <w:lang w:val="en-US"/>
        </w:rPr>
        <w:t> the photoluminescent compound in Core Glow is biologically and chemically inert. With proper maintenance, your glow rocks will glow indefinitely. </w:t>
      </w:r>
    </w:p>
    <w:p w14:paraId="354B84E0" w14:textId="49075E70" w:rsidR="004245D6" w:rsidRPr="00070A2A" w:rsidRDefault="004245D6" w:rsidP="004245D6">
      <w:pPr>
        <w:pStyle w:val="prefade"/>
        <w:shd w:val="clear" w:color="auto" w:fill="FFFFFF"/>
        <w:rPr>
          <w:rFonts w:asciiTheme="minorHAnsi" w:hAnsiTheme="minorHAnsi" w:cstheme="minorHAnsi"/>
          <w:color w:val="000000"/>
          <w:sz w:val="22"/>
          <w:szCs w:val="22"/>
          <w:u w:val="single"/>
          <w:lang w:val="en-US"/>
        </w:rPr>
      </w:pPr>
      <w:r w:rsidRPr="00070A2A">
        <w:rPr>
          <w:rStyle w:val="aa"/>
          <w:rFonts w:asciiTheme="minorHAnsi" w:hAnsiTheme="minorHAnsi" w:cstheme="minorHAnsi"/>
          <w:color w:val="000000"/>
          <w:sz w:val="22"/>
          <w:szCs w:val="22"/>
          <w:u w:val="single"/>
          <w:lang w:val="en-US"/>
        </w:rPr>
        <w:t>Q. Is Core Glow stones safe? </w:t>
      </w:r>
    </w:p>
    <w:p w14:paraId="2D355BD8" w14:textId="77777777" w:rsidR="004245D6" w:rsidRPr="004245D6" w:rsidRDefault="004245D6" w:rsidP="004245D6">
      <w:pPr>
        <w:pStyle w:val="prefade"/>
        <w:shd w:val="clear" w:color="auto" w:fill="FFFFFF"/>
        <w:rPr>
          <w:rFonts w:asciiTheme="minorHAnsi" w:hAnsiTheme="minorHAnsi" w:cstheme="minorHAnsi"/>
          <w:color w:val="000000"/>
          <w:sz w:val="22"/>
          <w:szCs w:val="22"/>
          <w:lang w:val="en-US"/>
        </w:rPr>
      </w:pPr>
      <w:r w:rsidRPr="004245D6">
        <w:rPr>
          <w:rStyle w:val="aa"/>
          <w:rFonts w:asciiTheme="minorHAnsi" w:hAnsiTheme="minorHAnsi" w:cstheme="minorHAnsi"/>
          <w:color w:val="000000"/>
          <w:sz w:val="22"/>
          <w:szCs w:val="22"/>
          <w:lang w:val="en-US"/>
        </w:rPr>
        <w:t>Quick Answer:</w:t>
      </w:r>
      <w:r w:rsidRPr="004245D6">
        <w:rPr>
          <w:rFonts w:asciiTheme="minorHAnsi" w:hAnsiTheme="minorHAnsi" w:cstheme="minorHAnsi"/>
          <w:color w:val="000000"/>
          <w:sz w:val="22"/>
          <w:szCs w:val="22"/>
          <w:lang w:val="en-US"/>
        </w:rPr>
        <w:t> Yes</w:t>
      </w:r>
    </w:p>
    <w:p w14:paraId="73113878" w14:textId="77777777" w:rsidR="004245D6" w:rsidRDefault="004245D6" w:rsidP="004245D6">
      <w:pPr>
        <w:pStyle w:val="prefade"/>
        <w:shd w:val="clear" w:color="auto" w:fill="FFFFFF"/>
        <w:rPr>
          <w:rFonts w:asciiTheme="minorHAnsi" w:hAnsiTheme="minorHAnsi" w:cstheme="minorHAnsi"/>
          <w:color w:val="000000"/>
          <w:sz w:val="22"/>
          <w:szCs w:val="22"/>
          <w:lang w:val="en-US"/>
        </w:rPr>
      </w:pPr>
      <w:r w:rsidRPr="004245D6">
        <w:rPr>
          <w:rStyle w:val="aa"/>
          <w:rFonts w:asciiTheme="minorHAnsi" w:hAnsiTheme="minorHAnsi" w:cstheme="minorHAnsi"/>
          <w:color w:val="000000"/>
          <w:sz w:val="22"/>
          <w:szCs w:val="22"/>
          <w:lang w:val="en-US"/>
        </w:rPr>
        <w:t>Full Answer:</w:t>
      </w:r>
      <w:r w:rsidRPr="004245D6">
        <w:rPr>
          <w:rFonts w:asciiTheme="minorHAnsi" w:hAnsiTheme="minorHAnsi" w:cstheme="minorHAnsi"/>
          <w:color w:val="000000"/>
          <w:sz w:val="22"/>
          <w:szCs w:val="22"/>
          <w:lang w:val="en-US"/>
        </w:rPr>
        <w:t xml:space="preserve"> Core Glow's photoluminescent compound, SrAl2O4 has been certified as safe by OSHA and ANSI standards. This means it has undergone rigorous product testing via international agencies before approval for commercial sale. It is biologically and chemically inert, does not contain high levels of dangerous elements or heavy metals, and has been embraced worldwide as an incredible improvement on the glow technology of the past - Zinc Copper </w:t>
      </w:r>
      <w:proofErr w:type="spellStart"/>
      <w:r w:rsidRPr="004245D6">
        <w:rPr>
          <w:rFonts w:asciiTheme="minorHAnsi" w:hAnsiTheme="minorHAnsi" w:cstheme="minorHAnsi"/>
          <w:color w:val="000000"/>
          <w:sz w:val="22"/>
          <w:szCs w:val="22"/>
          <w:lang w:val="en-US"/>
        </w:rPr>
        <w:t>Sulphide</w:t>
      </w:r>
      <w:proofErr w:type="spellEnd"/>
      <w:r w:rsidRPr="004245D6">
        <w:rPr>
          <w:rFonts w:asciiTheme="minorHAnsi" w:hAnsiTheme="minorHAnsi" w:cstheme="minorHAnsi"/>
          <w:color w:val="000000"/>
          <w:sz w:val="22"/>
          <w:szCs w:val="22"/>
          <w:lang w:val="en-US"/>
        </w:rPr>
        <w:t xml:space="preserve"> and its derivatives. Now, does this mean we will encourage you to eat it and treat it with disregard? No. The powder (when airborne) is a respiratory irritant and should be handled with respect using proper safety equipment (ask for our MSDS sheet). Also, keep the Core Glow away from babies and children who may be curious enough to try eating Core Glow. Safety first! </w:t>
      </w: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94"/>
        <w:gridCol w:w="5494"/>
      </w:tblGrid>
      <w:tr w:rsidR="00A73249" w14:paraId="64B1C47F" w14:textId="77777777" w:rsidTr="00A73249">
        <w:tc>
          <w:tcPr>
            <w:tcW w:w="5494" w:type="dxa"/>
          </w:tcPr>
          <w:p w14:paraId="1B8834F9" w14:textId="262D0A9C" w:rsidR="00A73249" w:rsidRDefault="00A73249" w:rsidP="004245D6">
            <w:pPr>
              <w:pStyle w:val="prefade"/>
              <w:rPr>
                <w:rFonts w:asciiTheme="minorHAnsi" w:hAnsiTheme="minorHAnsi" w:cstheme="minorHAnsi"/>
                <w:color w:val="000000"/>
                <w:sz w:val="22"/>
                <w:szCs w:val="22"/>
                <w:lang w:val="en-US"/>
              </w:rPr>
            </w:pPr>
            <w:r>
              <w:rPr>
                <w:noProof/>
              </w:rPr>
              <w:drawing>
                <wp:inline distT="0" distB="0" distL="0" distR="0" wp14:anchorId="28FCCF8D" wp14:editId="05B315A4">
                  <wp:extent cx="3240000" cy="1666182"/>
                  <wp:effectExtent l="0" t="0" r="0" b="0"/>
                  <wp:docPr id="2132842969" name="Εικόνα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3240000" cy="1666182"/>
                          </a:xfrm>
                          <a:prstGeom prst="rect">
                            <a:avLst/>
                          </a:prstGeom>
                          <a:noFill/>
                          <a:ln>
                            <a:noFill/>
                          </a:ln>
                        </pic:spPr>
                      </pic:pic>
                    </a:graphicData>
                  </a:graphic>
                </wp:inline>
              </w:drawing>
            </w:r>
          </w:p>
        </w:tc>
        <w:tc>
          <w:tcPr>
            <w:tcW w:w="5494" w:type="dxa"/>
          </w:tcPr>
          <w:p w14:paraId="5364FFAF" w14:textId="0D2A19AE" w:rsidR="00A73249" w:rsidRDefault="00A73249" w:rsidP="004245D6">
            <w:pPr>
              <w:pStyle w:val="prefade"/>
              <w:rPr>
                <w:rFonts w:asciiTheme="minorHAnsi" w:hAnsiTheme="minorHAnsi" w:cstheme="minorHAnsi"/>
                <w:color w:val="000000"/>
                <w:sz w:val="22"/>
                <w:szCs w:val="22"/>
                <w:lang w:val="en-US"/>
              </w:rPr>
            </w:pPr>
            <w:r>
              <w:rPr>
                <w:noProof/>
              </w:rPr>
              <w:drawing>
                <wp:inline distT="0" distB="0" distL="0" distR="0" wp14:anchorId="2327EA99" wp14:editId="4D5FC6DF">
                  <wp:extent cx="3240000" cy="1666182"/>
                  <wp:effectExtent l="0" t="0" r="0" b="0"/>
                  <wp:docPr id="1420120472" name="Εικόνα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3240000" cy="1666182"/>
                          </a:xfrm>
                          <a:prstGeom prst="rect">
                            <a:avLst/>
                          </a:prstGeom>
                          <a:noFill/>
                          <a:ln>
                            <a:noFill/>
                          </a:ln>
                        </pic:spPr>
                      </pic:pic>
                    </a:graphicData>
                  </a:graphic>
                </wp:inline>
              </w:drawing>
            </w:r>
          </w:p>
        </w:tc>
      </w:tr>
      <w:tr w:rsidR="00A73249" w14:paraId="619181CA" w14:textId="77777777" w:rsidTr="00A73249">
        <w:tc>
          <w:tcPr>
            <w:tcW w:w="5494" w:type="dxa"/>
          </w:tcPr>
          <w:p w14:paraId="12CC39DF" w14:textId="77777777" w:rsidR="00A73249" w:rsidRDefault="00A73249" w:rsidP="004245D6">
            <w:pPr>
              <w:pStyle w:val="prefade"/>
              <w:rPr>
                <w:rFonts w:asciiTheme="minorHAnsi" w:hAnsiTheme="minorHAnsi" w:cstheme="minorHAnsi"/>
                <w:color w:val="000000"/>
                <w:sz w:val="22"/>
                <w:szCs w:val="22"/>
                <w:lang w:val="en-US"/>
              </w:rPr>
            </w:pPr>
          </w:p>
        </w:tc>
        <w:tc>
          <w:tcPr>
            <w:tcW w:w="5494" w:type="dxa"/>
          </w:tcPr>
          <w:p w14:paraId="3FD4CB8C" w14:textId="77777777" w:rsidR="00A73249" w:rsidRDefault="00A73249" w:rsidP="004245D6">
            <w:pPr>
              <w:pStyle w:val="prefade"/>
              <w:rPr>
                <w:rFonts w:asciiTheme="minorHAnsi" w:hAnsiTheme="minorHAnsi" w:cstheme="minorHAnsi"/>
                <w:color w:val="000000"/>
                <w:sz w:val="22"/>
                <w:szCs w:val="22"/>
                <w:lang w:val="en-US"/>
              </w:rPr>
            </w:pPr>
          </w:p>
        </w:tc>
      </w:tr>
      <w:tr w:rsidR="00A73249" w14:paraId="7B0E450F" w14:textId="77777777" w:rsidTr="00A73249">
        <w:tc>
          <w:tcPr>
            <w:tcW w:w="5494" w:type="dxa"/>
          </w:tcPr>
          <w:p w14:paraId="5249E3E4" w14:textId="3AFE0E12" w:rsidR="00A73249" w:rsidRDefault="00A73249" w:rsidP="004245D6">
            <w:pPr>
              <w:pStyle w:val="prefade"/>
              <w:rPr>
                <w:rFonts w:asciiTheme="minorHAnsi" w:hAnsiTheme="minorHAnsi" w:cstheme="minorHAnsi"/>
                <w:color w:val="000000"/>
                <w:sz w:val="22"/>
                <w:szCs w:val="22"/>
                <w:lang w:val="en-US"/>
              </w:rPr>
            </w:pPr>
            <w:r>
              <w:rPr>
                <w:noProof/>
              </w:rPr>
              <w:drawing>
                <wp:inline distT="0" distB="0" distL="0" distR="0" wp14:anchorId="3F6E938B" wp14:editId="101F0E85">
                  <wp:extent cx="3240000" cy="1666182"/>
                  <wp:effectExtent l="0" t="0" r="0" b="0"/>
                  <wp:docPr id="348581857" name="Εικόνα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3240000" cy="1666182"/>
                          </a:xfrm>
                          <a:prstGeom prst="rect">
                            <a:avLst/>
                          </a:prstGeom>
                          <a:noFill/>
                          <a:ln>
                            <a:noFill/>
                          </a:ln>
                        </pic:spPr>
                      </pic:pic>
                    </a:graphicData>
                  </a:graphic>
                </wp:inline>
              </w:drawing>
            </w:r>
          </w:p>
        </w:tc>
        <w:tc>
          <w:tcPr>
            <w:tcW w:w="5494" w:type="dxa"/>
          </w:tcPr>
          <w:p w14:paraId="77B87931" w14:textId="067FFF76" w:rsidR="00A73249" w:rsidRDefault="00A73249" w:rsidP="004245D6">
            <w:pPr>
              <w:pStyle w:val="prefade"/>
              <w:rPr>
                <w:rFonts w:asciiTheme="minorHAnsi" w:hAnsiTheme="minorHAnsi" w:cstheme="minorHAnsi"/>
                <w:color w:val="000000"/>
                <w:sz w:val="22"/>
                <w:szCs w:val="22"/>
                <w:lang w:val="en-US"/>
              </w:rPr>
            </w:pPr>
            <w:r>
              <w:rPr>
                <w:noProof/>
              </w:rPr>
              <w:drawing>
                <wp:inline distT="0" distB="0" distL="0" distR="0" wp14:anchorId="77780FE8" wp14:editId="54072068">
                  <wp:extent cx="3240000" cy="1666182"/>
                  <wp:effectExtent l="0" t="0" r="0" b="0"/>
                  <wp:docPr id="1852342004" name="Εικόνα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3240000" cy="1666182"/>
                          </a:xfrm>
                          <a:prstGeom prst="rect">
                            <a:avLst/>
                          </a:prstGeom>
                          <a:noFill/>
                          <a:ln>
                            <a:noFill/>
                          </a:ln>
                        </pic:spPr>
                      </pic:pic>
                    </a:graphicData>
                  </a:graphic>
                </wp:inline>
              </w:drawing>
            </w:r>
          </w:p>
        </w:tc>
      </w:tr>
      <w:tr w:rsidR="00A73249" w14:paraId="12A9BAFD" w14:textId="77777777" w:rsidTr="00A73249">
        <w:tc>
          <w:tcPr>
            <w:tcW w:w="5494" w:type="dxa"/>
          </w:tcPr>
          <w:p w14:paraId="1F541C77" w14:textId="77777777" w:rsidR="00A73249" w:rsidRDefault="00A73249" w:rsidP="004245D6">
            <w:pPr>
              <w:pStyle w:val="prefade"/>
              <w:rPr>
                <w:noProof/>
              </w:rPr>
            </w:pPr>
          </w:p>
        </w:tc>
        <w:tc>
          <w:tcPr>
            <w:tcW w:w="5494" w:type="dxa"/>
          </w:tcPr>
          <w:p w14:paraId="78D4B17B" w14:textId="77777777" w:rsidR="00A73249" w:rsidRDefault="00A73249" w:rsidP="004245D6">
            <w:pPr>
              <w:pStyle w:val="prefade"/>
              <w:rPr>
                <w:noProof/>
              </w:rPr>
            </w:pPr>
          </w:p>
        </w:tc>
      </w:tr>
      <w:tr w:rsidR="00A73249" w14:paraId="43994EA6" w14:textId="77777777" w:rsidTr="00A73249">
        <w:tc>
          <w:tcPr>
            <w:tcW w:w="5494" w:type="dxa"/>
          </w:tcPr>
          <w:p w14:paraId="1512E67F" w14:textId="485071C8" w:rsidR="00A73249" w:rsidRDefault="00A73249" w:rsidP="004245D6">
            <w:pPr>
              <w:pStyle w:val="prefade"/>
              <w:rPr>
                <w:noProof/>
              </w:rPr>
            </w:pPr>
            <w:r>
              <w:rPr>
                <w:noProof/>
              </w:rPr>
              <w:drawing>
                <wp:inline distT="0" distB="0" distL="0" distR="0" wp14:anchorId="5129D827" wp14:editId="4D56297B">
                  <wp:extent cx="3240000" cy="1666182"/>
                  <wp:effectExtent l="0" t="0" r="0" b="0"/>
                  <wp:docPr id="858977507" name="Εικόνα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3240000" cy="1666182"/>
                          </a:xfrm>
                          <a:prstGeom prst="rect">
                            <a:avLst/>
                          </a:prstGeom>
                          <a:noFill/>
                          <a:ln>
                            <a:noFill/>
                          </a:ln>
                        </pic:spPr>
                      </pic:pic>
                    </a:graphicData>
                  </a:graphic>
                </wp:inline>
              </w:drawing>
            </w:r>
          </w:p>
        </w:tc>
        <w:tc>
          <w:tcPr>
            <w:tcW w:w="5494" w:type="dxa"/>
          </w:tcPr>
          <w:p w14:paraId="11213FCD" w14:textId="1BCC31D9" w:rsidR="00A73249" w:rsidRDefault="00A73249" w:rsidP="004245D6">
            <w:pPr>
              <w:pStyle w:val="prefade"/>
              <w:rPr>
                <w:noProof/>
              </w:rPr>
            </w:pPr>
            <w:r>
              <w:rPr>
                <w:noProof/>
              </w:rPr>
              <w:drawing>
                <wp:inline distT="0" distB="0" distL="0" distR="0" wp14:anchorId="03A11CEA" wp14:editId="56DEF0A2">
                  <wp:extent cx="3240000" cy="1666182"/>
                  <wp:effectExtent l="0" t="0" r="0" b="0"/>
                  <wp:docPr id="127796766" name="Εικόνα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3240000" cy="1666182"/>
                          </a:xfrm>
                          <a:prstGeom prst="rect">
                            <a:avLst/>
                          </a:prstGeom>
                          <a:noFill/>
                          <a:ln>
                            <a:noFill/>
                          </a:ln>
                        </pic:spPr>
                      </pic:pic>
                    </a:graphicData>
                  </a:graphic>
                </wp:inline>
              </w:drawing>
            </w:r>
          </w:p>
        </w:tc>
      </w:tr>
    </w:tbl>
    <w:p w14:paraId="2BD5F826" w14:textId="77777777" w:rsidR="00A73249" w:rsidRDefault="00A73249" w:rsidP="004245D6">
      <w:pPr>
        <w:pStyle w:val="prefade"/>
        <w:shd w:val="clear" w:color="auto" w:fill="FFFFFF"/>
        <w:rPr>
          <w:rFonts w:asciiTheme="minorHAnsi" w:hAnsiTheme="minorHAnsi" w:cstheme="minorHAnsi"/>
          <w:color w:val="000000"/>
          <w:sz w:val="22"/>
          <w:szCs w:val="22"/>
          <w:lang w:val="en-US"/>
        </w:rPr>
      </w:pPr>
    </w:p>
    <w:p w14:paraId="76B04CF9" w14:textId="5B3B62CE" w:rsidR="004245D6" w:rsidRPr="002D474C" w:rsidRDefault="00CB1061" w:rsidP="00070A2A">
      <w:pPr>
        <w:pStyle w:val="prefade"/>
        <w:pBdr>
          <w:bottom w:val="single" w:sz="4" w:space="1" w:color="auto"/>
        </w:pBdr>
        <w:shd w:val="clear" w:color="auto" w:fill="FFFFFF"/>
        <w:rPr>
          <w:rFonts w:asciiTheme="minorHAnsi" w:hAnsiTheme="minorHAnsi" w:cstheme="minorHAnsi"/>
          <w:color w:val="1E9B00"/>
          <w:sz w:val="32"/>
          <w:szCs w:val="32"/>
          <w:lang w:val="en-US"/>
        </w:rPr>
      </w:pPr>
      <w:r w:rsidRPr="002D474C">
        <w:rPr>
          <w:rStyle w:val="aa"/>
          <w:rFonts w:asciiTheme="minorHAnsi" w:hAnsiTheme="minorHAnsi" w:cstheme="minorHAnsi"/>
          <w:color w:val="1E9B00"/>
          <w:sz w:val="32"/>
          <w:szCs w:val="32"/>
          <w:lang w:val="en-US"/>
        </w:rPr>
        <w:lastRenderedPageBreak/>
        <w:t>B.</w:t>
      </w:r>
      <w:r w:rsidR="004245D6" w:rsidRPr="002D474C">
        <w:rPr>
          <w:rStyle w:val="aa"/>
          <w:rFonts w:asciiTheme="minorHAnsi" w:hAnsiTheme="minorHAnsi" w:cstheme="minorHAnsi"/>
          <w:color w:val="1E9B00"/>
          <w:sz w:val="32"/>
          <w:szCs w:val="32"/>
          <w:lang w:val="en-US"/>
        </w:rPr>
        <w:t>2. Project Related Questions:</w:t>
      </w:r>
    </w:p>
    <w:p w14:paraId="6485F68C" w14:textId="77777777" w:rsidR="004245D6" w:rsidRPr="00377088" w:rsidRDefault="004245D6" w:rsidP="00377088">
      <w:pPr>
        <w:pStyle w:val="prefade"/>
        <w:shd w:val="clear" w:color="auto" w:fill="FFFFFF"/>
        <w:jc w:val="both"/>
        <w:rPr>
          <w:rFonts w:asciiTheme="minorHAnsi" w:hAnsiTheme="minorHAnsi" w:cstheme="minorHAnsi"/>
          <w:color w:val="000000"/>
          <w:sz w:val="22"/>
          <w:szCs w:val="22"/>
          <w:u w:val="single"/>
          <w:lang w:val="en-US"/>
        </w:rPr>
      </w:pPr>
      <w:r w:rsidRPr="00377088">
        <w:rPr>
          <w:rStyle w:val="aa"/>
          <w:rFonts w:asciiTheme="minorHAnsi" w:hAnsiTheme="minorHAnsi" w:cstheme="minorHAnsi"/>
          <w:color w:val="000000"/>
          <w:sz w:val="22"/>
          <w:szCs w:val="22"/>
          <w:u w:val="single"/>
          <w:lang w:val="en-US"/>
        </w:rPr>
        <w:t>Q. I am thinking of starting a glow project. What do I need to know?</w:t>
      </w:r>
    </w:p>
    <w:p w14:paraId="02505013" w14:textId="01E5947C" w:rsidR="004245D6" w:rsidRPr="00377088" w:rsidRDefault="004245D6" w:rsidP="00377088">
      <w:pPr>
        <w:pStyle w:val="prefade"/>
        <w:shd w:val="clear" w:color="auto" w:fill="FFFFFF"/>
        <w:jc w:val="both"/>
        <w:rPr>
          <w:rFonts w:asciiTheme="minorHAnsi" w:hAnsiTheme="minorHAnsi" w:cstheme="minorHAnsi"/>
          <w:color w:val="000000"/>
          <w:sz w:val="22"/>
          <w:szCs w:val="22"/>
          <w:lang w:val="en-US"/>
        </w:rPr>
      </w:pPr>
      <w:r w:rsidRPr="00377088">
        <w:rPr>
          <w:rStyle w:val="aa"/>
          <w:rFonts w:asciiTheme="minorHAnsi" w:hAnsiTheme="minorHAnsi" w:cstheme="minorHAnsi"/>
          <w:color w:val="000000"/>
          <w:sz w:val="22"/>
          <w:szCs w:val="22"/>
          <w:lang w:val="en-US"/>
        </w:rPr>
        <w:t>Quick Answer: </w:t>
      </w:r>
      <w:r w:rsidRPr="00377088">
        <w:rPr>
          <w:rFonts w:asciiTheme="minorHAnsi" w:hAnsiTheme="minorHAnsi" w:cstheme="minorHAnsi"/>
          <w:color w:val="000000"/>
          <w:sz w:val="22"/>
          <w:szCs w:val="22"/>
          <w:lang w:val="en-US"/>
        </w:rPr>
        <w:t>Everything you need to know is in our </w:t>
      </w:r>
      <w:r w:rsidRPr="00377088">
        <w:rPr>
          <w:rFonts w:asciiTheme="minorHAnsi" w:hAnsiTheme="minorHAnsi" w:cstheme="minorHAnsi"/>
          <w:b/>
          <w:bCs/>
          <w:sz w:val="22"/>
          <w:szCs w:val="22"/>
          <w:lang w:val="en-US"/>
        </w:rPr>
        <w:t>Core Glow Project Guide</w:t>
      </w:r>
      <w:r w:rsidRPr="00377088">
        <w:rPr>
          <w:rFonts w:asciiTheme="minorHAnsi" w:hAnsiTheme="minorHAnsi" w:cstheme="minorHAnsi"/>
          <w:color w:val="000000"/>
          <w:sz w:val="22"/>
          <w:szCs w:val="22"/>
          <w:lang w:val="en-US"/>
        </w:rPr>
        <w:t>.</w:t>
      </w:r>
    </w:p>
    <w:p w14:paraId="5E1C9C00" w14:textId="7FEA36EA" w:rsidR="004245D6" w:rsidRPr="00377088" w:rsidRDefault="004245D6" w:rsidP="00377088">
      <w:pPr>
        <w:pStyle w:val="prefade"/>
        <w:shd w:val="clear" w:color="auto" w:fill="FFFFFF"/>
        <w:jc w:val="both"/>
        <w:rPr>
          <w:rFonts w:asciiTheme="minorHAnsi" w:hAnsiTheme="minorHAnsi" w:cstheme="minorHAnsi"/>
          <w:color w:val="000000"/>
          <w:sz w:val="22"/>
          <w:szCs w:val="22"/>
          <w:lang w:val="en-US"/>
        </w:rPr>
      </w:pPr>
      <w:r w:rsidRPr="00377088">
        <w:rPr>
          <w:rStyle w:val="aa"/>
          <w:rFonts w:asciiTheme="minorHAnsi" w:hAnsiTheme="minorHAnsi" w:cstheme="minorHAnsi"/>
          <w:color w:val="000000"/>
          <w:sz w:val="22"/>
          <w:szCs w:val="22"/>
          <w:lang w:val="en-US"/>
        </w:rPr>
        <w:t>Long Answer: </w:t>
      </w:r>
      <w:r w:rsidRPr="00377088">
        <w:rPr>
          <w:rFonts w:asciiTheme="minorHAnsi" w:hAnsiTheme="minorHAnsi" w:cstheme="minorHAnsi"/>
          <w:color w:val="000000"/>
          <w:sz w:val="22"/>
          <w:szCs w:val="22"/>
          <w:lang w:val="en-US"/>
        </w:rPr>
        <w:t>The best place to start is by reading through our </w:t>
      </w:r>
      <w:r w:rsidRPr="00377088">
        <w:rPr>
          <w:rFonts w:asciiTheme="minorHAnsi" w:hAnsiTheme="minorHAnsi" w:cstheme="minorHAnsi"/>
          <w:b/>
          <w:bCs/>
          <w:sz w:val="22"/>
          <w:szCs w:val="22"/>
          <w:lang w:val="en-US"/>
        </w:rPr>
        <w:t>Core Glow Project Guide</w:t>
      </w:r>
      <w:r w:rsidRPr="00377088">
        <w:rPr>
          <w:rFonts w:asciiTheme="minorHAnsi" w:hAnsiTheme="minorHAnsi" w:cstheme="minorHAnsi"/>
          <w:color w:val="000000"/>
          <w:sz w:val="22"/>
          <w:szCs w:val="22"/>
          <w:lang w:val="en-US"/>
        </w:rPr>
        <w:t xml:space="preserve">. We have compiled our own experience into tips, charts, and troubleshooting help so your project will turn out just how you imagined. </w:t>
      </w:r>
      <w:proofErr w:type="gramStart"/>
      <w:r w:rsidRPr="00377088">
        <w:rPr>
          <w:rFonts w:asciiTheme="minorHAnsi" w:hAnsiTheme="minorHAnsi" w:cstheme="minorHAnsi"/>
          <w:color w:val="000000"/>
          <w:sz w:val="22"/>
          <w:szCs w:val="22"/>
          <w:lang w:val="en-US"/>
        </w:rPr>
        <w:t>Have</w:t>
      </w:r>
      <w:proofErr w:type="gramEnd"/>
      <w:r w:rsidRPr="00377088">
        <w:rPr>
          <w:rFonts w:asciiTheme="minorHAnsi" w:hAnsiTheme="minorHAnsi" w:cstheme="minorHAnsi"/>
          <w:color w:val="000000"/>
          <w:sz w:val="22"/>
          <w:szCs w:val="22"/>
          <w:lang w:val="en-US"/>
        </w:rPr>
        <w:t xml:space="preserve"> a question that isn't answered? Get in touch via our contact form. </w:t>
      </w:r>
    </w:p>
    <w:p w14:paraId="0A99A790" w14:textId="77777777" w:rsidR="004245D6" w:rsidRPr="00377088" w:rsidRDefault="004245D6" w:rsidP="00377088">
      <w:pPr>
        <w:pStyle w:val="prefade"/>
        <w:shd w:val="clear" w:color="auto" w:fill="FFFFFF"/>
        <w:jc w:val="both"/>
        <w:rPr>
          <w:rFonts w:asciiTheme="minorHAnsi" w:hAnsiTheme="minorHAnsi" w:cstheme="minorHAnsi"/>
          <w:color w:val="000000"/>
          <w:sz w:val="22"/>
          <w:szCs w:val="22"/>
          <w:u w:val="single"/>
          <w:lang w:val="en-US"/>
        </w:rPr>
      </w:pPr>
      <w:r w:rsidRPr="00377088">
        <w:rPr>
          <w:rStyle w:val="aa"/>
          <w:rFonts w:asciiTheme="minorHAnsi" w:hAnsiTheme="minorHAnsi" w:cstheme="minorHAnsi"/>
          <w:color w:val="000000"/>
          <w:sz w:val="22"/>
          <w:szCs w:val="22"/>
          <w:u w:val="single"/>
          <w:lang w:val="en-US"/>
        </w:rPr>
        <w:t>Q. How much Core Glow will I need to make my driveway, patio, the stairway to heaven, etc. glow?</w:t>
      </w:r>
    </w:p>
    <w:p w14:paraId="43BDF795" w14:textId="77777777" w:rsidR="004245D6" w:rsidRPr="00377088" w:rsidRDefault="004245D6" w:rsidP="00377088">
      <w:pPr>
        <w:pStyle w:val="prefade"/>
        <w:shd w:val="clear" w:color="auto" w:fill="FFFFFF"/>
        <w:jc w:val="both"/>
        <w:rPr>
          <w:rFonts w:asciiTheme="minorHAnsi" w:hAnsiTheme="minorHAnsi" w:cstheme="minorHAnsi"/>
          <w:color w:val="000000"/>
          <w:sz w:val="22"/>
          <w:szCs w:val="22"/>
          <w:lang w:val="en-US"/>
        </w:rPr>
      </w:pPr>
      <w:r w:rsidRPr="00377088">
        <w:rPr>
          <w:rStyle w:val="aa"/>
          <w:rFonts w:asciiTheme="minorHAnsi" w:hAnsiTheme="minorHAnsi" w:cstheme="minorHAnsi"/>
          <w:color w:val="000000"/>
          <w:sz w:val="22"/>
          <w:szCs w:val="22"/>
          <w:lang w:val="en-US"/>
        </w:rPr>
        <w:t>Quick Answer: </w:t>
      </w:r>
      <w:r w:rsidRPr="00377088">
        <w:rPr>
          <w:rFonts w:asciiTheme="minorHAnsi" w:hAnsiTheme="minorHAnsi" w:cstheme="minorHAnsi"/>
          <w:color w:val="000000"/>
          <w:sz w:val="22"/>
          <w:szCs w:val="22"/>
          <w:lang w:val="en-US"/>
        </w:rPr>
        <w:t>You will need 1lb per 16 sq ft for 'high density dispersed coverage' - this results in the 'walking in a galaxy' effect. </w:t>
      </w:r>
    </w:p>
    <w:p w14:paraId="69CFF8C7" w14:textId="6BE01F5D" w:rsidR="004245D6" w:rsidRPr="00377088" w:rsidRDefault="004245D6" w:rsidP="00377088">
      <w:pPr>
        <w:pStyle w:val="prefade"/>
        <w:shd w:val="clear" w:color="auto" w:fill="FFFFFF"/>
        <w:jc w:val="both"/>
        <w:rPr>
          <w:rFonts w:asciiTheme="minorHAnsi" w:hAnsiTheme="minorHAnsi" w:cstheme="minorHAnsi"/>
          <w:color w:val="000000"/>
          <w:sz w:val="22"/>
          <w:szCs w:val="22"/>
          <w:lang w:val="en-US"/>
        </w:rPr>
      </w:pPr>
      <w:r w:rsidRPr="00377088">
        <w:rPr>
          <w:rStyle w:val="aa"/>
          <w:rFonts w:asciiTheme="minorHAnsi" w:hAnsiTheme="minorHAnsi" w:cstheme="minorHAnsi"/>
          <w:color w:val="000000"/>
          <w:sz w:val="22"/>
          <w:szCs w:val="22"/>
          <w:lang w:val="en-US"/>
        </w:rPr>
        <w:t>Full Answer:</w:t>
      </w:r>
      <w:r w:rsidRPr="00377088">
        <w:rPr>
          <w:rFonts w:asciiTheme="minorHAnsi" w:hAnsiTheme="minorHAnsi" w:cstheme="minorHAnsi"/>
          <w:color w:val="000000"/>
          <w:sz w:val="22"/>
          <w:szCs w:val="22"/>
          <w:lang w:val="en-US"/>
        </w:rPr>
        <w:t> Visit our '</w:t>
      </w:r>
      <w:r w:rsidRPr="00377088">
        <w:rPr>
          <w:rFonts w:asciiTheme="minorHAnsi" w:hAnsiTheme="minorHAnsi" w:cstheme="minorHAnsi"/>
          <w:b/>
          <w:bCs/>
          <w:sz w:val="22"/>
          <w:szCs w:val="22"/>
          <w:lang w:val="en-US"/>
        </w:rPr>
        <w:t>Coverage</w:t>
      </w:r>
      <w:r w:rsidRPr="00377088">
        <w:rPr>
          <w:rFonts w:asciiTheme="minorHAnsi" w:hAnsiTheme="minorHAnsi" w:cstheme="minorHAnsi"/>
          <w:color w:val="000000"/>
          <w:sz w:val="22"/>
          <w:szCs w:val="22"/>
          <w:lang w:val="en-US"/>
        </w:rPr>
        <w:t>' page for a more in-depth answer to this question or if you want to install over an existing landscape. Generally, we recommend 1lb per 16 sq ft for that 'walking in a galaxy' effect. In other words, this is how much you will need for 'high density dispersed coverage'. Tweak the measurements up or down to match your coverage preferences and budget restraints. If you want full coverage Core Glow Commercial Grade Marble covers 0.5 sq ft/lb.</w:t>
      </w:r>
    </w:p>
    <w:p w14:paraId="6A87C87A" w14:textId="6FCDADD3" w:rsidR="004245D6" w:rsidRPr="00377088" w:rsidRDefault="004245D6" w:rsidP="00377088">
      <w:pPr>
        <w:pStyle w:val="prefade"/>
        <w:shd w:val="clear" w:color="auto" w:fill="FFFFFF"/>
        <w:jc w:val="both"/>
        <w:rPr>
          <w:rFonts w:asciiTheme="minorHAnsi" w:hAnsiTheme="minorHAnsi" w:cstheme="minorHAnsi"/>
          <w:color w:val="000000"/>
          <w:sz w:val="22"/>
          <w:szCs w:val="22"/>
          <w:u w:val="single"/>
          <w:lang w:val="en-US"/>
        </w:rPr>
      </w:pPr>
      <w:r w:rsidRPr="00377088">
        <w:rPr>
          <w:rStyle w:val="aa"/>
          <w:rFonts w:asciiTheme="minorHAnsi" w:hAnsiTheme="minorHAnsi" w:cstheme="minorHAnsi"/>
          <w:color w:val="000000"/>
          <w:sz w:val="22"/>
          <w:szCs w:val="22"/>
          <w:u w:val="single"/>
          <w:lang w:val="en-US"/>
        </w:rPr>
        <w:t>Q. How do I make a glowing driveway and/or pathway like the one in your photos?</w:t>
      </w:r>
    </w:p>
    <w:p w14:paraId="7622D685" w14:textId="77777777" w:rsidR="004245D6" w:rsidRPr="00377088" w:rsidRDefault="004245D6" w:rsidP="00377088">
      <w:pPr>
        <w:pStyle w:val="prefade"/>
        <w:shd w:val="clear" w:color="auto" w:fill="FFFFFF"/>
        <w:jc w:val="both"/>
        <w:rPr>
          <w:rFonts w:asciiTheme="minorHAnsi" w:hAnsiTheme="minorHAnsi" w:cstheme="minorHAnsi"/>
          <w:color w:val="000000"/>
          <w:sz w:val="22"/>
          <w:szCs w:val="22"/>
          <w:lang w:val="en-US"/>
        </w:rPr>
      </w:pPr>
      <w:r w:rsidRPr="00377088">
        <w:rPr>
          <w:rStyle w:val="aa"/>
          <w:rFonts w:asciiTheme="minorHAnsi" w:hAnsiTheme="minorHAnsi" w:cstheme="minorHAnsi"/>
          <w:color w:val="000000"/>
          <w:sz w:val="22"/>
          <w:szCs w:val="22"/>
          <w:lang w:val="en-US"/>
        </w:rPr>
        <w:t>Quick Answer:</w:t>
      </w:r>
      <w:r w:rsidRPr="00377088">
        <w:rPr>
          <w:rFonts w:asciiTheme="minorHAnsi" w:hAnsiTheme="minorHAnsi" w:cstheme="minorHAnsi"/>
          <w:color w:val="000000"/>
          <w:sz w:val="22"/>
          <w:szCs w:val="22"/>
          <w:lang w:val="en-US"/>
        </w:rPr>
        <w:t> Make your own glow path or driveway with our easy handy packs including gravel stabilizing the grid, pre-attached geotextile sheets, and info on how much Core Glow to add. It's that easy. </w:t>
      </w:r>
    </w:p>
    <w:p w14:paraId="318CA33B" w14:textId="119EEE49" w:rsidR="004245D6" w:rsidRPr="00377088" w:rsidRDefault="004245D6" w:rsidP="00377088">
      <w:pPr>
        <w:pStyle w:val="prefade"/>
        <w:shd w:val="clear" w:color="auto" w:fill="FFFFFF"/>
        <w:jc w:val="both"/>
        <w:rPr>
          <w:rFonts w:asciiTheme="minorHAnsi" w:hAnsiTheme="minorHAnsi" w:cstheme="minorHAnsi"/>
          <w:color w:val="000000"/>
          <w:sz w:val="22"/>
          <w:szCs w:val="22"/>
          <w:lang w:val="en-US"/>
        </w:rPr>
      </w:pPr>
      <w:r w:rsidRPr="00377088">
        <w:rPr>
          <w:rStyle w:val="aa"/>
          <w:rFonts w:asciiTheme="minorHAnsi" w:hAnsiTheme="minorHAnsi" w:cstheme="minorHAnsi"/>
          <w:color w:val="000000"/>
          <w:sz w:val="22"/>
          <w:szCs w:val="22"/>
          <w:lang w:val="en-US"/>
        </w:rPr>
        <w:t>Full Answer: </w:t>
      </w:r>
      <w:r w:rsidRPr="00377088">
        <w:rPr>
          <w:rFonts w:asciiTheme="minorHAnsi" w:hAnsiTheme="minorHAnsi" w:cstheme="minorHAnsi"/>
          <w:color w:val="000000"/>
          <w:sz w:val="22"/>
          <w:szCs w:val="22"/>
          <w:lang w:val="en-US"/>
        </w:rPr>
        <w:t xml:space="preserve">Use Core </w:t>
      </w:r>
      <w:proofErr w:type="spellStart"/>
      <w:r w:rsidRPr="00377088">
        <w:rPr>
          <w:rFonts w:asciiTheme="minorHAnsi" w:hAnsiTheme="minorHAnsi" w:cstheme="minorHAnsi"/>
          <w:color w:val="000000"/>
          <w:sz w:val="22"/>
          <w:szCs w:val="22"/>
          <w:lang w:val="en-US"/>
        </w:rPr>
        <w:t>Handypacks</w:t>
      </w:r>
      <w:proofErr w:type="spellEnd"/>
      <w:r w:rsidRPr="00377088">
        <w:rPr>
          <w:rFonts w:asciiTheme="minorHAnsi" w:hAnsiTheme="minorHAnsi" w:cstheme="minorHAnsi"/>
          <w:color w:val="000000"/>
          <w:sz w:val="22"/>
          <w:szCs w:val="22"/>
          <w:lang w:val="en-US"/>
        </w:rPr>
        <w:t xml:space="preserve"> to easily install your own glowing, stable, and permeable pathways, patios, and driveways. Simply level the area you want to be covered, lay down the grid, fill will gravel, and top with Core Glow. For an in-depth look at the grid system visit </w:t>
      </w:r>
      <w:hyperlink r:id="rId150" w:tgtFrame="_blank" w:history="1">
        <w:r w:rsidRPr="00377088">
          <w:rPr>
            <w:rStyle w:val="-"/>
            <w:rFonts w:asciiTheme="minorHAnsi" w:hAnsiTheme="minorHAnsi" w:cstheme="minorHAnsi"/>
            <w:sz w:val="22"/>
            <w:szCs w:val="22"/>
            <w:lang w:val="en-US"/>
          </w:rPr>
          <w:t>www.coregravel.ca</w:t>
        </w:r>
      </w:hyperlink>
      <w:r w:rsidR="00377088">
        <w:rPr>
          <w:rStyle w:val="-"/>
          <w:rFonts w:asciiTheme="minorHAnsi" w:hAnsiTheme="minorHAnsi" w:cstheme="minorHAnsi"/>
          <w:sz w:val="22"/>
          <w:szCs w:val="22"/>
          <w:lang w:val="en-US"/>
        </w:rPr>
        <w:t>/greece</w:t>
      </w:r>
      <w:r w:rsidRPr="00377088">
        <w:rPr>
          <w:rFonts w:asciiTheme="minorHAnsi" w:hAnsiTheme="minorHAnsi" w:cstheme="minorHAnsi"/>
          <w:color w:val="000000"/>
          <w:sz w:val="22"/>
          <w:szCs w:val="22"/>
          <w:lang w:val="en-US"/>
        </w:rPr>
        <w:t>. </w:t>
      </w:r>
    </w:p>
    <w:p w14:paraId="7B5ECC19" w14:textId="40925B4F" w:rsidR="004245D6" w:rsidRPr="00377088" w:rsidRDefault="004245D6" w:rsidP="00377088">
      <w:pPr>
        <w:pStyle w:val="prefade"/>
        <w:shd w:val="clear" w:color="auto" w:fill="FFFFFF"/>
        <w:jc w:val="both"/>
        <w:rPr>
          <w:rFonts w:asciiTheme="minorHAnsi" w:hAnsiTheme="minorHAnsi" w:cstheme="minorHAnsi"/>
          <w:color w:val="000000"/>
          <w:sz w:val="22"/>
          <w:szCs w:val="22"/>
          <w:u w:val="single"/>
          <w:lang w:val="en-US"/>
        </w:rPr>
      </w:pPr>
      <w:r w:rsidRPr="00377088">
        <w:rPr>
          <w:rStyle w:val="aa"/>
          <w:rFonts w:asciiTheme="minorHAnsi" w:hAnsiTheme="minorHAnsi" w:cstheme="minorHAnsi"/>
          <w:color w:val="000000"/>
          <w:sz w:val="22"/>
          <w:szCs w:val="22"/>
          <w:u w:val="single"/>
          <w:lang w:val="en-US"/>
        </w:rPr>
        <w:t>Q. Does the area need to be in full direct sunlight for Core Glow to charge?</w:t>
      </w:r>
    </w:p>
    <w:p w14:paraId="7EC8C7B9" w14:textId="77777777" w:rsidR="004245D6" w:rsidRPr="00377088" w:rsidRDefault="004245D6" w:rsidP="00377088">
      <w:pPr>
        <w:pStyle w:val="prefade"/>
        <w:shd w:val="clear" w:color="auto" w:fill="FFFFFF"/>
        <w:jc w:val="both"/>
        <w:rPr>
          <w:rFonts w:asciiTheme="minorHAnsi" w:hAnsiTheme="minorHAnsi" w:cstheme="minorHAnsi"/>
          <w:color w:val="000000"/>
          <w:sz w:val="22"/>
          <w:szCs w:val="22"/>
          <w:lang w:val="en-US"/>
        </w:rPr>
      </w:pPr>
      <w:r w:rsidRPr="00377088">
        <w:rPr>
          <w:rStyle w:val="aa"/>
          <w:rFonts w:asciiTheme="minorHAnsi" w:hAnsiTheme="minorHAnsi" w:cstheme="minorHAnsi"/>
          <w:color w:val="000000"/>
          <w:sz w:val="22"/>
          <w:szCs w:val="22"/>
          <w:lang w:val="en-US"/>
        </w:rPr>
        <w:t>Quick Answer:</w:t>
      </w:r>
      <w:r w:rsidRPr="00377088">
        <w:rPr>
          <w:rFonts w:asciiTheme="minorHAnsi" w:hAnsiTheme="minorHAnsi" w:cstheme="minorHAnsi"/>
          <w:color w:val="000000"/>
          <w:sz w:val="22"/>
          <w:szCs w:val="22"/>
          <w:lang w:val="en-US"/>
        </w:rPr>
        <w:t> No, but it will work best if it does. </w:t>
      </w:r>
    </w:p>
    <w:p w14:paraId="77A31318" w14:textId="6BA2B10B" w:rsidR="004245D6" w:rsidRPr="00377088" w:rsidRDefault="004245D6" w:rsidP="00377088">
      <w:pPr>
        <w:pStyle w:val="prefade"/>
        <w:shd w:val="clear" w:color="auto" w:fill="FFFFFF"/>
        <w:jc w:val="both"/>
        <w:rPr>
          <w:rFonts w:asciiTheme="minorHAnsi" w:hAnsiTheme="minorHAnsi" w:cstheme="minorHAnsi"/>
          <w:color w:val="000000"/>
          <w:sz w:val="22"/>
          <w:szCs w:val="22"/>
          <w:lang w:val="en-US"/>
        </w:rPr>
      </w:pPr>
      <w:r w:rsidRPr="00377088">
        <w:rPr>
          <w:rStyle w:val="aa"/>
          <w:rFonts w:asciiTheme="minorHAnsi" w:hAnsiTheme="minorHAnsi" w:cstheme="minorHAnsi"/>
          <w:color w:val="000000"/>
          <w:sz w:val="22"/>
          <w:szCs w:val="22"/>
          <w:lang w:val="en-US"/>
        </w:rPr>
        <w:t>Full Answer:</w:t>
      </w:r>
      <w:r w:rsidRPr="00377088">
        <w:rPr>
          <w:rFonts w:asciiTheme="minorHAnsi" w:hAnsiTheme="minorHAnsi" w:cstheme="minorHAnsi"/>
          <w:color w:val="000000"/>
          <w:sz w:val="22"/>
          <w:szCs w:val="22"/>
          <w:lang w:val="en-US"/>
        </w:rPr>
        <w:t xml:space="preserve"> Direct sunlight will fully charge Core Glow and result in a bright initial charge. In an area that gets partial sun, the Core Glow will receive a charge, but it may begin its 'ambient glow cycle' by the time night falls and may not hold the charge through the night. Also, note that light pollution in your area will render the glow invisible. Core Glow is best viewed in complete darkness away from electric street lamps, solar lights, and other electric light sources. Core Glow is best viewed under the moon and stars alone, </w:t>
      </w:r>
      <w:proofErr w:type="spellStart"/>
      <w:r w:rsidRPr="00377088">
        <w:rPr>
          <w:rFonts w:asciiTheme="minorHAnsi" w:hAnsiTheme="minorHAnsi" w:cstheme="minorHAnsi"/>
          <w:color w:val="000000"/>
          <w:sz w:val="22"/>
          <w:szCs w:val="22"/>
          <w:lang w:val="en-US"/>
        </w:rPr>
        <w:t>ahhh</w:t>
      </w:r>
      <w:proofErr w:type="spellEnd"/>
      <w:r w:rsidRPr="00377088">
        <w:rPr>
          <w:rFonts w:asciiTheme="minorHAnsi" w:hAnsiTheme="minorHAnsi" w:cstheme="minorHAnsi"/>
          <w:color w:val="000000"/>
          <w:sz w:val="22"/>
          <w:szCs w:val="22"/>
          <w:lang w:val="en-US"/>
        </w:rPr>
        <w:t>. For more tips on how to optimize your Core Glow project read through our </w:t>
      </w:r>
      <w:r w:rsidR="00377088" w:rsidRPr="00377088">
        <w:rPr>
          <w:rFonts w:asciiTheme="minorHAnsi" w:hAnsiTheme="minorHAnsi" w:cstheme="minorHAnsi"/>
          <w:b/>
          <w:bCs/>
          <w:sz w:val="22"/>
          <w:szCs w:val="22"/>
          <w:lang w:val="en-US"/>
        </w:rPr>
        <w:t>Project Guide</w:t>
      </w:r>
      <w:r w:rsidRPr="00377088">
        <w:rPr>
          <w:rFonts w:asciiTheme="minorHAnsi" w:hAnsiTheme="minorHAnsi" w:cstheme="minorHAnsi"/>
          <w:color w:val="000000"/>
          <w:sz w:val="22"/>
          <w:szCs w:val="22"/>
          <w:lang w:val="en-US"/>
        </w:rPr>
        <w:t>. </w:t>
      </w:r>
    </w:p>
    <w:p w14:paraId="4620688B" w14:textId="49C5AFA7" w:rsidR="004245D6" w:rsidRPr="00377088" w:rsidRDefault="004245D6" w:rsidP="00377088">
      <w:pPr>
        <w:pStyle w:val="prefade"/>
        <w:shd w:val="clear" w:color="auto" w:fill="FFFFFF"/>
        <w:jc w:val="both"/>
        <w:rPr>
          <w:rFonts w:asciiTheme="minorHAnsi" w:hAnsiTheme="minorHAnsi" w:cstheme="minorHAnsi"/>
          <w:color w:val="000000"/>
          <w:sz w:val="22"/>
          <w:szCs w:val="22"/>
          <w:u w:val="single"/>
          <w:lang w:val="en-US"/>
        </w:rPr>
      </w:pPr>
      <w:r w:rsidRPr="00377088">
        <w:rPr>
          <w:rStyle w:val="aa"/>
          <w:rFonts w:asciiTheme="minorHAnsi" w:hAnsiTheme="minorHAnsi" w:cstheme="minorHAnsi"/>
          <w:color w:val="000000"/>
          <w:sz w:val="22"/>
          <w:szCs w:val="22"/>
          <w:u w:val="single"/>
          <w:lang w:val="en-US"/>
        </w:rPr>
        <w:t>Q. Can I use my indoor lights to charge Core Glow for my indoor project?</w:t>
      </w:r>
    </w:p>
    <w:p w14:paraId="64577AD4" w14:textId="77777777" w:rsidR="004245D6" w:rsidRPr="00377088" w:rsidRDefault="004245D6" w:rsidP="00377088">
      <w:pPr>
        <w:pStyle w:val="prefade"/>
        <w:shd w:val="clear" w:color="auto" w:fill="FFFFFF"/>
        <w:jc w:val="both"/>
        <w:rPr>
          <w:rFonts w:asciiTheme="minorHAnsi" w:hAnsiTheme="minorHAnsi" w:cstheme="minorHAnsi"/>
          <w:color w:val="000000"/>
          <w:sz w:val="22"/>
          <w:szCs w:val="22"/>
          <w:lang w:val="en-US"/>
        </w:rPr>
      </w:pPr>
      <w:r w:rsidRPr="00377088">
        <w:rPr>
          <w:rStyle w:val="aa"/>
          <w:rFonts w:asciiTheme="minorHAnsi" w:hAnsiTheme="minorHAnsi" w:cstheme="minorHAnsi"/>
          <w:color w:val="000000"/>
          <w:sz w:val="22"/>
          <w:szCs w:val="22"/>
          <w:lang w:val="en-US"/>
        </w:rPr>
        <w:t>Quick Answer:</w:t>
      </w:r>
      <w:r w:rsidRPr="00377088">
        <w:rPr>
          <w:rFonts w:asciiTheme="minorHAnsi" w:hAnsiTheme="minorHAnsi" w:cstheme="minorHAnsi"/>
          <w:color w:val="000000"/>
          <w:sz w:val="22"/>
          <w:szCs w:val="22"/>
          <w:lang w:val="en-US"/>
        </w:rPr>
        <w:t> Absolutely.</w:t>
      </w:r>
    </w:p>
    <w:p w14:paraId="0B100B28" w14:textId="559BA0EC" w:rsidR="004245D6" w:rsidRPr="00377088" w:rsidRDefault="004245D6" w:rsidP="00377088">
      <w:pPr>
        <w:pStyle w:val="prefade"/>
        <w:shd w:val="clear" w:color="auto" w:fill="FFFFFF"/>
        <w:jc w:val="both"/>
        <w:rPr>
          <w:rFonts w:asciiTheme="minorHAnsi" w:hAnsiTheme="minorHAnsi" w:cstheme="minorHAnsi"/>
          <w:color w:val="000000"/>
          <w:sz w:val="22"/>
          <w:szCs w:val="22"/>
          <w:lang w:val="en-US"/>
        </w:rPr>
      </w:pPr>
      <w:r w:rsidRPr="00377088">
        <w:rPr>
          <w:rStyle w:val="aa"/>
          <w:rFonts w:asciiTheme="minorHAnsi" w:hAnsiTheme="minorHAnsi" w:cstheme="minorHAnsi"/>
          <w:color w:val="000000"/>
          <w:sz w:val="22"/>
          <w:szCs w:val="22"/>
          <w:lang w:val="en-US"/>
        </w:rPr>
        <w:t>Full Answer:</w:t>
      </w:r>
      <w:r w:rsidRPr="00377088">
        <w:rPr>
          <w:rFonts w:asciiTheme="minorHAnsi" w:hAnsiTheme="minorHAnsi" w:cstheme="minorHAnsi"/>
          <w:color w:val="000000"/>
          <w:sz w:val="22"/>
          <w:szCs w:val="22"/>
          <w:lang w:val="en-US"/>
        </w:rPr>
        <w:t> Indoor lights work very well to charge Core Glow, and gives you control over how much light they will receive. The best charge comes from a light pointed directly at Core Glow. You can use a UV light to supercharge an area to impress your guests and freak out your cat. For a comprehensive list of best lighting conditions take a look at our </w:t>
      </w:r>
      <w:r w:rsidRPr="00377088">
        <w:rPr>
          <w:rFonts w:asciiTheme="minorHAnsi" w:hAnsiTheme="minorHAnsi" w:cstheme="minorHAnsi"/>
          <w:b/>
          <w:bCs/>
          <w:sz w:val="22"/>
          <w:szCs w:val="22"/>
          <w:lang w:val="en-US"/>
        </w:rPr>
        <w:t>Project Guide</w:t>
      </w:r>
      <w:r w:rsidR="00377088">
        <w:rPr>
          <w:rFonts w:asciiTheme="minorHAnsi" w:hAnsiTheme="minorHAnsi" w:cstheme="minorHAnsi"/>
          <w:color w:val="000000"/>
          <w:sz w:val="22"/>
          <w:szCs w:val="22"/>
          <w:lang w:val="en-US"/>
        </w:rPr>
        <w:t>.</w:t>
      </w:r>
      <w:r w:rsidRPr="00377088">
        <w:rPr>
          <w:rFonts w:asciiTheme="minorHAnsi" w:hAnsiTheme="minorHAnsi" w:cstheme="minorHAnsi"/>
          <w:color w:val="000000"/>
          <w:sz w:val="22"/>
          <w:szCs w:val="22"/>
          <w:lang w:val="en-US"/>
        </w:rPr>
        <w:t> </w:t>
      </w:r>
    </w:p>
    <w:p w14:paraId="0188C5D7" w14:textId="3FF07E39" w:rsidR="004245D6" w:rsidRPr="00377088" w:rsidRDefault="004245D6" w:rsidP="00377088">
      <w:pPr>
        <w:pStyle w:val="prefade"/>
        <w:shd w:val="clear" w:color="auto" w:fill="FFFFFF"/>
        <w:jc w:val="both"/>
        <w:rPr>
          <w:rFonts w:asciiTheme="minorHAnsi" w:hAnsiTheme="minorHAnsi" w:cstheme="minorHAnsi"/>
          <w:color w:val="000000"/>
          <w:sz w:val="22"/>
          <w:szCs w:val="22"/>
          <w:u w:val="single"/>
          <w:lang w:val="en-US"/>
        </w:rPr>
      </w:pPr>
      <w:r w:rsidRPr="00377088">
        <w:rPr>
          <w:rStyle w:val="aa"/>
          <w:rFonts w:asciiTheme="minorHAnsi" w:hAnsiTheme="minorHAnsi" w:cstheme="minorHAnsi"/>
          <w:color w:val="000000"/>
          <w:sz w:val="22"/>
          <w:szCs w:val="22"/>
          <w:u w:val="single"/>
          <w:lang w:val="en-US"/>
        </w:rPr>
        <w:lastRenderedPageBreak/>
        <w:t>Q. Will sanding, shaping, or cutting Core Glow affect its ability to glow?</w:t>
      </w:r>
    </w:p>
    <w:p w14:paraId="771A8771" w14:textId="77777777" w:rsidR="004245D6" w:rsidRPr="00377088" w:rsidRDefault="004245D6" w:rsidP="00377088">
      <w:pPr>
        <w:pStyle w:val="prefade"/>
        <w:shd w:val="clear" w:color="auto" w:fill="FFFFFF"/>
        <w:jc w:val="both"/>
        <w:rPr>
          <w:rFonts w:asciiTheme="minorHAnsi" w:hAnsiTheme="minorHAnsi" w:cstheme="minorHAnsi"/>
          <w:color w:val="000000"/>
          <w:sz w:val="22"/>
          <w:szCs w:val="22"/>
          <w:lang w:val="en-US"/>
        </w:rPr>
      </w:pPr>
      <w:r w:rsidRPr="00377088">
        <w:rPr>
          <w:rStyle w:val="aa"/>
          <w:rFonts w:asciiTheme="minorHAnsi" w:hAnsiTheme="minorHAnsi" w:cstheme="minorHAnsi"/>
          <w:color w:val="000000"/>
          <w:sz w:val="22"/>
          <w:szCs w:val="22"/>
          <w:lang w:val="en-US"/>
        </w:rPr>
        <w:t>Quick Answer:</w:t>
      </w:r>
      <w:r w:rsidRPr="00377088">
        <w:rPr>
          <w:rFonts w:asciiTheme="minorHAnsi" w:hAnsiTheme="minorHAnsi" w:cstheme="minorHAnsi"/>
          <w:color w:val="000000"/>
          <w:sz w:val="22"/>
          <w:szCs w:val="22"/>
          <w:lang w:val="en-US"/>
        </w:rPr>
        <w:t> Not one bit.</w:t>
      </w:r>
    </w:p>
    <w:p w14:paraId="4FCAFF0D" w14:textId="77777777" w:rsidR="004245D6" w:rsidRPr="00377088" w:rsidRDefault="004245D6" w:rsidP="00377088">
      <w:pPr>
        <w:pStyle w:val="prefade"/>
        <w:shd w:val="clear" w:color="auto" w:fill="FFFFFF"/>
        <w:jc w:val="both"/>
        <w:rPr>
          <w:rFonts w:asciiTheme="minorHAnsi" w:hAnsiTheme="minorHAnsi" w:cstheme="minorHAnsi"/>
          <w:color w:val="000000"/>
          <w:sz w:val="22"/>
          <w:szCs w:val="22"/>
          <w:lang w:val="en-US"/>
        </w:rPr>
      </w:pPr>
      <w:r w:rsidRPr="00377088">
        <w:rPr>
          <w:rStyle w:val="aa"/>
          <w:rFonts w:asciiTheme="minorHAnsi" w:hAnsiTheme="minorHAnsi" w:cstheme="minorHAnsi"/>
          <w:color w:val="000000"/>
          <w:sz w:val="22"/>
          <w:szCs w:val="22"/>
          <w:lang w:val="en-US"/>
        </w:rPr>
        <w:t>Full Answer:</w:t>
      </w:r>
      <w:r w:rsidRPr="00377088">
        <w:rPr>
          <w:rFonts w:asciiTheme="minorHAnsi" w:hAnsiTheme="minorHAnsi" w:cstheme="minorHAnsi"/>
          <w:color w:val="000000"/>
          <w:sz w:val="22"/>
          <w:szCs w:val="22"/>
          <w:lang w:val="en-US"/>
        </w:rPr>
        <w:t> All of our Core Glow products are fully saturated with the photoluminescent compound rather than just being top coated. This means you can shape, sand, cut, smash, fracture, do whatever you want to Core Glow and it will still glow just as brightly as when it made its way to you. You may even notice it begin to glow as you sand or cut the Core Glow as the compound is also friction reactive! </w:t>
      </w:r>
    </w:p>
    <w:p w14:paraId="39A7649F" w14:textId="7514013A" w:rsidR="004245D6" w:rsidRPr="00377088" w:rsidRDefault="004245D6" w:rsidP="00377088">
      <w:pPr>
        <w:pStyle w:val="prefade"/>
        <w:shd w:val="clear" w:color="auto" w:fill="FFFFFF"/>
        <w:jc w:val="both"/>
        <w:rPr>
          <w:rFonts w:asciiTheme="minorHAnsi" w:hAnsiTheme="minorHAnsi" w:cstheme="minorHAnsi"/>
          <w:color w:val="000000"/>
          <w:sz w:val="22"/>
          <w:szCs w:val="22"/>
          <w:lang w:val="en-US"/>
        </w:rPr>
      </w:pPr>
      <w:r w:rsidRPr="00377088">
        <w:rPr>
          <w:rFonts w:asciiTheme="minorHAnsi" w:hAnsiTheme="minorHAnsi" w:cstheme="minorHAnsi"/>
          <w:color w:val="000000"/>
          <w:sz w:val="22"/>
          <w:szCs w:val="22"/>
          <w:lang w:val="en-US"/>
        </w:rPr>
        <w:t>- check out our </w:t>
      </w:r>
      <w:r w:rsidR="00377088" w:rsidRPr="00377088">
        <w:rPr>
          <w:rFonts w:asciiTheme="minorHAnsi" w:hAnsiTheme="minorHAnsi" w:cstheme="minorHAnsi"/>
          <w:b/>
          <w:bCs/>
          <w:sz w:val="22"/>
          <w:szCs w:val="22"/>
          <w:lang w:val="en-US"/>
        </w:rPr>
        <w:t>Project Guide</w:t>
      </w:r>
      <w:r w:rsidRPr="00377088">
        <w:rPr>
          <w:rFonts w:asciiTheme="minorHAnsi" w:hAnsiTheme="minorHAnsi" w:cstheme="minorHAnsi"/>
          <w:color w:val="000000"/>
          <w:sz w:val="22"/>
          <w:szCs w:val="22"/>
          <w:lang w:val="en-US"/>
        </w:rPr>
        <w:t xml:space="preserve"> for </w:t>
      </w:r>
      <w:proofErr w:type="gramStart"/>
      <w:r w:rsidRPr="00377088">
        <w:rPr>
          <w:rFonts w:asciiTheme="minorHAnsi" w:hAnsiTheme="minorHAnsi" w:cstheme="minorHAnsi"/>
          <w:color w:val="000000"/>
          <w:sz w:val="22"/>
          <w:szCs w:val="22"/>
          <w:lang w:val="en-US"/>
        </w:rPr>
        <w:t>step by step</w:t>
      </w:r>
      <w:proofErr w:type="gramEnd"/>
      <w:r w:rsidRPr="00377088">
        <w:rPr>
          <w:rFonts w:asciiTheme="minorHAnsi" w:hAnsiTheme="minorHAnsi" w:cstheme="minorHAnsi"/>
          <w:color w:val="000000"/>
          <w:sz w:val="22"/>
          <w:szCs w:val="22"/>
          <w:lang w:val="en-US"/>
        </w:rPr>
        <w:t xml:space="preserve"> instructions on how to embed Core Glow into cement, sanding optional. </w:t>
      </w:r>
    </w:p>
    <w:p w14:paraId="65CC0BDD" w14:textId="08272169" w:rsidR="004245D6" w:rsidRPr="00377088" w:rsidRDefault="004245D6" w:rsidP="00377088">
      <w:pPr>
        <w:pStyle w:val="prefade"/>
        <w:shd w:val="clear" w:color="auto" w:fill="FFFFFF"/>
        <w:jc w:val="both"/>
        <w:rPr>
          <w:rFonts w:asciiTheme="minorHAnsi" w:hAnsiTheme="minorHAnsi" w:cstheme="minorHAnsi"/>
          <w:color w:val="000000"/>
          <w:sz w:val="22"/>
          <w:szCs w:val="22"/>
          <w:u w:val="single"/>
          <w:lang w:val="en-US"/>
        </w:rPr>
      </w:pPr>
      <w:r w:rsidRPr="00377088">
        <w:rPr>
          <w:rStyle w:val="aa"/>
          <w:rFonts w:asciiTheme="minorHAnsi" w:hAnsiTheme="minorHAnsi" w:cstheme="minorHAnsi"/>
          <w:color w:val="000000"/>
          <w:sz w:val="22"/>
          <w:szCs w:val="22"/>
          <w:u w:val="single"/>
          <w:lang w:val="en-US"/>
        </w:rPr>
        <w:t>Q. How do I know which type of Core Glow to choose for my project?</w:t>
      </w:r>
    </w:p>
    <w:p w14:paraId="5FF010E6" w14:textId="7124B645" w:rsidR="004245D6" w:rsidRPr="00377088" w:rsidRDefault="004245D6" w:rsidP="00377088">
      <w:pPr>
        <w:pStyle w:val="prefade"/>
        <w:shd w:val="clear" w:color="auto" w:fill="FFFFFF"/>
        <w:jc w:val="both"/>
        <w:rPr>
          <w:rFonts w:asciiTheme="minorHAnsi" w:hAnsiTheme="minorHAnsi" w:cstheme="minorHAnsi"/>
          <w:color w:val="000000"/>
          <w:sz w:val="22"/>
          <w:szCs w:val="22"/>
          <w:lang w:val="en-US"/>
        </w:rPr>
      </w:pPr>
      <w:r w:rsidRPr="00377088">
        <w:rPr>
          <w:rStyle w:val="aa"/>
          <w:rFonts w:asciiTheme="minorHAnsi" w:hAnsiTheme="minorHAnsi" w:cstheme="minorHAnsi"/>
          <w:color w:val="000000"/>
          <w:sz w:val="22"/>
          <w:szCs w:val="22"/>
          <w:lang w:val="en-US"/>
        </w:rPr>
        <w:t>Quick Answer:</w:t>
      </w:r>
      <w:r w:rsidRPr="00377088">
        <w:rPr>
          <w:rFonts w:asciiTheme="minorHAnsi" w:hAnsiTheme="minorHAnsi" w:cstheme="minorHAnsi"/>
          <w:color w:val="000000"/>
          <w:sz w:val="22"/>
          <w:szCs w:val="22"/>
          <w:lang w:val="en-US"/>
        </w:rPr>
        <w:t> Read through our </w:t>
      </w:r>
      <w:r w:rsidR="00377088" w:rsidRPr="00377088">
        <w:rPr>
          <w:rFonts w:asciiTheme="minorHAnsi" w:hAnsiTheme="minorHAnsi" w:cstheme="minorHAnsi"/>
          <w:b/>
          <w:bCs/>
          <w:sz w:val="22"/>
          <w:szCs w:val="22"/>
          <w:lang w:val="en-US"/>
        </w:rPr>
        <w:t>Project Guide</w:t>
      </w:r>
      <w:r w:rsidRPr="00377088">
        <w:rPr>
          <w:rFonts w:asciiTheme="minorHAnsi" w:hAnsiTheme="minorHAnsi" w:cstheme="minorHAnsi"/>
          <w:color w:val="000000"/>
          <w:sz w:val="22"/>
          <w:szCs w:val="22"/>
          <w:lang w:val="en-US"/>
        </w:rPr>
        <w:t> page for an in-depth rundown of how to choose the best Core Glow for your project. </w:t>
      </w:r>
    </w:p>
    <w:p w14:paraId="14B67725" w14:textId="77777777" w:rsidR="00377088" w:rsidRDefault="004245D6" w:rsidP="00377088">
      <w:pPr>
        <w:pStyle w:val="prefade"/>
        <w:shd w:val="clear" w:color="auto" w:fill="FFFFFF"/>
        <w:jc w:val="both"/>
        <w:rPr>
          <w:rFonts w:asciiTheme="minorHAnsi" w:hAnsiTheme="minorHAnsi" w:cstheme="minorHAnsi"/>
          <w:color w:val="000000"/>
          <w:sz w:val="22"/>
          <w:szCs w:val="22"/>
          <w:lang w:val="en-US"/>
        </w:rPr>
      </w:pPr>
      <w:r w:rsidRPr="00377088">
        <w:rPr>
          <w:rStyle w:val="aa"/>
          <w:rFonts w:asciiTheme="minorHAnsi" w:hAnsiTheme="minorHAnsi" w:cstheme="minorHAnsi"/>
          <w:color w:val="000000"/>
          <w:sz w:val="22"/>
          <w:szCs w:val="22"/>
          <w:lang w:val="en-US"/>
        </w:rPr>
        <w:t>Full Answer:</w:t>
      </w:r>
      <w:r w:rsidRPr="00377088">
        <w:rPr>
          <w:rFonts w:asciiTheme="minorHAnsi" w:hAnsiTheme="minorHAnsi" w:cstheme="minorHAnsi"/>
          <w:color w:val="000000"/>
          <w:sz w:val="22"/>
          <w:szCs w:val="22"/>
          <w:lang w:val="en-US"/>
        </w:rPr>
        <w:t> </w:t>
      </w:r>
    </w:p>
    <w:p w14:paraId="133ECEFC" w14:textId="77777777" w:rsidR="00377088" w:rsidRDefault="004245D6" w:rsidP="00766387">
      <w:pPr>
        <w:pStyle w:val="prefade"/>
        <w:numPr>
          <w:ilvl w:val="0"/>
          <w:numId w:val="21"/>
        </w:numPr>
        <w:shd w:val="clear" w:color="auto" w:fill="FFFFFF"/>
        <w:jc w:val="both"/>
        <w:rPr>
          <w:rFonts w:asciiTheme="minorHAnsi" w:hAnsiTheme="minorHAnsi" w:cstheme="minorHAnsi"/>
          <w:color w:val="000000"/>
          <w:sz w:val="22"/>
          <w:szCs w:val="22"/>
          <w:lang w:val="en-US"/>
        </w:rPr>
      </w:pPr>
      <w:r w:rsidRPr="00377088">
        <w:rPr>
          <w:rFonts w:asciiTheme="minorHAnsi" w:hAnsiTheme="minorHAnsi" w:cstheme="minorHAnsi"/>
          <w:color w:val="000000"/>
          <w:sz w:val="22"/>
          <w:szCs w:val="22"/>
          <w:lang w:val="en-US"/>
        </w:rPr>
        <w:t>Commercial and Professional projects: Core Glow Quantum or Commercial Grade Marble</w:t>
      </w:r>
    </w:p>
    <w:p w14:paraId="305E9F60" w14:textId="77777777" w:rsidR="00766387" w:rsidRDefault="004245D6" w:rsidP="00766387">
      <w:pPr>
        <w:pStyle w:val="prefade"/>
        <w:numPr>
          <w:ilvl w:val="0"/>
          <w:numId w:val="21"/>
        </w:numPr>
        <w:shd w:val="clear" w:color="auto" w:fill="FFFFFF"/>
        <w:jc w:val="both"/>
        <w:rPr>
          <w:rFonts w:asciiTheme="minorHAnsi" w:hAnsiTheme="minorHAnsi" w:cstheme="minorHAnsi"/>
          <w:color w:val="000000"/>
          <w:sz w:val="22"/>
          <w:szCs w:val="22"/>
          <w:lang w:val="en-US"/>
        </w:rPr>
      </w:pPr>
      <w:r w:rsidRPr="00377088">
        <w:rPr>
          <w:rFonts w:asciiTheme="minorHAnsi" w:hAnsiTheme="minorHAnsi" w:cstheme="minorHAnsi"/>
          <w:color w:val="000000"/>
          <w:sz w:val="22"/>
          <w:szCs w:val="22"/>
          <w:lang w:val="en-US"/>
        </w:rPr>
        <w:t>Permanent cement projects (indoor and outdoor): Core Glow Quantum or Commercial Grade Marble</w:t>
      </w:r>
    </w:p>
    <w:p w14:paraId="12CE76C2" w14:textId="77777777" w:rsidR="00766387" w:rsidRDefault="004245D6" w:rsidP="00766387">
      <w:pPr>
        <w:pStyle w:val="prefade"/>
        <w:numPr>
          <w:ilvl w:val="0"/>
          <w:numId w:val="21"/>
        </w:numPr>
        <w:shd w:val="clear" w:color="auto" w:fill="FFFFFF"/>
        <w:jc w:val="both"/>
        <w:rPr>
          <w:rFonts w:asciiTheme="minorHAnsi" w:hAnsiTheme="minorHAnsi" w:cstheme="minorHAnsi"/>
          <w:color w:val="000000"/>
          <w:sz w:val="22"/>
          <w:szCs w:val="22"/>
          <w:lang w:val="en-US"/>
        </w:rPr>
      </w:pPr>
      <w:r w:rsidRPr="00377088">
        <w:rPr>
          <w:rFonts w:asciiTheme="minorHAnsi" w:hAnsiTheme="minorHAnsi" w:cstheme="minorHAnsi"/>
          <w:color w:val="000000"/>
          <w:sz w:val="22"/>
          <w:szCs w:val="22"/>
          <w:lang w:val="en-US"/>
        </w:rPr>
        <w:t>Permanent cement projects (indoor only): Core Glow Quantum or Commercial Grade Marble</w:t>
      </w:r>
    </w:p>
    <w:p w14:paraId="651BE4C2" w14:textId="735B5B67" w:rsidR="00766387" w:rsidRDefault="004245D6" w:rsidP="00766387">
      <w:pPr>
        <w:pStyle w:val="prefade"/>
        <w:numPr>
          <w:ilvl w:val="0"/>
          <w:numId w:val="21"/>
        </w:numPr>
        <w:shd w:val="clear" w:color="auto" w:fill="FFFFFF"/>
        <w:jc w:val="both"/>
        <w:rPr>
          <w:rFonts w:asciiTheme="minorHAnsi" w:hAnsiTheme="minorHAnsi" w:cstheme="minorHAnsi"/>
          <w:color w:val="000000"/>
          <w:sz w:val="22"/>
          <w:szCs w:val="22"/>
          <w:lang w:val="en-US"/>
        </w:rPr>
      </w:pPr>
      <w:r w:rsidRPr="00377088">
        <w:rPr>
          <w:rFonts w:asciiTheme="minorHAnsi" w:hAnsiTheme="minorHAnsi" w:cstheme="minorHAnsi"/>
          <w:color w:val="000000"/>
          <w:sz w:val="22"/>
          <w:szCs w:val="22"/>
          <w:lang w:val="en-US"/>
        </w:rPr>
        <w:t>Artistic Endeavors: Core Glow Quantum or Commercial Grade Marble</w:t>
      </w:r>
    </w:p>
    <w:p w14:paraId="65AE7ABF" w14:textId="77777777" w:rsidR="00766387" w:rsidRDefault="004245D6" w:rsidP="00766387">
      <w:pPr>
        <w:pStyle w:val="prefade"/>
        <w:numPr>
          <w:ilvl w:val="0"/>
          <w:numId w:val="21"/>
        </w:numPr>
        <w:shd w:val="clear" w:color="auto" w:fill="FFFFFF"/>
        <w:jc w:val="both"/>
        <w:rPr>
          <w:rFonts w:asciiTheme="minorHAnsi" w:hAnsiTheme="minorHAnsi" w:cstheme="minorHAnsi"/>
          <w:color w:val="000000"/>
          <w:sz w:val="22"/>
          <w:szCs w:val="22"/>
          <w:lang w:val="en-US"/>
        </w:rPr>
      </w:pPr>
      <w:r w:rsidRPr="00377088">
        <w:rPr>
          <w:rFonts w:asciiTheme="minorHAnsi" w:hAnsiTheme="minorHAnsi" w:cstheme="minorHAnsi"/>
          <w:color w:val="000000"/>
          <w:sz w:val="22"/>
          <w:szCs w:val="22"/>
          <w:lang w:val="en-US"/>
        </w:rPr>
        <w:t>General landscaping: Core Glow Quantum and Commercial Grade Marble, and Core Glow Stones</w:t>
      </w:r>
    </w:p>
    <w:p w14:paraId="52568640" w14:textId="77777777" w:rsidR="00766387" w:rsidRDefault="004245D6" w:rsidP="00766387">
      <w:pPr>
        <w:pStyle w:val="prefade"/>
        <w:numPr>
          <w:ilvl w:val="0"/>
          <w:numId w:val="21"/>
        </w:numPr>
        <w:shd w:val="clear" w:color="auto" w:fill="FFFFFF"/>
        <w:jc w:val="both"/>
        <w:rPr>
          <w:rFonts w:asciiTheme="minorHAnsi" w:hAnsiTheme="minorHAnsi" w:cstheme="minorHAnsi"/>
          <w:color w:val="000000"/>
          <w:sz w:val="22"/>
          <w:szCs w:val="22"/>
          <w:lang w:val="en-US"/>
        </w:rPr>
      </w:pPr>
      <w:r w:rsidRPr="00377088">
        <w:rPr>
          <w:rFonts w:asciiTheme="minorHAnsi" w:hAnsiTheme="minorHAnsi" w:cstheme="minorHAnsi"/>
          <w:color w:val="000000"/>
          <w:sz w:val="22"/>
          <w:szCs w:val="22"/>
          <w:lang w:val="en-US"/>
        </w:rPr>
        <w:t>Fun projects: Core Glow Stones</w:t>
      </w:r>
    </w:p>
    <w:p w14:paraId="17C52BD0" w14:textId="71A7EDB1" w:rsidR="004245D6" w:rsidRPr="00377088" w:rsidRDefault="004245D6" w:rsidP="00766387">
      <w:pPr>
        <w:pStyle w:val="prefade"/>
        <w:numPr>
          <w:ilvl w:val="0"/>
          <w:numId w:val="21"/>
        </w:numPr>
        <w:shd w:val="clear" w:color="auto" w:fill="FFFFFF"/>
        <w:jc w:val="both"/>
        <w:rPr>
          <w:rFonts w:asciiTheme="minorHAnsi" w:hAnsiTheme="minorHAnsi" w:cstheme="minorHAnsi"/>
          <w:color w:val="000000"/>
          <w:sz w:val="22"/>
          <w:szCs w:val="22"/>
          <w:lang w:val="en-US"/>
        </w:rPr>
      </w:pPr>
      <w:r w:rsidRPr="00377088">
        <w:rPr>
          <w:rFonts w:asciiTheme="minorHAnsi" w:hAnsiTheme="minorHAnsi" w:cstheme="minorHAnsi"/>
          <w:color w:val="000000"/>
          <w:sz w:val="22"/>
          <w:szCs w:val="22"/>
          <w:lang w:val="en-US"/>
        </w:rPr>
        <w:t>Gifts: Core Glow Gift Sets</w:t>
      </w:r>
    </w:p>
    <w:p w14:paraId="022E7F64" w14:textId="60395E4F" w:rsidR="004245D6" w:rsidRPr="00377088" w:rsidRDefault="004245D6" w:rsidP="00377088">
      <w:pPr>
        <w:pStyle w:val="prefade"/>
        <w:shd w:val="clear" w:color="auto" w:fill="FFFFFF"/>
        <w:jc w:val="both"/>
        <w:rPr>
          <w:rFonts w:asciiTheme="minorHAnsi" w:hAnsiTheme="minorHAnsi" w:cstheme="minorHAnsi"/>
          <w:color w:val="000000"/>
          <w:sz w:val="22"/>
          <w:szCs w:val="22"/>
          <w:u w:val="single"/>
          <w:lang w:val="en-US"/>
        </w:rPr>
      </w:pPr>
      <w:r w:rsidRPr="00377088">
        <w:rPr>
          <w:rStyle w:val="aa"/>
          <w:rFonts w:asciiTheme="minorHAnsi" w:hAnsiTheme="minorHAnsi" w:cstheme="minorHAnsi"/>
          <w:color w:val="000000"/>
          <w:sz w:val="22"/>
          <w:szCs w:val="22"/>
          <w:u w:val="single"/>
          <w:lang w:val="en-US"/>
        </w:rPr>
        <w:t>Q. How is Core Glow Quantum different from Commercial Grade Marble and from CORE glow stones?</w:t>
      </w:r>
    </w:p>
    <w:p w14:paraId="4CD9D4FA" w14:textId="77777777" w:rsidR="004245D6" w:rsidRPr="00377088" w:rsidRDefault="004245D6" w:rsidP="00377088">
      <w:pPr>
        <w:pStyle w:val="prefade"/>
        <w:shd w:val="clear" w:color="auto" w:fill="FFFFFF"/>
        <w:jc w:val="both"/>
        <w:rPr>
          <w:rFonts w:asciiTheme="minorHAnsi" w:hAnsiTheme="minorHAnsi" w:cstheme="minorHAnsi"/>
          <w:color w:val="000000"/>
          <w:sz w:val="22"/>
          <w:szCs w:val="22"/>
          <w:lang w:val="en-US"/>
        </w:rPr>
      </w:pPr>
      <w:r w:rsidRPr="00377088">
        <w:rPr>
          <w:rStyle w:val="aa"/>
          <w:rFonts w:asciiTheme="minorHAnsi" w:hAnsiTheme="minorHAnsi" w:cstheme="minorHAnsi"/>
          <w:color w:val="000000"/>
          <w:sz w:val="22"/>
          <w:szCs w:val="22"/>
          <w:lang w:val="en-US"/>
        </w:rPr>
        <w:t>Quick Answer:</w:t>
      </w:r>
      <w:r w:rsidRPr="00377088">
        <w:rPr>
          <w:rFonts w:asciiTheme="minorHAnsi" w:hAnsiTheme="minorHAnsi" w:cstheme="minorHAnsi"/>
          <w:color w:val="000000"/>
          <w:sz w:val="22"/>
          <w:szCs w:val="22"/>
          <w:lang w:val="en-US"/>
        </w:rPr>
        <w:t xml:space="preserve"> Core Glow Quantum Grade Marble has the brightest and longest glow of all of the Core Glow products. Quantum glow has 2x as much SrAl2O4 by volume than our Commercial Grade and 5x as much by volume than CORE glow stones. </w:t>
      </w:r>
    </w:p>
    <w:p w14:paraId="6636ABEF" w14:textId="77777777" w:rsidR="00766387" w:rsidRDefault="004245D6" w:rsidP="00377088">
      <w:pPr>
        <w:pStyle w:val="prefade"/>
        <w:shd w:val="clear" w:color="auto" w:fill="FFFFFF"/>
        <w:jc w:val="both"/>
        <w:rPr>
          <w:rFonts w:asciiTheme="minorHAnsi" w:hAnsiTheme="minorHAnsi" w:cstheme="minorHAnsi"/>
          <w:color w:val="000000"/>
          <w:sz w:val="22"/>
          <w:szCs w:val="22"/>
          <w:lang w:val="en-US"/>
        </w:rPr>
      </w:pPr>
      <w:r w:rsidRPr="00377088">
        <w:rPr>
          <w:rStyle w:val="aa"/>
          <w:rFonts w:asciiTheme="minorHAnsi" w:hAnsiTheme="minorHAnsi" w:cstheme="minorHAnsi"/>
          <w:color w:val="000000"/>
          <w:sz w:val="22"/>
          <w:szCs w:val="22"/>
          <w:lang w:val="en-US"/>
        </w:rPr>
        <w:t>Full Answer:</w:t>
      </w:r>
      <w:r w:rsidRPr="00377088">
        <w:rPr>
          <w:rFonts w:asciiTheme="minorHAnsi" w:hAnsiTheme="minorHAnsi" w:cstheme="minorHAnsi"/>
          <w:color w:val="000000"/>
          <w:sz w:val="22"/>
          <w:szCs w:val="22"/>
          <w:lang w:val="en-US"/>
        </w:rPr>
        <w:t> CORE glow marble is a cold manufactured process vs the high heat production for our Core Glow Stones. High heat limits the concentration of glow that can be achieved. This cold treatment method is tricky, time-consuming, and worth it for the brightest and longest-lasting Glow available. Not to mention the strength, quality, and natural look of the Core Glow Quantum and Commercial Grade Marble stone is simply the best.</w:t>
      </w:r>
    </w:p>
    <w:p w14:paraId="5BCC56C2" w14:textId="69DBF22A" w:rsidR="004245D6" w:rsidRPr="00377088" w:rsidRDefault="004245D6" w:rsidP="00377088">
      <w:pPr>
        <w:pStyle w:val="prefade"/>
        <w:shd w:val="clear" w:color="auto" w:fill="FFFFFF"/>
        <w:jc w:val="both"/>
        <w:rPr>
          <w:rFonts w:asciiTheme="minorHAnsi" w:hAnsiTheme="minorHAnsi" w:cstheme="minorHAnsi"/>
          <w:color w:val="000000"/>
          <w:sz w:val="22"/>
          <w:szCs w:val="22"/>
          <w:u w:val="single"/>
          <w:lang w:val="en-US"/>
        </w:rPr>
      </w:pPr>
      <w:r w:rsidRPr="00377088">
        <w:rPr>
          <w:rFonts w:asciiTheme="minorHAnsi" w:hAnsiTheme="minorHAnsi" w:cstheme="minorHAnsi"/>
          <w:b/>
          <w:bCs/>
          <w:color w:val="000000"/>
          <w:sz w:val="22"/>
          <w:szCs w:val="22"/>
          <w:lang w:val="en-US"/>
        </w:rPr>
        <w:br/>
      </w:r>
      <w:r w:rsidRPr="00377088">
        <w:rPr>
          <w:rStyle w:val="aa"/>
          <w:rFonts w:asciiTheme="minorHAnsi" w:hAnsiTheme="minorHAnsi" w:cstheme="minorHAnsi"/>
          <w:color w:val="000000"/>
          <w:sz w:val="22"/>
          <w:szCs w:val="22"/>
          <w:u w:val="single"/>
          <w:lang w:val="en-US"/>
        </w:rPr>
        <w:t>Q. Do you offer Core Glow Samples?</w:t>
      </w:r>
    </w:p>
    <w:p w14:paraId="49293C73" w14:textId="77777777" w:rsidR="004245D6" w:rsidRPr="00377088" w:rsidRDefault="004245D6" w:rsidP="00377088">
      <w:pPr>
        <w:pStyle w:val="prefade"/>
        <w:shd w:val="clear" w:color="auto" w:fill="FFFFFF"/>
        <w:jc w:val="both"/>
        <w:rPr>
          <w:rFonts w:asciiTheme="minorHAnsi" w:hAnsiTheme="minorHAnsi" w:cstheme="minorHAnsi"/>
          <w:color w:val="000000"/>
          <w:sz w:val="22"/>
          <w:szCs w:val="22"/>
          <w:lang w:val="en-US"/>
        </w:rPr>
      </w:pPr>
      <w:r w:rsidRPr="00377088">
        <w:rPr>
          <w:rStyle w:val="aa"/>
          <w:rFonts w:asciiTheme="minorHAnsi" w:hAnsiTheme="minorHAnsi" w:cstheme="minorHAnsi"/>
          <w:color w:val="000000"/>
          <w:sz w:val="22"/>
          <w:szCs w:val="22"/>
          <w:lang w:val="en-US"/>
        </w:rPr>
        <w:t>Quick Answer: </w:t>
      </w:r>
      <w:r w:rsidRPr="00377088">
        <w:rPr>
          <w:rFonts w:asciiTheme="minorHAnsi" w:hAnsiTheme="minorHAnsi" w:cstheme="minorHAnsi"/>
          <w:color w:val="000000"/>
          <w:sz w:val="22"/>
          <w:szCs w:val="22"/>
          <w:lang w:val="en-US"/>
        </w:rPr>
        <w:t>Yes - you can purchase a regular or commercial sample pack from our 'Shop' page</w:t>
      </w:r>
    </w:p>
    <w:p w14:paraId="4E00D7CD" w14:textId="112F34D6" w:rsidR="004245D6" w:rsidRPr="00377088" w:rsidRDefault="004245D6" w:rsidP="00377088">
      <w:pPr>
        <w:pStyle w:val="prefade"/>
        <w:shd w:val="clear" w:color="auto" w:fill="FFFFFF"/>
        <w:jc w:val="both"/>
        <w:rPr>
          <w:rFonts w:asciiTheme="minorHAnsi" w:hAnsiTheme="minorHAnsi" w:cstheme="minorHAnsi"/>
          <w:color w:val="000000"/>
          <w:sz w:val="22"/>
          <w:szCs w:val="22"/>
          <w:lang w:val="en-US"/>
        </w:rPr>
      </w:pPr>
      <w:r w:rsidRPr="00377088">
        <w:rPr>
          <w:rStyle w:val="aa"/>
          <w:rFonts w:asciiTheme="minorHAnsi" w:hAnsiTheme="minorHAnsi" w:cstheme="minorHAnsi"/>
          <w:color w:val="000000"/>
          <w:sz w:val="22"/>
          <w:szCs w:val="22"/>
          <w:lang w:val="en-US"/>
        </w:rPr>
        <w:t>Full Answer:</w:t>
      </w:r>
      <w:r w:rsidRPr="00377088">
        <w:rPr>
          <w:rFonts w:asciiTheme="minorHAnsi" w:hAnsiTheme="minorHAnsi" w:cstheme="minorHAnsi"/>
          <w:color w:val="000000"/>
          <w:sz w:val="22"/>
          <w:szCs w:val="22"/>
          <w:lang w:val="en-US"/>
        </w:rPr>
        <w:t xml:space="preserve"> Core Glow samples cover all of our Core Glow products except Core Glow Powder. A great way to test out our products before choosing which type and </w:t>
      </w:r>
      <w:proofErr w:type="spellStart"/>
      <w:r w:rsidRPr="00377088">
        <w:rPr>
          <w:rFonts w:asciiTheme="minorHAnsi" w:hAnsiTheme="minorHAnsi" w:cstheme="minorHAnsi"/>
          <w:color w:val="000000"/>
          <w:sz w:val="22"/>
          <w:szCs w:val="22"/>
          <w:lang w:val="en-US"/>
        </w:rPr>
        <w:t>colour</w:t>
      </w:r>
      <w:proofErr w:type="spellEnd"/>
      <w:r w:rsidRPr="00377088">
        <w:rPr>
          <w:rFonts w:asciiTheme="minorHAnsi" w:hAnsiTheme="minorHAnsi" w:cstheme="minorHAnsi"/>
          <w:color w:val="000000"/>
          <w:sz w:val="22"/>
          <w:szCs w:val="22"/>
          <w:lang w:val="en-US"/>
        </w:rPr>
        <w:t xml:space="preserve"> to purchase for your project. </w:t>
      </w:r>
    </w:p>
    <w:p w14:paraId="577BBE03" w14:textId="77777777" w:rsidR="00A73249" w:rsidRDefault="00A73249" w:rsidP="00377088">
      <w:pPr>
        <w:pStyle w:val="prefade"/>
        <w:shd w:val="clear" w:color="auto" w:fill="FFFFFF"/>
        <w:jc w:val="both"/>
        <w:rPr>
          <w:rFonts w:asciiTheme="minorHAnsi" w:hAnsiTheme="minorHAnsi" w:cstheme="minorHAnsi"/>
          <w:color w:val="000000"/>
          <w:sz w:val="22"/>
          <w:szCs w:val="22"/>
          <w:lang w:val="en-US"/>
        </w:rPr>
      </w:pPr>
    </w:p>
    <w:p w14:paraId="42C87DFE" w14:textId="77777777" w:rsidR="00766387" w:rsidRPr="00377088" w:rsidRDefault="00766387" w:rsidP="00377088">
      <w:pPr>
        <w:pStyle w:val="prefade"/>
        <w:shd w:val="clear" w:color="auto" w:fill="FFFFFF"/>
        <w:jc w:val="both"/>
        <w:rPr>
          <w:rFonts w:asciiTheme="minorHAnsi" w:hAnsiTheme="minorHAnsi" w:cstheme="minorHAnsi"/>
          <w:color w:val="000000"/>
          <w:sz w:val="22"/>
          <w:szCs w:val="22"/>
          <w:lang w:val="en-US"/>
        </w:rPr>
      </w:pPr>
    </w:p>
    <w:p w14:paraId="1163AD04" w14:textId="467EF334" w:rsidR="004245D6" w:rsidRPr="00377088" w:rsidRDefault="00CB1061" w:rsidP="00377088">
      <w:pPr>
        <w:pStyle w:val="prefade"/>
        <w:pBdr>
          <w:bottom w:val="single" w:sz="4" w:space="1" w:color="auto"/>
        </w:pBdr>
        <w:shd w:val="clear" w:color="auto" w:fill="FFFFFF"/>
        <w:jc w:val="both"/>
        <w:rPr>
          <w:rFonts w:asciiTheme="minorHAnsi" w:hAnsiTheme="minorHAnsi" w:cstheme="minorHAnsi"/>
          <w:color w:val="1E9B00"/>
          <w:sz w:val="32"/>
          <w:szCs w:val="32"/>
          <w:lang w:val="en-US"/>
        </w:rPr>
      </w:pPr>
      <w:r w:rsidRPr="00377088">
        <w:rPr>
          <w:rStyle w:val="aa"/>
          <w:rFonts w:asciiTheme="minorHAnsi" w:hAnsiTheme="minorHAnsi" w:cstheme="minorHAnsi"/>
          <w:color w:val="1E9B00"/>
          <w:sz w:val="32"/>
          <w:szCs w:val="32"/>
          <w:lang w:val="en-US"/>
        </w:rPr>
        <w:lastRenderedPageBreak/>
        <w:t>B.</w:t>
      </w:r>
      <w:r w:rsidR="004245D6" w:rsidRPr="00377088">
        <w:rPr>
          <w:rStyle w:val="aa"/>
          <w:rFonts w:asciiTheme="minorHAnsi" w:hAnsiTheme="minorHAnsi" w:cstheme="minorHAnsi"/>
          <w:color w:val="1E9B00"/>
          <w:sz w:val="32"/>
          <w:szCs w:val="32"/>
          <w:lang w:val="en-US"/>
        </w:rPr>
        <w:t>3. Pricing Questions:</w:t>
      </w:r>
    </w:p>
    <w:p w14:paraId="37F12841" w14:textId="77777777" w:rsidR="004245D6" w:rsidRPr="00377088" w:rsidRDefault="004245D6" w:rsidP="00377088">
      <w:pPr>
        <w:pStyle w:val="prefade"/>
        <w:shd w:val="clear" w:color="auto" w:fill="FFFFFF"/>
        <w:jc w:val="both"/>
        <w:rPr>
          <w:rFonts w:asciiTheme="minorHAnsi" w:hAnsiTheme="minorHAnsi" w:cstheme="minorHAnsi"/>
          <w:color w:val="000000"/>
          <w:sz w:val="22"/>
          <w:szCs w:val="22"/>
          <w:u w:val="single"/>
          <w:lang w:val="en-US"/>
        </w:rPr>
      </w:pPr>
      <w:r w:rsidRPr="00377088">
        <w:rPr>
          <w:rStyle w:val="aa"/>
          <w:rFonts w:asciiTheme="minorHAnsi" w:hAnsiTheme="minorHAnsi" w:cstheme="minorHAnsi"/>
          <w:color w:val="000000"/>
          <w:sz w:val="22"/>
          <w:szCs w:val="22"/>
          <w:u w:val="single"/>
          <w:lang w:val="en-US"/>
        </w:rPr>
        <w:t>Q. I have a large project. Do you offer volume discounts?</w:t>
      </w:r>
    </w:p>
    <w:p w14:paraId="39A20920" w14:textId="77777777" w:rsidR="004245D6" w:rsidRPr="00377088" w:rsidRDefault="004245D6" w:rsidP="00377088">
      <w:pPr>
        <w:pStyle w:val="prefade"/>
        <w:shd w:val="clear" w:color="auto" w:fill="FFFFFF"/>
        <w:jc w:val="both"/>
        <w:rPr>
          <w:rFonts w:asciiTheme="minorHAnsi" w:hAnsiTheme="minorHAnsi" w:cstheme="minorHAnsi"/>
          <w:color w:val="000000"/>
          <w:sz w:val="22"/>
          <w:szCs w:val="22"/>
          <w:lang w:val="en-US"/>
        </w:rPr>
      </w:pPr>
      <w:r w:rsidRPr="00377088">
        <w:rPr>
          <w:rStyle w:val="aa"/>
          <w:rFonts w:asciiTheme="minorHAnsi" w:hAnsiTheme="minorHAnsi" w:cstheme="minorHAnsi"/>
          <w:color w:val="000000"/>
          <w:sz w:val="22"/>
          <w:szCs w:val="22"/>
          <w:lang w:val="en-US"/>
        </w:rPr>
        <w:t>Quick Answer:</w:t>
      </w:r>
      <w:r w:rsidRPr="00377088">
        <w:rPr>
          <w:rFonts w:asciiTheme="minorHAnsi" w:hAnsiTheme="minorHAnsi" w:cstheme="minorHAnsi"/>
          <w:color w:val="000000"/>
          <w:sz w:val="22"/>
          <w:szCs w:val="22"/>
          <w:lang w:val="en-US"/>
        </w:rPr>
        <w:t xml:space="preserve"> Yes, we offer bulk pricing for orders greater than 50 or 100 </w:t>
      </w:r>
      <w:proofErr w:type="spellStart"/>
      <w:r w:rsidRPr="00377088">
        <w:rPr>
          <w:rFonts w:asciiTheme="minorHAnsi" w:hAnsiTheme="minorHAnsi" w:cstheme="minorHAnsi"/>
          <w:color w:val="000000"/>
          <w:sz w:val="22"/>
          <w:szCs w:val="22"/>
          <w:lang w:val="en-US"/>
        </w:rPr>
        <w:t>lbs</w:t>
      </w:r>
      <w:proofErr w:type="spellEnd"/>
      <w:r w:rsidRPr="00377088">
        <w:rPr>
          <w:rFonts w:asciiTheme="minorHAnsi" w:hAnsiTheme="minorHAnsi" w:cstheme="minorHAnsi"/>
          <w:color w:val="000000"/>
          <w:sz w:val="22"/>
          <w:szCs w:val="22"/>
          <w:lang w:val="en-US"/>
        </w:rPr>
        <w:t xml:space="preserve"> (product type dependent). </w:t>
      </w:r>
    </w:p>
    <w:p w14:paraId="1844DD5B" w14:textId="77777777" w:rsidR="004245D6" w:rsidRPr="00377088" w:rsidRDefault="004245D6" w:rsidP="00377088">
      <w:pPr>
        <w:pStyle w:val="prefade"/>
        <w:shd w:val="clear" w:color="auto" w:fill="FFFFFF"/>
        <w:jc w:val="both"/>
        <w:rPr>
          <w:rFonts w:asciiTheme="minorHAnsi" w:hAnsiTheme="minorHAnsi" w:cstheme="minorHAnsi"/>
          <w:color w:val="000000"/>
          <w:sz w:val="22"/>
          <w:szCs w:val="22"/>
          <w:lang w:val="en-US"/>
        </w:rPr>
      </w:pPr>
      <w:r w:rsidRPr="00377088">
        <w:rPr>
          <w:rStyle w:val="aa"/>
          <w:rFonts w:asciiTheme="minorHAnsi" w:hAnsiTheme="minorHAnsi" w:cstheme="minorHAnsi"/>
          <w:color w:val="000000"/>
          <w:sz w:val="22"/>
          <w:szCs w:val="22"/>
          <w:lang w:val="en-US"/>
        </w:rPr>
        <w:t>Full Answer: </w:t>
      </w:r>
      <w:r w:rsidRPr="00377088">
        <w:rPr>
          <w:rFonts w:asciiTheme="minorHAnsi" w:hAnsiTheme="minorHAnsi" w:cstheme="minorHAnsi"/>
          <w:color w:val="000000"/>
          <w:sz w:val="22"/>
          <w:szCs w:val="22"/>
          <w:lang w:val="en-US"/>
        </w:rPr>
        <w:t xml:space="preserve"> For large projects requiring over 100lbs of Core Glow stones please get in touch for volume pricing information. </w:t>
      </w:r>
    </w:p>
    <w:p w14:paraId="24B11C72" w14:textId="23494608" w:rsidR="004245D6" w:rsidRPr="00377088" w:rsidRDefault="004245D6" w:rsidP="00377088">
      <w:pPr>
        <w:pStyle w:val="prefade"/>
        <w:shd w:val="clear" w:color="auto" w:fill="FFFFFF"/>
        <w:jc w:val="both"/>
        <w:rPr>
          <w:rFonts w:asciiTheme="minorHAnsi" w:hAnsiTheme="minorHAnsi" w:cstheme="minorHAnsi"/>
          <w:color w:val="000000"/>
          <w:sz w:val="22"/>
          <w:szCs w:val="22"/>
          <w:u w:val="single"/>
          <w:lang w:val="en-US"/>
        </w:rPr>
      </w:pPr>
      <w:r w:rsidRPr="00377088">
        <w:rPr>
          <w:rStyle w:val="aa"/>
          <w:rFonts w:asciiTheme="minorHAnsi" w:hAnsiTheme="minorHAnsi" w:cstheme="minorHAnsi"/>
          <w:color w:val="000000"/>
          <w:sz w:val="22"/>
          <w:szCs w:val="22"/>
          <w:u w:val="single"/>
          <w:lang w:val="en-US"/>
        </w:rPr>
        <w:t>Q. I am working on a public project/for a non-profit. Do you offer compassion rates?</w:t>
      </w:r>
    </w:p>
    <w:p w14:paraId="399CF471" w14:textId="77777777" w:rsidR="004245D6" w:rsidRPr="00377088" w:rsidRDefault="004245D6" w:rsidP="00377088">
      <w:pPr>
        <w:pStyle w:val="prefade"/>
        <w:shd w:val="clear" w:color="auto" w:fill="FFFFFF"/>
        <w:jc w:val="both"/>
        <w:rPr>
          <w:rFonts w:asciiTheme="minorHAnsi" w:hAnsiTheme="minorHAnsi" w:cstheme="minorHAnsi"/>
          <w:color w:val="000000"/>
          <w:sz w:val="22"/>
          <w:szCs w:val="22"/>
          <w:lang w:val="en-US"/>
        </w:rPr>
      </w:pPr>
      <w:r w:rsidRPr="00377088">
        <w:rPr>
          <w:rStyle w:val="aa"/>
          <w:rFonts w:asciiTheme="minorHAnsi" w:hAnsiTheme="minorHAnsi" w:cstheme="minorHAnsi"/>
          <w:color w:val="000000"/>
          <w:sz w:val="22"/>
          <w:szCs w:val="22"/>
          <w:lang w:val="en-US"/>
        </w:rPr>
        <w:t>Quick Answer:</w:t>
      </w:r>
      <w:r w:rsidRPr="00377088">
        <w:rPr>
          <w:rFonts w:asciiTheme="minorHAnsi" w:hAnsiTheme="minorHAnsi" w:cstheme="minorHAnsi"/>
          <w:color w:val="000000"/>
          <w:sz w:val="22"/>
          <w:szCs w:val="22"/>
          <w:lang w:val="en-US"/>
        </w:rPr>
        <w:t> </w:t>
      </w:r>
      <w:proofErr w:type="gramStart"/>
      <w:r w:rsidRPr="00377088">
        <w:rPr>
          <w:rFonts w:asciiTheme="minorHAnsi" w:hAnsiTheme="minorHAnsi" w:cstheme="minorHAnsi"/>
          <w:color w:val="000000"/>
          <w:sz w:val="22"/>
          <w:szCs w:val="22"/>
          <w:lang w:val="en-US"/>
        </w:rPr>
        <w:t>Yes</w:t>
      </w:r>
      <w:proofErr w:type="gramEnd"/>
      <w:r w:rsidRPr="00377088">
        <w:rPr>
          <w:rFonts w:asciiTheme="minorHAnsi" w:hAnsiTheme="minorHAnsi" w:cstheme="minorHAnsi"/>
          <w:color w:val="000000"/>
          <w:sz w:val="22"/>
          <w:szCs w:val="22"/>
          <w:lang w:val="en-US"/>
        </w:rPr>
        <w:t xml:space="preserve"> we do! Please get in touch for your personalized discount code. </w:t>
      </w:r>
    </w:p>
    <w:p w14:paraId="555A6146" w14:textId="77777777" w:rsidR="004245D6" w:rsidRPr="00377088" w:rsidRDefault="004245D6" w:rsidP="00377088">
      <w:pPr>
        <w:pStyle w:val="prefade"/>
        <w:shd w:val="clear" w:color="auto" w:fill="FFFFFF"/>
        <w:jc w:val="both"/>
        <w:rPr>
          <w:rFonts w:asciiTheme="minorHAnsi" w:hAnsiTheme="minorHAnsi" w:cstheme="minorHAnsi"/>
          <w:color w:val="000000"/>
          <w:sz w:val="22"/>
          <w:szCs w:val="22"/>
          <w:lang w:val="en-US"/>
        </w:rPr>
      </w:pPr>
      <w:r w:rsidRPr="00377088">
        <w:rPr>
          <w:rStyle w:val="aa"/>
          <w:rFonts w:asciiTheme="minorHAnsi" w:hAnsiTheme="minorHAnsi" w:cstheme="minorHAnsi"/>
          <w:color w:val="000000"/>
          <w:sz w:val="22"/>
          <w:szCs w:val="22"/>
          <w:lang w:val="en-US"/>
        </w:rPr>
        <w:t>Full Answer:</w:t>
      </w:r>
      <w:r w:rsidRPr="00377088">
        <w:rPr>
          <w:rFonts w:asciiTheme="minorHAnsi" w:hAnsiTheme="minorHAnsi" w:cstheme="minorHAnsi"/>
          <w:color w:val="000000"/>
          <w:sz w:val="22"/>
          <w:szCs w:val="22"/>
          <w:lang w:val="en-US"/>
        </w:rPr>
        <w:t xml:space="preserve"> We are so impressed with all of the amazing projects that are out there. If you want to add a Core Glow </w:t>
      </w:r>
      <w:proofErr w:type="gramStart"/>
      <w:r w:rsidRPr="00377088">
        <w:rPr>
          <w:rFonts w:asciiTheme="minorHAnsi" w:hAnsiTheme="minorHAnsi" w:cstheme="minorHAnsi"/>
          <w:color w:val="000000"/>
          <w:sz w:val="22"/>
          <w:szCs w:val="22"/>
          <w:lang w:val="en-US"/>
        </w:rPr>
        <w:t>touch</w:t>
      </w:r>
      <w:proofErr w:type="gramEnd"/>
      <w:r w:rsidRPr="00377088">
        <w:rPr>
          <w:rFonts w:asciiTheme="minorHAnsi" w:hAnsiTheme="minorHAnsi" w:cstheme="minorHAnsi"/>
          <w:color w:val="000000"/>
          <w:sz w:val="22"/>
          <w:szCs w:val="22"/>
          <w:lang w:val="en-US"/>
        </w:rPr>
        <w:t xml:space="preserve"> please let us know the type of project, your audience, and the ethics behind your project. If you are working with significant budget </w:t>
      </w:r>
      <w:proofErr w:type="gramStart"/>
      <w:r w:rsidRPr="00377088">
        <w:rPr>
          <w:rFonts w:asciiTheme="minorHAnsi" w:hAnsiTheme="minorHAnsi" w:cstheme="minorHAnsi"/>
          <w:color w:val="000000"/>
          <w:sz w:val="22"/>
          <w:szCs w:val="22"/>
          <w:lang w:val="en-US"/>
        </w:rPr>
        <w:t>restraints</w:t>
      </w:r>
      <w:proofErr w:type="gramEnd"/>
      <w:r w:rsidRPr="00377088">
        <w:rPr>
          <w:rFonts w:asciiTheme="minorHAnsi" w:hAnsiTheme="minorHAnsi" w:cstheme="minorHAnsi"/>
          <w:color w:val="000000"/>
          <w:sz w:val="22"/>
          <w:szCs w:val="22"/>
          <w:lang w:val="en-US"/>
        </w:rPr>
        <w:t xml:space="preserve"> please let us know. </w:t>
      </w: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94"/>
        <w:gridCol w:w="5494"/>
      </w:tblGrid>
      <w:tr w:rsidR="00A73249" w14:paraId="239BA270" w14:textId="77777777" w:rsidTr="00A73249">
        <w:tc>
          <w:tcPr>
            <w:tcW w:w="5494" w:type="dxa"/>
          </w:tcPr>
          <w:p w14:paraId="2F60C78E" w14:textId="128F97B4" w:rsidR="00A73249" w:rsidRDefault="00A73249" w:rsidP="0022000E">
            <w:pPr>
              <w:jc w:val="both"/>
              <w:rPr>
                <w:rFonts w:cstheme="minorHAnsi"/>
                <w:lang w:val="en-US"/>
              </w:rPr>
            </w:pPr>
            <w:r>
              <w:rPr>
                <w:noProof/>
              </w:rPr>
              <w:drawing>
                <wp:inline distT="0" distB="0" distL="0" distR="0" wp14:anchorId="29BB7F54" wp14:editId="19107011">
                  <wp:extent cx="3240000" cy="3240000"/>
                  <wp:effectExtent l="0" t="0" r="0" b="0"/>
                  <wp:docPr id="1627861132" name="Εικόνα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3240000" cy="3240000"/>
                          </a:xfrm>
                          <a:prstGeom prst="rect">
                            <a:avLst/>
                          </a:prstGeom>
                          <a:noFill/>
                          <a:ln>
                            <a:noFill/>
                          </a:ln>
                        </pic:spPr>
                      </pic:pic>
                    </a:graphicData>
                  </a:graphic>
                </wp:inline>
              </w:drawing>
            </w:r>
          </w:p>
        </w:tc>
        <w:tc>
          <w:tcPr>
            <w:tcW w:w="5494" w:type="dxa"/>
          </w:tcPr>
          <w:p w14:paraId="2ED45A5E" w14:textId="3544D362" w:rsidR="00A73249" w:rsidRDefault="00A73249" w:rsidP="0022000E">
            <w:pPr>
              <w:jc w:val="both"/>
              <w:rPr>
                <w:rFonts w:cstheme="minorHAnsi"/>
                <w:lang w:val="en-US"/>
              </w:rPr>
            </w:pPr>
            <w:r>
              <w:rPr>
                <w:noProof/>
              </w:rPr>
              <w:drawing>
                <wp:inline distT="0" distB="0" distL="0" distR="0" wp14:anchorId="2C6E3217" wp14:editId="1A846DE1">
                  <wp:extent cx="3240000" cy="3240000"/>
                  <wp:effectExtent l="0" t="0" r="0" b="0"/>
                  <wp:docPr id="263481241" name="Εικόνα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3240000" cy="3240000"/>
                          </a:xfrm>
                          <a:prstGeom prst="rect">
                            <a:avLst/>
                          </a:prstGeom>
                          <a:noFill/>
                          <a:ln>
                            <a:noFill/>
                          </a:ln>
                        </pic:spPr>
                      </pic:pic>
                    </a:graphicData>
                  </a:graphic>
                </wp:inline>
              </w:drawing>
            </w:r>
          </w:p>
        </w:tc>
      </w:tr>
    </w:tbl>
    <w:p w14:paraId="29733C94" w14:textId="77777777" w:rsidR="004245D6" w:rsidRDefault="004245D6" w:rsidP="0022000E">
      <w:pPr>
        <w:jc w:val="both"/>
        <w:rPr>
          <w:rFonts w:cstheme="minorHAnsi"/>
          <w:lang w:val="en-US"/>
        </w:rPr>
      </w:pPr>
    </w:p>
    <w:p w14:paraId="39DA36AC" w14:textId="77777777" w:rsidR="00A73249" w:rsidRDefault="00A73249" w:rsidP="0022000E">
      <w:pPr>
        <w:jc w:val="both"/>
        <w:rPr>
          <w:rFonts w:cstheme="minorHAnsi"/>
          <w:lang w:val="en-US"/>
        </w:rPr>
      </w:pPr>
    </w:p>
    <w:p w14:paraId="0192C4AB" w14:textId="77777777" w:rsidR="00A73249" w:rsidRDefault="00A73249" w:rsidP="0022000E">
      <w:pPr>
        <w:jc w:val="both"/>
        <w:rPr>
          <w:rFonts w:cstheme="minorHAnsi"/>
          <w:lang w:val="en-US"/>
        </w:rPr>
      </w:pPr>
    </w:p>
    <w:p w14:paraId="7AFE6E01" w14:textId="77777777" w:rsidR="00A73249" w:rsidRDefault="00A73249" w:rsidP="0022000E">
      <w:pPr>
        <w:jc w:val="both"/>
        <w:rPr>
          <w:rFonts w:cstheme="minorHAnsi"/>
          <w:lang w:val="en-US"/>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94"/>
        <w:gridCol w:w="5494"/>
      </w:tblGrid>
      <w:tr w:rsidR="0020397F" w14:paraId="45362822" w14:textId="77777777" w:rsidTr="00915B40">
        <w:tc>
          <w:tcPr>
            <w:tcW w:w="5494" w:type="dxa"/>
            <w:shd w:val="clear" w:color="auto" w:fill="auto"/>
          </w:tcPr>
          <w:p w14:paraId="39DA7C62" w14:textId="0CF0546F" w:rsidR="0020397F" w:rsidRDefault="007A3E43" w:rsidP="00566916">
            <w:pPr>
              <w:jc w:val="both"/>
              <w:rPr>
                <w:rFonts w:cstheme="minorHAnsi"/>
                <w:lang w:val="en-US"/>
              </w:rPr>
            </w:pPr>
            <w:r>
              <w:rPr>
                <w:noProof/>
              </w:rPr>
              <w:lastRenderedPageBreak/>
              <w:drawing>
                <wp:inline distT="0" distB="0" distL="0" distR="0" wp14:anchorId="7AE3E749" wp14:editId="142CC7DE">
                  <wp:extent cx="3240000" cy="1666182"/>
                  <wp:effectExtent l="0" t="0" r="0" b="0"/>
                  <wp:docPr id="1730215665" name="Εικόνα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3240000" cy="1666182"/>
                          </a:xfrm>
                          <a:prstGeom prst="rect">
                            <a:avLst/>
                          </a:prstGeom>
                          <a:noFill/>
                          <a:ln>
                            <a:noFill/>
                          </a:ln>
                        </pic:spPr>
                      </pic:pic>
                    </a:graphicData>
                  </a:graphic>
                </wp:inline>
              </w:drawing>
            </w:r>
          </w:p>
        </w:tc>
        <w:tc>
          <w:tcPr>
            <w:tcW w:w="5494" w:type="dxa"/>
            <w:shd w:val="clear" w:color="auto" w:fill="auto"/>
          </w:tcPr>
          <w:p w14:paraId="0DE27F31" w14:textId="46F007D0" w:rsidR="0020397F" w:rsidRDefault="007A3E43" w:rsidP="00566916">
            <w:pPr>
              <w:jc w:val="both"/>
              <w:rPr>
                <w:rFonts w:cstheme="minorHAnsi"/>
                <w:lang w:val="en-US"/>
              </w:rPr>
            </w:pPr>
            <w:r>
              <w:rPr>
                <w:noProof/>
              </w:rPr>
              <w:drawing>
                <wp:inline distT="0" distB="0" distL="0" distR="0" wp14:anchorId="0168950D" wp14:editId="242AC913">
                  <wp:extent cx="3240000" cy="1666182"/>
                  <wp:effectExtent l="0" t="0" r="0" b="0"/>
                  <wp:docPr id="760742277" name="Εικόνα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3240000" cy="1666182"/>
                          </a:xfrm>
                          <a:prstGeom prst="rect">
                            <a:avLst/>
                          </a:prstGeom>
                          <a:noFill/>
                          <a:ln>
                            <a:noFill/>
                          </a:ln>
                        </pic:spPr>
                      </pic:pic>
                    </a:graphicData>
                  </a:graphic>
                </wp:inline>
              </w:drawing>
            </w:r>
          </w:p>
        </w:tc>
      </w:tr>
      <w:tr w:rsidR="0085061D" w14:paraId="0EC5E186" w14:textId="77777777" w:rsidTr="00915B40">
        <w:tc>
          <w:tcPr>
            <w:tcW w:w="5494" w:type="dxa"/>
            <w:shd w:val="clear" w:color="auto" w:fill="auto"/>
          </w:tcPr>
          <w:p w14:paraId="0F93D32A" w14:textId="77777777" w:rsidR="0085061D" w:rsidRDefault="0085061D" w:rsidP="00566916">
            <w:pPr>
              <w:jc w:val="both"/>
              <w:rPr>
                <w:noProof/>
              </w:rPr>
            </w:pPr>
          </w:p>
        </w:tc>
        <w:tc>
          <w:tcPr>
            <w:tcW w:w="5494" w:type="dxa"/>
            <w:shd w:val="clear" w:color="auto" w:fill="auto"/>
          </w:tcPr>
          <w:p w14:paraId="3518AD87" w14:textId="77777777" w:rsidR="0085061D" w:rsidRDefault="0085061D" w:rsidP="00566916">
            <w:pPr>
              <w:jc w:val="both"/>
              <w:rPr>
                <w:noProof/>
              </w:rPr>
            </w:pPr>
          </w:p>
        </w:tc>
      </w:tr>
      <w:tr w:rsidR="0085061D" w:rsidRPr="0085061D" w14:paraId="1ED1C44C" w14:textId="77777777" w:rsidTr="0085061D">
        <w:tc>
          <w:tcPr>
            <w:tcW w:w="10988" w:type="dxa"/>
            <w:gridSpan w:val="2"/>
            <w:shd w:val="clear" w:color="auto" w:fill="1E9B00"/>
          </w:tcPr>
          <w:p w14:paraId="2F34FCC4" w14:textId="22DA85A6" w:rsidR="0020397F" w:rsidRPr="0085061D" w:rsidRDefault="00915B40" w:rsidP="0020397F">
            <w:pPr>
              <w:jc w:val="center"/>
              <w:rPr>
                <w:noProof/>
                <w:color w:val="FFFFFF" w:themeColor="background1"/>
                <w:sz w:val="72"/>
                <w:szCs w:val="72"/>
              </w:rPr>
            </w:pPr>
            <w:r w:rsidRPr="0085061D">
              <w:rPr>
                <w:rFonts w:cstheme="minorHAnsi"/>
                <w:b/>
                <w:bCs/>
                <w:color w:val="FFFFFF" w:themeColor="background1"/>
                <w:sz w:val="72"/>
                <w:szCs w:val="72"/>
                <w:lang w:val="en-US"/>
              </w:rPr>
              <w:t xml:space="preserve">C. </w:t>
            </w:r>
            <w:r w:rsidR="0020397F" w:rsidRPr="0085061D">
              <w:rPr>
                <w:rFonts w:cstheme="minorHAnsi"/>
                <w:b/>
                <w:bCs/>
                <w:color w:val="FFFFFF" w:themeColor="background1"/>
                <w:sz w:val="72"/>
                <w:szCs w:val="72"/>
                <w:lang w:val="en-US"/>
              </w:rPr>
              <w:t>PROJECT GUIDE</w:t>
            </w:r>
          </w:p>
        </w:tc>
      </w:tr>
      <w:tr w:rsidR="0085061D" w14:paraId="4CFE07AB" w14:textId="77777777" w:rsidTr="00915B40">
        <w:tc>
          <w:tcPr>
            <w:tcW w:w="5494" w:type="dxa"/>
            <w:shd w:val="clear" w:color="auto" w:fill="auto"/>
          </w:tcPr>
          <w:p w14:paraId="4AF9BF8F" w14:textId="77777777" w:rsidR="0085061D" w:rsidRDefault="0085061D" w:rsidP="00566916">
            <w:pPr>
              <w:jc w:val="both"/>
              <w:rPr>
                <w:noProof/>
              </w:rPr>
            </w:pPr>
          </w:p>
        </w:tc>
        <w:tc>
          <w:tcPr>
            <w:tcW w:w="5494" w:type="dxa"/>
            <w:shd w:val="clear" w:color="auto" w:fill="auto"/>
          </w:tcPr>
          <w:p w14:paraId="6A36A252" w14:textId="77777777" w:rsidR="0085061D" w:rsidRDefault="0085061D" w:rsidP="00566916">
            <w:pPr>
              <w:jc w:val="both"/>
              <w:rPr>
                <w:noProof/>
              </w:rPr>
            </w:pPr>
          </w:p>
        </w:tc>
      </w:tr>
      <w:tr w:rsidR="0020397F" w14:paraId="6E76EA5C" w14:textId="77777777" w:rsidTr="00915B40">
        <w:tc>
          <w:tcPr>
            <w:tcW w:w="5494" w:type="dxa"/>
            <w:shd w:val="clear" w:color="auto" w:fill="auto"/>
          </w:tcPr>
          <w:p w14:paraId="49AE7612" w14:textId="7D467EDD" w:rsidR="0020397F" w:rsidRDefault="007A3E43" w:rsidP="00566916">
            <w:pPr>
              <w:jc w:val="both"/>
              <w:rPr>
                <w:rFonts w:cstheme="minorHAnsi"/>
                <w:lang w:val="en-US"/>
              </w:rPr>
            </w:pPr>
            <w:r>
              <w:rPr>
                <w:noProof/>
              </w:rPr>
              <w:drawing>
                <wp:inline distT="0" distB="0" distL="0" distR="0" wp14:anchorId="147DDFFF" wp14:editId="3C06E8EB">
                  <wp:extent cx="3240000" cy="1666182"/>
                  <wp:effectExtent l="0" t="0" r="0" b="0"/>
                  <wp:docPr id="1845051836" name="Εικόνα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3240000" cy="1666182"/>
                          </a:xfrm>
                          <a:prstGeom prst="rect">
                            <a:avLst/>
                          </a:prstGeom>
                          <a:noFill/>
                          <a:ln>
                            <a:noFill/>
                          </a:ln>
                        </pic:spPr>
                      </pic:pic>
                    </a:graphicData>
                  </a:graphic>
                </wp:inline>
              </w:drawing>
            </w:r>
          </w:p>
        </w:tc>
        <w:tc>
          <w:tcPr>
            <w:tcW w:w="5494" w:type="dxa"/>
            <w:shd w:val="clear" w:color="auto" w:fill="auto"/>
          </w:tcPr>
          <w:p w14:paraId="44F46296" w14:textId="29F3518E" w:rsidR="0020397F" w:rsidRDefault="007A3E43" w:rsidP="00566916">
            <w:pPr>
              <w:jc w:val="both"/>
              <w:rPr>
                <w:rFonts w:cstheme="minorHAnsi"/>
                <w:lang w:val="en-US"/>
              </w:rPr>
            </w:pPr>
            <w:r>
              <w:rPr>
                <w:noProof/>
              </w:rPr>
              <w:drawing>
                <wp:inline distT="0" distB="0" distL="0" distR="0" wp14:anchorId="768C8189" wp14:editId="07525384">
                  <wp:extent cx="3240000" cy="1666182"/>
                  <wp:effectExtent l="0" t="0" r="0" b="0"/>
                  <wp:docPr id="1051665401" name="Εικόνα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3240000" cy="1666182"/>
                          </a:xfrm>
                          <a:prstGeom prst="rect">
                            <a:avLst/>
                          </a:prstGeom>
                          <a:noFill/>
                          <a:ln>
                            <a:noFill/>
                          </a:ln>
                        </pic:spPr>
                      </pic:pic>
                    </a:graphicData>
                  </a:graphic>
                </wp:inline>
              </w:drawing>
            </w:r>
          </w:p>
        </w:tc>
      </w:tr>
      <w:tr w:rsidR="00915B40" w14:paraId="1B01EBD2" w14:textId="77777777" w:rsidTr="00915B40">
        <w:tc>
          <w:tcPr>
            <w:tcW w:w="5494" w:type="dxa"/>
            <w:shd w:val="clear" w:color="auto" w:fill="auto"/>
          </w:tcPr>
          <w:p w14:paraId="4EF06A78" w14:textId="77777777" w:rsidR="00915B40" w:rsidRDefault="00915B40" w:rsidP="00566916">
            <w:pPr>
              <w:jc w:val="both"/>
              <w:rPr>
                <w:noProof/>
              </w:rPr>
            </w:pPr>
          </w:p>
        </w:tc>
        <w:tc>
          <w:tcPr>
            <w:tcW w:w="5494" w:type="dxa"/>
            <w:shd w:val="clear" w:color="auto" w:fill="auto"/>
          </w:tcPr>
          <w:p w14:paraId="78316BCF" w14:textId="77777777" w:rsidR="00915B40" w:rsidRDefault="00915B40" w:rsidP="00566916">
            <w:pPr>
              <w:jc w:val="both"/>
              <w:rPr>
                <w:noProof/>
              </w:rPr>
            </w:pPr>
          </w:p>
        </w:tc>
      </w:tr>
      <w:tr w:rsidR="0020397F" w14:paraId="25F79063" w14:textId="77777777" w:rsidTr="00915B40">
        <w:tc>
          <w:tcPr>
            <w:tcW w:w="5494" w:type="dxa"/>
            <w:shd w:val="clear" w:color="auto" w:fill="auto"/>
          </w:tcPr>
          <w:p w14:paraId="6309AB67" w14:textId="054BE829" w:rsidR="0020397F" w:rsidRDefault="00A73249" w:rsidP="00566916">
            <w:pPr>
              <w:jc w:val="both"/>
              <w:rPr>
                <w:rFonts w:cstheme="minorHAnsi"/>
                <w:lang w:val="en-US"/>
              </w:rPr>
            </w:pPr>
            <w:r>
              <w:rPr>
                <w:noProof/>
              </w:rPr>
              <w:drawing>
                <wp:inline distT="0" distB="0" distL="0" distR="0" wp14:anchorId="4C162BE9" wp14:editId="099F5A45">
                  <wp:extent cx="3240000" cy="1669241"/>
                  <wp:effectExtent l="0" t="0" r="0" b="7620"/>
                  <wp:docPr id="1170821881"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3240000" cy="1669241"/>
                          </a:xfrm>
                          <a:prstGeom prst="rect">
                            <a:avLst/>
                          </a:prstGeom>
                          <a:noFill/>
                          <a:ln>
                            <a:noFill/>
                          </a:ln>
                        </pic:spPr>
                      </pic:pic>
                    </a:graphicData>
                  </a:graphic>
                </wp:inline>
              </w:drawing>
            </w:r>
          </w:p>
        </w:tc>
        <w:tc>
          <w:tcPr>
            <w:tcW w:w="5494" w:type="dxa"/>
            <w:shd w:val="clear" w:color="auto" w:fill="auto"/>
          </w:tcPr>
          <w:p w14:paraId="0501827C" w14:textId="79AC2C5B" w:rsidR="0020397F" w:rsidRDefault="00A73249" w:rsidP="00566916">
            <w:pPr>
              <w:jc w:val="both"/>
              <w:rPr>
                <w:rFonts w:cstheme="minorHAnsi"/>
                <w:lang w:val="en-US"/>
              </w:rPr>
            </w:pPr>
            <w:r>
              <w:rPr>
                <w:noProof/>
              </w:rPr>
              <w:drawing>
                <wp:inline distT="0" distB="0" distL="0" distR="0" wp14:anchorId="5D2E8509" wp14:editId="5CB28C59">
                  <wp:extent cx="3240000" cy="1669241"/>
                  <wp:effectExtent l="0" t="0" r="0" b="7620"/>
                  <wp:docPr id="1424453727" name="Εικόνα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3240000" cy="1669241"/>
                          </a:xfrm>
                          <a:prstGeom prst="rect">
                            <a:avLst/>
                          </a:prstGeom>
                          <a:noFill/>
                          <a:ln>
                            <a:noFill/>
                          </a:ln>
                        </pic:spPr>
                      </pic:pic>
                    </a:graphicData>
                  </a:graphic>
                </wp:inline>
              </w:drawing>
            </w:r>
          </w:p>
        </w:tc>
      </w:tr>
      <w:tr w:rsidR="00915B40" w14:paraId="7589E092" w14:textId="77777777" w:rsidTr="00915B40">
        <w:tc>
          <w:tcPr>
            <w:tcW w:w="5494" w:type="dxa"/>
            <w:shd w:val="clear" w:color="auto" w:fill="auto"/>
          </w:tcPr>
          <w:p w14:paraId="33A7A657" w14:textId="77777777" w:rsidR="00915B40" w:rsidRDefault="00915B40" w:rsidP="00566916">
            <w:pPr>
              <w:jc w:val="both"/>
              <w:rPr>
                <w:noProof/>
              </w:rPr>
            </w:pPr>
          </w:p>
        </w:tc>
        <w:tc>
          <w:tcPr>
            <w:tcW w:w="5494" w:type="dxa"/>
            <w:shd w:val="clear" w:color="auto" w:fill="auto"/>
          </w:tcPr>
          <w:p w14:paraId="41A517AB" w14:textId="77777777" w:rsidR="00915B40" w:rsidRDefault="00915B40" w:rsidP="00566916">
            <w:pPr>
              <w:jc w:val="both"/>
              <w:rPr>
                <w:noProof/>
              </w:rPr>
            </w:pPr>
          </w:p>
        </w:tc>
      </w:tr>
      <w:tr w:rsidR="0020397F" w14:paraId="30936DBB" w14:textId="77777777" w:rsidTr="00915B40">
        <w:tc>
          <w:tcPr>
            <w:tcW w:w="5494" w:type="dxa"/>
            <w:shd w:val="clear" w:color="auto" w:fill="auto"/>
          </w:tcPr>
          <w:p w14:paraId="256AE86E" w14:textId="52378033" w:rsidR="0020397F" w:rsidRDefault="007A3E43" w:rsidP="00566916">
            <w:pPr>
              <w:jc w:val="both"/>
              <w:rPr>
                <w:rFonts w:cstheme="minorHAnsi"/>
                <w:lang w:val="en-US"/>
              </w:rPr>
            </w:pPr>
            <w:r>
              <w:rPr>
                <w:noProof/>
              </w:rPr>
              <w:drawing>
                <wp:inline distT="0" distB="0" distL="0" distR="0" wp14:anchorId="363DF8E6" wp14:editId="02825744">
                  <wp:extent cx="3240000" cy="1666182"/>
                  <wp:effectExtent l="0" t="0" r="0" b="0"/>
                  <wp:docPr id="1662462497"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3240000" cy="1666182"/>
                          </a:xfrm>
                          <a:prstGeom prst="rect">
                            <a:avLst/>
                          </a:prstGeom>
                          <a:noFill/>
                          <a:ln>
                            <a:noFill/>
                          </a:ln>
                        </pic:spPr>
                      </pic:pic>
                    </a:graphicData>
                  </a:graphic>
                </wp:inline>
              </w:drawing>
            </w:r>
          </w:p>
        </w:tc>
        <w:tc>
          <w:tcPr>
            <w:tcW w:w="5494" w:type="dxa"/>
            <w:shd w:val="clear" w:color="auto" w:fill="auto"/>
          </w:tcPr>
          <w:p w14:paraId="11637BDC" w14:textId="2E061CC9" w:rsidR="0020397F" w:rsidRDefault="007A3E43" w:rsidP="00566916">
            <w:pPr>
              <w:jc w:val="both"/>
              <w:rPr>
                <w:rFonts w:cstheme="minorHAnsi"/>
                <w:lang w:val="en-US"/>
              </w:rPr>
            </w:pPr>
            <w:r>
              <w:rPr>
                <w:noProof/>
              </w:rPr>
              <w:drawing>
                <wp:inline distT="0" distB="0" distL="0" distR="0" wp14:anchorId="3B8B1D84" wp14:editId="62F82A44">
                  <wp:extent cx="3240000" cy="1666182"/>
                  <wp:effectExtent l="0" t="0" r="0" b="0"/>
                  <wp:docPr id="761443403" name="Εικόνα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3240000" cy="1666182"/>
                          </a:xfrm>
                          <a:prstGeom prst="rect">
                            <a:avLst/>
                          </a:prstGeom>
                          <a:noFill/>
                          <a:ln>
                            <a:noFill/>
                          </a:ln>
                        </pic:spPr>
                      </pic:pic>
                    </a:graphicData>
                  </a:graphic>
                </wp:inline>
              </w:drawing>
            </w:r>
          </w:p>
        </w:tc>
      </w:tr>
    </w:tbl>
    <w:p w14:paraId="1356724D" w14:textId="77777777" w:rsidR="0020397F" w:rsidRDefault="0020397F" w:rsidP="0022000E">
      <w:pPr>
        <w:jc w:val="both"/>
        <w:rPr>
          <w:rFonts w:cstheme="minorHAnsi"/>
          <w:lang w:val="en-US"/>
        </w:rPr>
      </w:pPr>
    </w:p>
    <w:p w14:paraId="0124514F" w14:textId="77777777" w:rsidR="00070A2A" w:rsidRDefault="00070A2A" w:rsidP="005B4900">
      <w:pPr>
        <w:pStyle w:val="4"/>
        <w:shd w:val="clear" w:color="auto" w:fill="FFFFFF"/>
        <w:rPr>
          <w:rFonts w:asciiTheme="minorHAnsi" w:hAnsiTheme="minorHAnsi" w:cstheme="minorHAnsi"/>
          <w:b/>
          <w:bCs/>
          <w:i w:val="0"/>
          <w:iCs w:val="0"/>
          <w:color w:val="000000"/>
          <w:lang w:val="en-US"/>
        </w:rPr>
      </w:pPr>
      <w:r>
        <w:rPr>
          <w:noProof/>
        </w:rPr>
        <w:lastRenderedPageBreak/>
        <w:drawing>
          <wp:inline distT="0" distB="0" distL="0" distR="0" wp14:anchorId="0A7FD874" wp14:editId="3B65AF8C">
            <wp:extent cx="6840000" cy="3523658"/>
            <wp:effectExtent l="0" t="0" r="0" b="0"/>
            <wp:docPr id="2138174363" name="Εικόνα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6840000" cy="3523658"/>
                    </a:xfrm>
                    <a:prstGeom prst="rect">
                      <a:avLst/>
                    </a:prstGeom>
                    <a:noFill/>
                    <a:ln>
                      <a:noFill/>
                    </a:ln>
                  </pic:spPr>
                </pic:pic>
              </a:graphicData>
            </a:graphic>
          </wp:inline>
        </w:drawing>
      </w:r>
    </w:p>
    <w:p w14:paraId="45912E0D" w14:textId="78BFF89A" w:rsidR="005B4900" w:rsidRPr="0085061D" w:rsidRDefault="00CB1061" w:rsidP="005B4900">
      <w:pPr>
        <w:pStyle w:val="4"/>
        <w:shd w:val="clear" w:color="auto" w:fill="FFFFFF"/>
        <w:rPr>
          <w:rFonts w:asciiTheme="minorHAnsi" w:hAnsiTheme="minorHAnsi" w:cstheme="minorHAnsi"/>
          <w:i w:val="0"/>
          <w:iCs w:val="0"/>
          <w:color w:val="1E9B00"/>
          <w:lang w:val="en-US"/>
        </w:rPr>
      </w:pPr>
      <w:r w:rsidRPr="0085061D">
        <w:rPr>
          <w:rFonts w:asciiTheme="minorHAnsi" w:hAnsiTheme="minorHAnsi" w:cstheme="minorHAnsi"/>
          <w:b/>
          <w:bCs/>
          <w:i w:val="0"/>
          <w:iCs w:val="0"/>
          <w:color w:val="1E9B00"/>
          <w:lang w:val="en-US"/>
        </w:rPr>
        <w:t xml:space="preserve">C.1) </w:t>
      </w:r>
      <w:proofErr w:type="spellStart"/>
      <w:r w:rsidR="005B4900" w:rsidRPr="0085061D">
        <w:rPr>
          <w:rFonts w:asciiTheme="minorHAnsi" w:hAnsiTheme="minorHAnsi" w:cstheme="minorHAnsi"/>
          <w:b/>
          <w:bCs/>
          <w:i w:val="0"/>
          <w:iCs w:val="0"/>
          <w:color w:val="1E9B00"/>
          <w:lang w:val="en-US"/>
        </w:rPr>
        <w:t>Instructables</w:t>
      </w:r>
      <w:proofErr w:type="spellEnd"/>
      <w:r w:rsidR="005B4900" w:rsidRPr="0085061D">
        <w:rPr>
          <w:rFonts w:asciiTheme="minorHAnsi" w:hAnsiTheme="minorHAnsi" w:cstheme="minorHAnsi"/>
          <w:b/>
          <w:bCs/>
          <w:i w:val="0"/>
          <w:iCs w:val="0"/>
          <w:color w:val="1E9B00"/>
          <w:lang w:val="en-US"/>
        </w:rPr>
        <w:t>: </w:t>
      </w:r>
    </w:p>
    <w:p w14:paraId="43898B4B" w14:textId="26DA2A78" w:rsidR="005B4900" w:rsidRPr="005B4900" w:rsidRDefault="006F669A" w:rsidP="00070A2A">
      <w:pPr>
        <w:pStyle w:val="4"/>
        <w:shd w:val="clear" w:color="auto" w:fill="FFFFFF"/>
        <w:rPr>
          <w:rFonts w:asciiTheme="minorHAnsi" w:hAnsiTheme="minorHAnsi" w:cstheme="minorHAnsi"/>
          <w:color w:val="000000"/>
          <w:lang w:val="en-US"/>
        </w:rPr>
      </w:pPr>
      <w:r>
        <w:rPr>
          <w:rFonts w:asciiTheme="minorHAnsi" w:hAnsiTheme="minorHAnsi" w:cstheme="minorHAnsi"/>
          <w:b/>
          <w:bCs/>
          <w:i w:val="0"/>
          <w:iCs w:val="0"/>
          <w:color w:val="000000"/>
          <w:lang w:val="en-US"/>
        </w:rPr>
        <w:t>C.1.</w:t>
      </w:r>
      <w:r w:rsidR="005B4900" w:rsidRPr="005B4900">
        <w:rPr>
          <w:rFonts w:asciiTheme="minorHAnsi" w:hAnsiTheme="minorHAnsi" w:cstheme="minorHAnsi"/>
          <w:b/>
          <w:bCs/>
          <w:i w:val="0"/>
          <w:iCs w:val="0"/>
          <w:color w:val="000000"/>
          <w:lang w:val="en-US"/>
        </w:rPr>
        <w:t>1. Project Guide </w:t>
      </w:r>
      <w:r w:rsidR="005B4900" w:rsidRPr="005B4900">
        <w:rPr>
          <w:rFonts w:asciiTheme="minorHAnsi" w:hAnsiTheme="minorHAnsi" w:cstheme="minorHAnsi"/>
          <w:color w:val="000000"/>
          <w:lang w:val="en-US"/>
        </w:rPr>
        <w:t>- Read through our comprehensive Core Glow project guide for a step-by-step approach to take your design plan from idea to reality. This guide filled with information you will need for your ultimate design plan. </w:t>
      </w:r>
    </w:p>
    <w:p w14:paraId="4CB82899" w14:textId="3E83A170" w:rsidR="005B4900" w:rsidRPr="005B4900" w:rsidRDefault="006F669A" w:rsidP="00070A2A">
      <w:pPr>
        <w:pStyle w:val="4"/>
        <w:shd w:val="clear" w:color="auto" w:fill="FFFFFF"/>
        <w:rPr>
          <w:rFonts w:asciiTheme="minorHAnsi" w:hAnsiTheme="minorHAnsi" w:cstheme="minorHAnsi"/>
          <w:color w:val="000000"/>
          <w:lang w:val="en-US"/>
        </w:rPr>
      </w:pPr>
      <w:r>
        <w:rPr>
          <w:rFonts w:asciiTheme="minorHAnsi" w:hAnsiTheme="minorHAnsi" w:cstheme="minorHAnsi"/>
          <w:b/>
          <w:bCs/>
          <w:i w:val="0"/>
          <w:iCs w:val="0"/>
          <w:color w:val="000000"/>
          <w:lang w:val="en-US"/>
        </w:rPr>
        <w:t>C.1.</w:t>
      </w:r>
      <w:r w:rsidR="005B4900" w:rsidRPr="005B4900">
        <w:rPr>
          <w:rFonts w:asciiTheme="minorHAnsi" w:hAnsiTheme="minorHAnsi" w:cstheme="minorHAnsi"/>
          <w:b/>
          <w:bCs/>
          <w:i w:val="0"/>
          <w:iCs w:val="0"/>
          <w:color w:val="000000"/>
          <w:lang w:val="en-US"/>
        </w:rPr>
        <w:t>2.  Powder Instructions </w:t>
      </w:r>
      <w:r w:rsidR="005B4900" w:rsidRPr="005B4900">
        <w:rPr>
          <w:rFonts w:asciiTheme="minorHAnsi" w:hAnsiTheme="minorHAnsi" w:cstheme="minorHAnsi"/>
          <w:color w:val="000000"/>
          <w:lang w:val="en-US"/>
        </w:rPr>
        <w:t>- Required reading for anyone using Core Glow Powder. Read through for project tips, recipes, and safety information.</w:t>
      </w:r>
    </w:p>
    <w:p w14:paraId="4F3905C1" w14:textId="42092888" w:rsidR="005B4900" w:rsidRPr="005B4900" w:rsidRDefault="006F669A" w:rsidP="00070A2A">
      <w:pPr>
        <w:pStyle w:val="4"/>
        <w:shd w:val="clear" w:color="auto" w:fill="FFFFFF"/>
        <w:rPr>
          <w:rFonts w:asciiTheme="minorHAnsi" w:hAnsiTheme="minorHAnsi" w:cstheme="minorHAnsi"/>
          <w:color w:val="000000"/>
          <w:lang w:val="en-US"/>
        </w:rPr>
      </w:pPr>
      <w:r>
        <w:rPr>
          <w:rFonts w:asciiTheme="minorHAnsi" w:hAnsiTheme="minorHAnsi" w:cstheme="minorHAnsi"/>
          <w:b/>
          <w:bCs/>
          <w:i w:val="0"/>
          <w:iCs w:val="0"/>
          <w:color w:val="000000"/>
          <w:lang w:val="en-US"/>
        </w:rPr>
        <w:t>C.1.</w:t>
      </w:r>
      <w:r w:rsidR="005B4900" w:rsidRPr="005B4900">
        <w:rPr>
          <w:rFonts w:asciiTheme="minorHAnsi" w:hAnsiTheme="minorHAnsi" w:cstheme="minorHAnsi"/>
          <w:b/>
          <w:bCs/>
          <w:i w:val="0"/>
          <w:iCs w:val="0"/>
          <w:color w:val="000000"/>
          <w:lang w:val="en-US"/>
        </w:rPr>
        <w:t>3.  </w:t>
      </w:r>
      <w:r w:rsidR="003F1C55" w:rsidRPr="003F1C55">
        <w:rPr>
          <w:rFonts w:asciiTheme="minorHAnsi" w:hAnsiTheme="minorHAnsi" w:cstheme="minorHAnsi"/>
          <w:b/>
          <w:bCs/>
          <w:i w:val="0"/>
          <w:iCs w:val="0"/>
          <w:color w:val="000000"/>
          <w:lang w:val="en-US"/>
        </w:rPr>
        <w:t>Luminosity Through Time (Glow Cycle)</w:t>
      </w:r>
    </w:p>
    <w:p w14:paraId="3E6B6E11" w14:textId="77777777" w:rsidR="00070A2A" w:rsidRDefault="00070A2A" w:rsidP="005B4900">
      <w:pPr>
        <w:pStyle w:val="4"/>
        <w:shd w:val="clear" w:color="auto" w:fill="FFFFFF"/>
        <w:rPr>
          <w:rFonts w:asciiTheme="minorHAnsi" w:hAnsiTheme="minorHAnsi" w:cstheme="minorHAnsi"/>
          <w:b/>
          <w:bCs/>
          <w:i w:val="0"/>
          <w:iCs w:val="0"/>
          <w:color w:val="000000"/>
          <w:lang w:val="en-US"/>
        </w:rPr>
      </w:pPr>
    </w:p>
    <w:p w14:paraId="599E8FC2" w14:textId="627EC4FB" w:rsidR="005B4900" w:rsidRPr="0085061D" w:rsidRDefault="00CB1061" w:rsidP="005B4900">
      <w:pPr>
        <w:pStyle w:val="4"/>
        <w:shd w:val="clear" w:color="auto" w:fill="FFFFFF"/>
        <w:rPr>
          <w:rFonts w:asciiTheme="minorHAnsi" w:hAnsiTheme="minorHAnsi" w:cstheme="minorHAnsi"/>
          <w:i w:val="0"/>
          <w:iCs w:val="0"/>
          <w:color w:val="1E9B00"/>
          <w:lang w:val="en-US"/>
        </w:rPr>
      </w:pPr>
      <w:r w:rsidRPr="0085061D">
        <w:rPr>
          <w:rFonts w:asciiTheme="minorHAnsi" w:hAnsiTheme="minorHAnsi" w:cstheme="minorHAnsi"/>
          <w:b/>
          <w:bCs/>
          <w:i w:val="0"/>
          <w:iCs w:val="0"/>
          <w:color w:val="1E9B00"/>
          <w:lang w:val="en-US"/>
        </w:rPr>
        <w:t xml:space="preserve">C.2) </w:t>
      </w:r>
      <w:r w:rsidR="005B4900" w:rsidRPr="0085061D">
        <w:rPr>
          <w:rFonts w:asciiTheme="minorHAnsi" w:hAnsiTheme="minorHAnsi" w:cstheme="minorHAnsi"/>
          <w:b/>
          <w:bCs/>
          <w:i w:val="0"/>
          <w:iCs w:val="0"/>
          <w:color w:val="1E9B00"/>
          <w:lang w:val="en-US"/>
        </w:rPr>
        <w:t>Infographics:</w:t>
      </w:r>
    </w:p>
    <w:p w14:paraId="526F80F3" w14:textId="5300A632" w:rsidR="005B4900" w:rsidRPr="005B4900" w:rsidRDefault="006F669A" w:rsidP="00070A2A">
      <w:pPr>
        <w:pStyle w:val="4"/>
        <w:shd w:val="clear" w:color="auto" w:fill="FFFFFF"/>
        <w:rPr>
          <w:rFonts w:asciiTheme="minorHAnsi" w:hAnsiTheme="minorHAnsi" w:cstheme="minorHAnsi"/>
          <w:color w:val="000000"/>
          <w:lang w:val="en-US"/>
        </w:rPr>
      </w:pPr>
      <w:r>
        <w:rPr>
          <w:rFonts w:asciiTheme="minorHAnsi" w:hAnsiTheme="minorHAnsi" w:cstheme="minorHAnsi"/>
          <w:b/>
          <w:bCs/>
          <w:i w:val="0"/>
          <w:iCs w:val="0"/>
          <w:color w:val="000000"/>
          <w:lang w:val="en-US"/>
        </w:rPr>
        <w:t>C.2.</w:t>
      </w:r>
      <w:r w:rsidR="001766BC">
        <w:rPr>
          <w:rFonts w:asciiTheme="minorHAnsi" w:hAnsiTheme="minorHAnsi" w:cstheme="minorHAnsi"/>
          <w:b/>
          <w:bCs/>
          <w:i w:val="0"/>
          <w:iCs w:val="0"/>
          <w:color w:val="000000"/>
          <w:lang w:val="en-US"/>
        </w:rPr>
        <w:t>4</w:t>
      </w:r>
      <w:r w:rsidR="005B4900" w:rsidRPr="005B4900">
        <w:rPr>
          <w:rFonts w:asciiTheme="minorHAnsi" w:hAnsiTheme="minorHAnsi" w:cstheme="minorHAnsi"/>
          <w:b/>
          <w:bCs/>
          <w:i w:val="0"/>
          <w:iCs w:val="0"/>
          <w:color w:val="000000"/>
          <w:lang w:val="en-US"/>
        </w:rPr>
        <w:t>. Chemistry of Glow </w:t>
      </w:r>
      <w:r w:rsidR="005B4900" w:rsidRPr="005B4900">
        <w:rPr>
          <w:rFonts w:asciiTheme="minorHAnsi" w:hAnsiTheme="minorHAnsi" w:cstheme="minorHAnsi"/>
          <w:color w:val="000000"/>
          <w:lang w:val="en-US"/>
        </w:rPr>
        <w:t>- Want to know how Core Glow works? Browse through our Chemistry of Glow infographic for all the chemistry specs you'll need. Available in English and French.</w:t>
      </w:r>
    </w:p>
    <w:p w14:paraId="5027441A" w14:textId="1AEE2C5C" w:rsidR="005B4900" w:rsidRPr="002C48AA" w:rsidRDefault="005B4900" w:rsidP="0022000E">
      <w:pPr>
        <w:jc w:val="both"/>
        <w:rPr>
          <w:noProof/>
          <w:lang w:val="en-US"/>
        </w:rPr>
      </w:pPr>
    </w:p>
    <w:p w14:paraId="360B4F2E" w14:textId="77777777" w:rsidR="00E825D4" w:rsidRPr="002C48AA" w:rsidRDefault="00E825D4" w:rsidP="0022000E">
      <w:pPr>
        <w:jc w:val="both"/>
        <w:rPr>
          <w:noProof/>
          <w:lang w:val="en-US"/>
        </w:rPr>
      </w:pPr>
    </w:p>
    <w:p w14:paraId="268ACE99" w14:textId="77777777" w:rsidR="00E825D4" w:rsidRDefault="00E825D4" w:rsidP="0022000E">
      <w:pPr>
        <w:jc w:val="both"/>
        <w:rPr>
          <w:rFonts w:cstheme="minorHAnsi"/>
          <w:lang w:val="en-US"/>
        </w:rPr>
      </w:pPr>
    </w:p>
    <w:p w14:paraId="21CBFF54" w14:textId="77777777" w:rsidR="00CB1061" w:rsidRDefault="00CB1061" w:rsidP="0022000E">
      <w:pPr>
        <w:jc w:val="both"/>
        <w:rPr>
          <w:rFonts w:cstheme="minorHAnsi"/>
          <w:lang w:val="en-US"/>
        </w:rPr>
      </w:pPr>
    </w:p>
    <w:p w14:paraId="1C7AFD5C" w14:textId="77777777" w:rsidR="00CB1061" w:rsidRDefault="00CB1061" w:rsidP="0022000E">
      <w:pPr>
        <w:jc w:val="both"/>
        <w:rPr>
          <w:rFonts w:cstheme="minorHAnsi"/>
          <w:lang w:val="en-US"/>
        </w:rPr>
      </w:pPr>
    </w:p>
    <w:p w14:paraId="6DF71F8B" w14:textId="77777777" w:rsidR="005B4900" w:rsidRDefault="005B4900" w:rsidP="0022000E">
      <w:pPr>
        <w:jc w:val="both"/>
        <w:rPr>
          <w:rFonts w:cstheme="minorHAnsi"/>
          <w:lang w:val="en-US"/>
        </w:rPr>
      </w:pPr>
    </w:p>
    <w:p w14:paraId="62EE6123" w14:textId="77777777" w:rsidR="005B4900" w:rsidRDefault="005B4900" w:rsidP="0022000E">
      <w:pPr>
        <w:jc w:val="both"/>
        <w:rPr>
          <w:rFonts w:cstheme="minorHAnsi"/>
          <w:lang w:val="en-US"/>
        </w:rPr>
      </w:pPr>
    </w:p>
    <w:p w14:paraId="2F221FAD" w14:textId="77777777" w:rsidR="005B4900" w:rsidRDefault="005B4900" w:rsidP="0022000E">
      <w:pPr>
        <w:jc w:val="both"/>
        <w:rPr>
          <w:rFonts w:cstheme="minorHAnsi"/>
          <w:lang w:val="en-US"/>
        </w:rPr>
      </w:pPr>
    </w:p>
    <w:p w14:paraId="0971A31A" w14:textId="77777777" w:rsidR="005B4900" w:rsidRDefault="005B4900" w:rsidP="0022000E">
      <w:pPr>
        <w:jc w:val="both"/>
        <w:rPr>
          <w:rFonts w:cstheme="minorHAnsi"/>
          <w:lang w:val="en-US"/>
        </w:rPr>
      </w:pPr>
    </w:p>
    <w:p w14:paraId="5FCEF45A" w14:textId="02DABDB7" w:rsidR="005B4900" w:rsidRPr="006F669A" w:rsidRDefault="006F669A" w:rsidP="0022000E">
      <w:pPr>
        <w:jc w:val="both"/>
        <w:rPr>
          <w:rFonts w:cstheme="minorHAnsi"/>
          <w:b/>
          <w:bCs/>
          <w:sz w:val="32"/>
          <w:szCs w:val="32"/>
          <w:lang w:val="en-US"/>
        </w:rPr>
      </w:pPr>
      <w:r w:rsidRPr="006F669A">
        <w:rPr>
          <w:rFonts w:cstheme="minorHAnsi"/>
          <w:b/>
          <w:bCs/>
          <w:color w:val="000000"/>
          <w:sz w:val="32"/>
          <w:szCs w:val="32"/>
          <w:lang w:val="en-US"/>
        </w:rPr>
        <w:lastRenderedPageBreak/>
        <w:t>C.1.</w:t>
      </w:r>
      <w:r w:rsidR="005B4900" w:rsidRPr="006F669A">
        <w:rPr>
          <w:rFonts w:cstheme="minorHAnsi"/>
          <w:b/>
          <w:bCs/>
          <w:sz w:val="32"/>
          <w:szCs w:val="32"/>
          <w:lang w:val="en-US"/>
        </w:rPr>
        <w:t xml:space="preserve">1. Project Guide: </w:t>
      </w:r>
    </w:p>
    <w:p w14:paraId="6C01AB09" w14:textId="79740C61" w:rsidR="005B4900" w:rsidRDefault="005B4900" w:rsidP="0022000E">
      <w:pPr>
        <w:jc w:val="both"/>
        <w:rPr>
          <w:rFonts w:cstheme="minorHAnsi"/>
          <w:lang w:val="en-US"/>
        </w:rPr>
      </w:pPr>
      <w:r w:rsidRPr="005B4900">
        <w:rPr>
          <w:rFonts w:cstheme="minorHAnsi"/>
          <w:lang w:val="en-US"/>
        </w:rPr>
        <w:t>Follow these step-by-step instructions to create</w:t>
      </w:r>
      <w:r>
        <w:rPr>
          <w:rFonts w:cstheme="minorHAnsi"/>
          <w:lang w:val="en-US"/>
        </w:rPr>
        <w:t xml:space="preserve"> </w:t>
      </w:r>
      <w:r w:rsidRPr="005B4900">
        <w:rPr>
          <w:rFonts w:cstheme="minorHAnsi"/>
          <w:lang w:val="en-US"/>
        </w:rPr>
        <w:t>your own Core Glow project</w:t>
      </w:r>
    </w:p>
    <w:p w14:paraId="0C519904" w14:textId="77777777" w:rsidR="005B4900" w:rsidRDefault="005B4900" w:rsidP="0022000E">
      <w:pPr>
        <w:jc w:val="both"/>
        <w:rPr>
          <w:lang w:val="en-US"/>
        </w:rPr>
      </w:pPr>
      <w:r w:rsidRPr="005B4900">
        <w:rPr>
          <w:lang w:val="en-US"/>
        </w:rPr>
        <w:t xml:space="preserve">For a permanently beautiful surface that glows in the dark use Core Glow Commercial Grade Marble (Natural Stone). This glow stone can be used as a substitute for gravel aggregate for mixed-aggregate approaches and can be spread over the top layer of concrete, asphalt, and other paved surfaces. </w:t>
      </w:r>
    </w:p>
    <w:p w14:paraId="7AF6E63F" w14:textId="77777777" w:rsidR="005B4900" w:rsidRDefault="005B4900" w:rsidP="0022000E">
      <w:pPr>
        <w:jc w:val="both"/>
        <w:rPr>
          <w:lang w:val="en-US"/>
        </w:rPr>
      </w:pPr>
      <w:r w:rsidRPr="005B4900">
        <w:rPr>
          <w:b/>
          <w:bCs/>
          <w:lang w:val="en-US"/>
        </w:rPr>
        <w:t>Note:</w:t>
      </w:r>
      <w:r w:rsidRPr="005B4900">
        <w:rPr>
          <w:lang w:val="en-US"/>
        </w:rPr>
        <w:t xml:space="preserve"> these tips are for the application of Core Glow Commercial Grade Marble (Natural Stone). To determine the best type of concrete to use for your project contact a local contractor or concrete retailer for advice on how to choose the best surface medium for your project. </w:t>
      </w:r>
    </w:p>
    <w:p w14:paraId="366652EE" w14:textId="77777777" w:rsidR="005B4900" w:rsidRPr="005B4900" w:rsidRDefault="005B4900" w:rsidP="0022000E">
      <w:pPr>
        <w:jc w:val="both"/>
        <w:rPr>
          <w:b/>
          <w:bCs/>
          <w:lang w:val="en-US"/>
        </w:rPr>
      </w:pPr>
      <w:r w:rsidRPr="005B4900">
        <w:rPr>
          <w:b/>
          <w:bCs/>
          <w:lang w:val="en-US"/>
        </w:rPr>
        <w:t xml:space="preserve">Steps: </w:t>
      </w:r>
    </w:p>
    <w:p w14:paraId="1AD25872" w14:textId="77777777" w:rsidR="005B4900" w:rsidRDefault="005B4900" w:rsidP="0022000E">
      <w:pPr>
        <w:jc w:val="both"/>
        <w:rPr>
          <w:lang w:val="en-US"/>
        </w:rPr>
      </w:pPr>
      <w:r w:rsidRPr="005B4900">
        <w:rPr>
          <w:lang w:val="en-US"/>
        </w:rPr>
        <w:t xml:space="preserve">1. Choosing your Project Area </w:t>
      </w:r>
    </w:p>
    <w:p w14:paraId="640BEE46" w14:textId="77777777" w:rsidR="005B4900" w:rsidRDefault="005B4900" w:rsidP="0022000E">
      <w:pPr>
        <w:jc w:val="both"/>
        <w:rPr>
          <w:lang w:val="en-US"/>
        </w:rPr>
      </w:pPr>
      <w:r w:rsidRPr="005B4900">
        <w:rPr>
          <w:lang w:val="en-US"/>
        </w:rPr>
        <w:t xml:space="preserve">2. Determining the Best-Suited Core Glow Product for your Project </w:t>
      </w:r>
    </w:p>
    <w:p w14:paraId="588C965B" w14:textId="77777777" w:rsidR="005B4900" w:rsidRDefault="005B4900" w:rsidP="0022000E">
      <w:pPr>
        <w:jc w:val="both"/>
        <w:rPr>
          <w:lang w:val="en-US"/>
        </w:rPr>
      </w:pPr>
      <w:r w:rsidRPr="005B4900">
        <w:rPr>
          <w:lang w:val="en-US"/>
        </w:rPr>
        <w:t xml:space="preserve">3. How Much to Purchase? </w:t>
      </w:r>
    </w:p>
    <w:p w14:paraId="2069B7CB" w14:textId="77777777" w:rsidR="005B4900" w:rsidRDefault="005B4900" w:rsidP="0022000E">
      <w:pPr>
        <w:jc w:val="both"/>
        <w:rPr>
          <w:lang w:val="en-US"/>
        </w:rPr>
      </w:pPr>
      <w:r w:rsidRPr="005B4900">
        <w:rPr>
          <w:lang w:val="en-US"/>
        </w:rPr>
        <w:t xml:space="preserve">4. Ordering Your Product </w:t>
      </w:r>
    </w:p>
    <w:p w14:paraId="6BA5A9A6" w14:textId="77777777" w:rsidR="005B4900" w:rsidRDefault="005B4900" w:rsidP="0022000E">
      <w:pPr>
        <w:jc w:val="both"/>
        <w:rPr>
          <w:lang w:val="en-US"/>
        </w:rPr>
      </w:pPr>
      <w:r w:rsidRPr="005B4900">
        <w:rPr>
          <w:lang w:val="en-US"/>
        </w:rPr>
        <w:t xml:space="preserve">5. Pre-Installation Testing </w:t>
      </w:r>
    </w:p>
    <w:p w14:paraId="7DFCC05F" w14:textId="77777777" w:rsidR="005B4900" w:rsidRDefault="005B4900" w:rsidP="0022000E">
      <w:pPr>
        <w:jc w:val="both"/>
        <w:rPr>
          <w:lang w:val="en-US"/>
        </w:rPr>
      </w:pPr>
      <w:r w:rsidRPr="005B4900">
        <w:rPr>
          <w:lang w:val="en-US"/>
        </w:rPr>
        <w:t xml:space="preserve">6. Application Methods </w:t>
      </w:r>
    </w:p>
    <w:p w14:paraId="42AF3B18" w14:textId="77777777" w:rsidR="005B4900" w:rsidRDefault="005B4900" w:rsidP="005B4900">
      <w:pPr>
        <w:ind w:left="720"/>
        <w:jc w:val="both"/>
        <w:rPr>
          <w:lang w:val="en-US"/>
        </w:rPr>
      </w:pPr>
      <w:r w:rsidRPr="005B4900">
        <w:rPr>
          <w:lang w:val="en-US"/>
        </w:rPr>
        <w:t xml:space="preserve">a. loose </w:t>
      </w:r>
    </w:p>
    <w:p w14:paraId="41DC4CCC" w14:textId="646CF2E6" w:rsidR="005B4900" w:rsidRDefault="005B4900" w:rsidP="005B4900">
      <w:pPr>
        <w:ind w:left="720"/>
        <w:jc w:val="both"/>
        <w:rPr>
          <w:lang w:val="en-US"/>
        </w:rPr>
      </w:pPr>
      <w:r w:rsidRPr="005B4900">
        <w:rPr>
          <w:lang w:val="en-US"/>
        </w:rPr>
        <w:t>b. embedded</w:t>
      </w: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94"/>
        <w:gridCol w:w="5494"/>
      </w:tblGrid>
      <w:tr w:rsidR="00E825D4" w14:paraId="3F6783D5" w14:textId="77777777" w:rsidTr="00E825D4">
        <w:tc>
          <w:tcPr>
            <w:tcW w:w="5494" w:type="dxa"/>
          </w:tcPr>
          <w:p w14:paraId="2381989A" w14:textId="77777777" w:rsidR="00E825D4" w:rsidRDefault="00E825D4" w:rsidP="006D4FCA">
            <w:pPr>
              <w:pStyle w:val="prefade"/>
              <w:rPr>
                <w:rStyle w:val="aa"/>
                <w:rFonts w:asciiTheme="minorHAnsi" w:hAnsiTheme="minorHAnsi" w:cstheme="minorHAnsi"/>
                <w:color w:val="000000"/>
                <w:sz w:val="22"/>
                <w:szCs w:val="22"/>
                <w:lang w:val="en-US"/>
              </w:rPr>
            </w:pPr>
            <w:r>
              <w:rPr>
                <w:noProof/>
              </w:rPr>
              <w:drawing>
                <wp:inline distT="0" distB="0" distL="0" distR="0" wp14:anchorId="0139698F" wp14:editId="12934B00">
                  <wp:extent cx="3240000" cy="3240000"/>
                  <wp:effectExtent l="0" t="0" r="0" b="0"/>
                  <wp:docPr id="1520307211" name="Εικόνα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3240000" cy="3240000"/>
                          </a:xfrm>
                          <a:prstGeom prst="rect">
                            <a:avLst/>
                          </a:prstGeom>
                          <a:noFill/>
                          <a:ln>
                            <a:noFill/>
                          </a:ln>
                        </pic:spPr>
                      </pic:pic>
                    </a:graphicData>
                  </a:graphic>
                </wp:inline>
              </w:drawing>
            </w:r>
          </w:p>
        </w:tc>
        <w:tc>
          <w:tcPr>
            <w:tcW w:w="5494" w:type="dxa"/>
          </w:tcPr>
          <w:p w14:paraId="3DC81201" w14:textId="77777777" w:rsidR="00E825D4" w:rsidRDefault="00E825D4" w:rsidP="006D4FCA">
            <w:pPr>
              <w:pStyle w:val="prefade"/>
              <w:rPr>
                <w:rStyle w:val="aa"/>
                <w:rFonts w:asciiTheme="minorHAnsi" w:hAnsiTheme="minorHAnsi" w:cstheme="minorHAnsi"/>
                <w:color w:val="000000"/>
                <w:sz w:val="22"/>
                <w:szCs w:val="22"/>
                <w:lang w:val="en-US"/>
              </w:rPr>
            </w:pPr>
            <w:r>
              <w:rPr>
                <w:noProof/>
              </w:rPr>
              <w:drawing>
                <wp:inline distT="0" distB="0" distL="0" distR="0" wp14:anchorId="37B0ED62" wp14:editId="198F984A">
                  <wp:extent cx="3240000" cy="3240000"/>
                  <wp:effectExtent l="0" t="0" r="0" b="0"/>
                  <wp:docPr id="537897844" name="Εικόνα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3240000" cy="3240000"/>
                          </a:xfrm>
                          <a:prstGeom prst="rect">
                            <a:avLst/>
                          </a:prstGeom>
                          <a:noFill/>
                          <a:ln>
                            <a:noFill/>
                          </a:ln>
                        </pic:spPr>
                      </pic:pic>
                    </a:graphicData>
                  </a:graphic>
                </wp:inline>
              </w:drawing>
            </w:r>
          </w:p>
        </w:tc>
      </w:tr>
    </w:tbl>
    <w:p w14:paraId="786706ED" w14:textId="77777777" w:rsidR="00E825D4" w:rsidRDefault="00E825D4" w:rsidP="005B4900">
      <w:pPr>
        <w:jc w:val="both"/>
        <w:rPr>
          <w:lang w:val="en-US"/>
        </w:rPr>
      </w:pPr>
    </w:p>
    <w:p w14:paraId="4F183E4A" w14:textId="273478EE" w:rsidR="005B4900" w:rsidRPr="00661440" w:rsidRDefault="006F669A" w:rsidP="005B4900">
      <w:pPr>
        <w:jc w:val="both"/>
        <w:rPr>
          <w:b/>
          <w:bCs/>
          <w:sz w:val="32"/>
          <w:szCs w:val="32"/>
          <w:lang w:val="en-US"/>
        </w:rPr>
      </w:pPr>
      <w:r w:rsidRPr="006F669A">
        <w:rPr>
          <w:rFonts w:cstheme="minorHAnsi"/>
          <w:b/>
          <w:bCs/>
          <w:color w:val="000000"/>
          <w:sz w:val="32"/>
          <w:szCs w:val="32"/>
          <w:lang w:val="en-US"/>
        </w:rPr>
        <w:lastRenderedPageBreak/>
        <w:t>C.1.</w:t>
      </w:r>
      <w:r w:rsidRPr="006F669A">
        <w:rPr>
          <w:rFonts w:cstheme="minorHAnsi"/>
          <w:b/>
          <w:bCs/>
          <w:sz w:val="32"/>
          <w:szCs w:val="32"/>
          <w:lang w:val="en-US"/>
        </w:rPr>
        <w:t>1.</w:t>
      </w:r>
      <w:r w:rsidR="005B4900" w:rsidRPr="00661440">
        <w:rPr>
          <w:b/>
          <w:bCs/>
          <w:sz w:val="32"/>
          <w:szCs w:val="32"/>
          <w:lang w:val="en-US"/>
        </w:rPr>
        <w:t xml:space="preserve">1. Choosing your Project Area: </w:t>
      </w:r>
    </w:p>
    <w:p w14:paraId="7254C973" w14:textId="77777777" w:rsidR="005B4900" w:rsidRDefault="005B4900" w:rsidP="005B4900">
      <w:pPr>
        <w:jc w:val="both"/>
        <w:rPr>
          <w:lang w:val="en-US"/>
        </w:rPr>
      </w:pPr>
      <w:r w:rsidRPr="005B4900">
        <w:rPr>
          <w:lang w:val="en-US"/>
        </w:rPr>
        <w:t xml:space="preserve">Core Glow works best under certain lighting conditions. Just like a plant, Core Glow has a niche habitat where it will thrive </w:t>
      </w:r>
      <w:proofErr w:type="spellStart"/>
      <w:r w:rsidRPr="005B4900">
        <w:rPr>
          <w:lang w:val="en-US"/>
        </w:rPr>
        <w:t>ie</w:t>
      </w:r>
      <w:proofErr w:type="spellEnd"/>
      <w:r w:rsidRPr="005B4900">
        <w:rPr>
          <w:lang w:val="en-US"/>
        </w:rPr>
        <w:t xml:space="preserve">. glow brightly all night long. </w:t>
      </w:r>
    </w:p>
    <w:p w14:paraId="4684C7E4" w14:textId="77777777" w:rsidR="005B4900" w:rsidRDefault="005B4900" w:rsidP="005B4900">
      <w:pPr>
        <w:jc w:val="both"/>
        <w:rPr>
          <w:lang w:val="en-US"/>
        </w:rPr>
      </w:pPr>
      <w:r w:rsidRPr="005B4900">
        <w:rPr>
          <w:lang w:val="en-US"/>
        </w:rPr>
        <w:t xml:space="preserve">The </w:t>
      </w:r>
      <w:r w:rsidRPr="005B4900">
        <w:rPr>
          <w:b/>
          <w:bCs/>
          <w:lang w:val="en-US"/>
        </w:rPr>
        <w:t>optimum area outdoors</w:t>
      </w:r>
      <w:r w:rsidRPr="005B4900">
        <w:rPr>
          <w:lang w:val="en-US"/>
        </w:rPr>
        <w:t xml:space="preserve"> is in </w:t>
      </w:r>
      <w:r w:rsidRPr="005B4900">
        <w:rPr>
          <w:b/>
          <w:bCs/>
          <w:lang w:val="en-US"/>
        </w:rPr>
        <w:t>full sunlight</w:t>
      </w:r>
      <w:r w:rsidRPr="005B4900">
        <w:rPr>
          <w:lang w:val="en-US"/>
        </w:rPr>
        <w:t xml:space="preserve"> during the day and removed from competing light sources during the night. </w:t>
      </w:r>
    </w:p>
    <w:p w14:paraId="568AA76F" w14:textId="77777777" w:rsidR="005B4900" w:rsidRDefault="005B4900" w:rsidP="005B4900">
      <w:pPr>
        <w:jc w:val="both"/>
        <w:rPr>
          <w:lang w:val="en-US"/>
        </w:rPr>
      </w:pPr>
      <w:r w:rsidRPr="005B4900">
        <w:rPr>
          <w:lang w:val="en-US"/>
        </w:rPr>
        <w:t xml:space="preserve">The </w:t>
      </w:r>
      <w:r w:rsidRPr="005B4900">
        <w:rPr>
          <w:b/>
          <w:bCs/>
          <w:lang w:val="en-US"/>
        </w:rPr>
        <w:t>optimum area indoors</w:t>
      </w:r>
      <w:r w:rsidRPr="005B4900">
        <w:rPr>
          <w:lang w:val="en-US"/>
        </w:rPr>
        <w:t xml:space="preserve"> is in </w:t>
      </w:r>
      <w:r w:rsidRPr="005B4900">
        <w:rPr>
          <w:b/>
          <w:bCs/>
          <w:lang w:val="en-US"/>
        </w:rPr>
        <w:t>a brightly lit room</w:t>
      </w:r>
      <w:r w:rsidRPr="005B4900">
        <w:rPr>
          <w:lang w:val="en-US"/>
        </w:rPr>
        <w:t xml:space="preserve"> that can be turned completely dark at night (</w:t>
      </w:r>
      <w:proofErr w:type="spellStart"/>
      <w:r w:rsidRPr="005B4900">
        <w:rPr>
          <w:lang w:val="en-US"/>
        </w:rPr>
        <w:t>ie</w:t>
      </w:r>
      <w:proofErr w:type="spellEnd"/>
      <w:r w:rsidRPr="005B4900">
        <w:rPr>
          <w:lang w:val="en-US"/>
        </w:rPr>
        <w:t xml:space="preserve">. window coverings installed). </w:t>
      </w:r>
    </w:p>
    <w:p w14:paraId="660E223C" w14:textId="6EF560AC" w:rsidR="005B4900" w:rsidRDefault="005B4900" w:rsidP="005B4900">
      <w:pPr>
        <w:jc w:val="both"/>
        <w:rPr>
          <w:lang w:val="en-US"/>
        </w:rPr>
      </w:pPr>
      <w:r w:rsidRPr="005B4900">
        <w:rPr>
          <w:lang w:val="en-US"/>
        </w:rPr>
        <w:t xml:space="preserve">Other prime locations are </w:t>
      </w:r>
      <w:r w:rsidRPr="005B4900">
        <w:rPr>
          <w:b/>
          <w:bCs/>
          <w:lang w:val="en-US"/>
        </w:rPr>
        <w:t>where you control the light conditions:</w:t>
      </w:r>
      <w:r w:rsidRPr="005B4900">
        <w:rPr>
          <w:lang w:val="en-US"/>
        </w:rPr>
        <w:t xml:space="preserve"> anywhere indoors, customized outdoor lighting, events, public </w:t>
      </w:r>
      <w:proofErr w:type="spellStart"/>
      <w:r w:rsidRPr="005B4900">
        <w:rPr>
          <w:lang w:val="en-US"/>
        </w:rPr>
        <w:t>centres</w:t>
      </w:r>
      <w:proofErr w:type="spellEnd"/>
      <w:r w:rsidRPr="005B4900">
        <w:rPr>
          <w:lang w:val="en-US"/>
        </w:rPr>
        <w:t>, etc.</w:t>
      </w:r>
    </w:p>
    <w:p w14:paraId="4DE67598" w14:textId="00C81BD0" w:rsidR="00D27D0D" w:rsidRPr="00167A9E" w:rsidRDefault="00D27D0D" w:rsidP="005B4900">
      <w:pPr>
        <w:jc w:val="both"/>
        <w:rPr>
          <w:rFonts w:cstheme="minorHAnsi"/>
          <w:b/>
          <w:bCs/>
          <w:lang w:val="en-US"/>
        </w:rPr>
      </w:pPr>
      <w:r w:rsidRPr="00167A9E">
        <w:rPr>
          <w:rFonts w:cstheme="minorHAnsi"/>
          <w:b/>
          <w:bCs/>
          <w:lang w:val="en-US"/>
        </w:rPr>
        <w:t>Table 1. Effects of different outdoor lighting conditions on Core Glow:</w:t>
      </w:r>
    </w:p>
    <w:tbl>
      <w:tblPr>
        <w:tblStyle w:val="a6"/>
        <w:tblW w:w="0" w:type="auto"/>
        <w:tblBorders>
          <w:left w:val="none" w:sz="0" w:space="0" w:color="auto"/>
          <w:right w:val="none" w:sz="0" w:space="0" w:color="auto"/>
        </w:tblBorders>
        <w:tblLook w:val="04A0" w:firstRow="1" w:lastRow="0" w:firstColumn="1" w:lastColumn="0" w:noHBand="0" w:noVBand="1"/>
      </w:tblPr>
      <w:tblGrid>
        <w:gridCol w:w="1668"/>
        <w:gridCol w:w="3402"/>
        <w:gridCol w:w="5918"/>
      </w:tblGrid>
      <w:tr w:rsidR="00D27D0D" w:rsidRPr="00D27D0D" w14:paraId="475ABC67" w14:textId="77777777" w:rsidTr="00766387">
        <w:tc>
          <w:tcPr>
            <w:tcW w:w="1668" w:type="dxa"/>
          </w:tcPr>
          <w:p w14:paraId="2E0C9783" w14:textId="2462DA3A" w:rsidR="00D27D0D" w:rsidRPr="00D27D0D" w:rsidRDefault="00D27D0D" w:rsidP="005B4900">
            <w:pPr>
              <w:jc w:val="both"/>
              <w:rPr>
                <w:rFonts w:cstheme="minorHAnsi"/>
                <w:b/>
                <w:bCs/>
                <w:lang w:val="en-US"/>
              </w:rPr>
            </w:pPr>
            <w:r w:rsidRPr="00D27D0D">
              <w:rPr>
                <w:rFonts w:cstheme="minorHAnsi"/>
                <w:b/>
                <w:bCs/>
                <w:lang w:val="en-US"/>
              </w:rPr>
              <w:t>Light Source</w:t>
            </w:r>
          </w:p>
        </w:tc>
        <w:tc>
          <w:tcPr>
            <w:tcW w:w="3402" w:type="dxa"/>
          </w:tcPr>
          <w:p w14:paraId="341D4113" w14:textId="232E7B26" w:rsidR="00D27D0D" w:rsidRPr="00D27D0D" w:rsidRDefault="00D27D0D" w:rsidP="005B4900">
            <w:pPr>
              <w:jc w:val="both"/>
              <w:rPr>
                <w:rFonts w:cstheme="minorHAnsi"/>
                <w:b/>
                <w:bCs/>
                <w:lang w:val="en-US"/>
              </w:rPr>
            </w:pPr>
            <w:r w:rsidRPr="00D27D0D">
              <w:rPr>
                <w:rFonts w:cstheme="minorHAnsi"/>
                <w:b/>
                <w:bCs/>
                <w:lang w:val="en-US"/>
              </w:rPr>
              <w:t>Core Glow Result</w:t>
            </w:r>
          </w:p>
        </w:tc>
        <w:tc>
          <w:tcPr>
            <w:tcW w:w="5918" w:type="dxa"/>
          </w:tcPr>
          <w:p w14:paraId="6156507D" w14:textId="12827590" w:rsidR="00D27D0D" w:rsidRPr="00D27D0D" w:rsidRDefault="00D27D0D" w:rsidP="005B4900">
            <w:pPr>
              <w:jc w:val="both"/>
              <w:rPr>
                <w:rFonts w:cstheme="minorHAnsi"/>
                <w:b/>
                <w:bCs/>
                <w:lang w:val="en-US"/>
              </w:rPr>
            </w:pPr>
            <w:r w:rsidRPr="00D27D0D">
              <w:rPr>
                <w:rFonts w:cstheme="minorHAnsi"/>
                <w:b/>
                <w:bCs/>
                <w:lang w:val="en-US"/>
              </w:rPr>
              <w:t>Tips to optimize glow</w:t>
            </w:r>
          </w:p>
        </w:tc>
      </w:tr>
      <w:tr w:rsidR="00D27D0D" w:rsidRPr="00944FE1" w14:paraId="21FBACC9" w14:textId="77777777" w:rsidTr="00766387">
        <w:tc>
          <w:tcPr>
            <w:tcW w:w="1668" w:type="dxa"/>
          </w:tcPr>
          <w:p w14:paraId="7EFA91F5" w14:textId="09D5CD69" w:rsidR="00D27D0D" w:rsidRDefault="00D27D0D" w:rsidP="005B4900">
            <w:pPr>
              <w:jc w:val="both"/>
              <w:rPr>
                <w:rFonts w:cstheme="minorHAnsi"/>
                <w:lang w:val="en-US"/>
              </w:rPr>
            </w:pPr>
            <w:r w:rsidRPr="00D27D0D">
              <w:rPr>
                <w:rFonts w:cstheme="minorHAnsi"/>
                <w:lang w:val="en-US"/>
              </w:rPr>
              <w:t>Full Sunlight</w:t>
            </w:r>
          </w:p>
        </w:tc>
        <w:tc>
          <w:tcPr>
            <w:tcW w:w="3402" w:type="dxa"/>
          </w:tcPr>
          <w:p w14:paraId="6DBE5C56" w14:textId="3FE1FEB4" w:rsidR="00D27D0D" w:rsidRDefault="00D27D0D" w:rsidP="005B4900">
            <w:pPr>
              <w:jc w:val="both"/>
              <w:rPr>
                <w:rFonts w:cstheme="minorHAnsi"/>
                <w:lang w:val="en-US"/>
              </w:rPr>
            </w:pPr>
            <w:r w:rsidRPr="00D27D0D">
              <w:rPr>
                <w:rFonts w:cstheme="minorHAnsi"/>
                <w:lang w:val="en-US"/>
              </w:rPr>
              <w:t>Optimum</w:t>
            </w:r>
            <w:r>
              <w:rPr>
                <w:rFonts w:cstheme="minorHAnsi"/>
                <w:lang w:val="en-US"/>
              </w:rPr>
              <w:t xml:space="preserve"> </w:t>
            </w:r>
            <w:r w:rsidRPr="00D27D0D">
              <w:rPr>
                <w:rFonts w:cstheme="minorHAnsi"/>
                <w:lang w:val="en-US"/>
              </w:rPr>
              <w:t>bright glow</w:t>
            </w:r>
            <w:r>
              <w:rPr>
                <w:rFonts w:cstheme="minorHAnsi"/>
                <w:lang w:val="en-US"/>
              </w:rPr>
              <w:t xml:space="preserve"> </w:t>
            </w:r>
            <w:r w:rsidRPr="00D27D0D">
              <w:rPr>
                <w:rFonts w:cstheme="minorHAnsi"/>
                <w:lang w:val="en-US"/>
              </w:rPr>
              <w:t>long charge</w:t>
            </w:r>
          </w:p>
        </w:tc>
        <w:tc>
          <w:tcPr>
            <w:tcW w:w="5918" w:type="dxa"/>
          </w:tcPr>
          <w:p w14:paraId="3AE944A8" w14:textId="43ECD1B0" w:rsidR="00D27D0D" w:rsidRDefault="00D27D0D" w:rsidP="005B4900">
            <w:pPr>
              <w:jc w:val="both"/>
              <w:rPr>
                <w:rFonts w:cstheme="minorHAnsi"/>
                <w:lang w:val="en-US"/>
              </w:rPr>
            </w:pPr>
            <w:r w:rsidRPr="00D27D0D">
              <w:rPr>
                <w:rFonts w:cstheme="minorHAnsi"/>
                <w:lang w:val="en-US"/>
              </w:rPr>
              <w:t>Great choice. View on nights with a new moon or fresh cloud cover</w:t>
            </w:r>
            <w:r>
              <w:rPr>
                <w:rFonts w:cstheme="minorHAnsi"/>
                <w:lang w:val="en-US"/>
              </w:rPr>
              <w:t xml:space="preserve"> </w:t>
            </w:r>
            <w:r w:rsidRPr="00D27D0D">
              <w:rPr>
                <w:rFonts w:cstheme="minorHAnsi"/>
                <w:lang w:val="en-US"/>
              </w:rPr>
              <w:t>and minimize competing light sources.</w:t>
            </w:r>
          </w:p>
        </w:tc>
      </w:tr>
      <w:tr w:rsidR="00D27D0D" w:rsidRPr="00944FE1" w14:paraId="7C496E62" w14:textId="77777777" w:rsidTr="00766387">
        <w:tc>
          <w:tcPr>
            <w:tcW w:w="1668" w:type="dxa"/>
          </w:tcPr>
          <w:p w14:paraId="4F2066FF" w14:textId="2D9BCBF6" w:rsidR="00D27D0D" w:rsidRDefault="00D27D0D" w:rsidP="005B4900">
            <w:pPr>
              <w:jc w:val="both"/>
              <w:rPr>
                <w:rFonts w:cstheme="minorHAnsi"/>
                <w:lang w:val="en-US"/>
              </w:rPr>
            </w:pPr>
            <w:r w:rsidRPr="00D27D0D">
              <w:rPr>
                <w:rFonts w:cstheme="minorHAnsi"/>
                <w:lang w:val="en-US"/>
              </w:rPr>
              <w:t>Partial Sunlight</w:t>
            </w:r>
          </w:p>
        </w:tc>
        <w:tc>
          <w:tcPr>
            <w:tcW w:w="3402" w:type="dxa"/>
          </w:tcPr>
          <w:p w14:paraId="291C2585" w14:textId="492CF7E0" w:rsidR="00D27D0D" w:rsidRDefault="00D27D0D" w:rsidP="005B4900">
            <w:pPr>
              <w:jc w:val="both"/>
              <w:rPr>
                <w:rFonts w:cstheme="minorHAnsi"/>
                <w:lang w:val="en-US"/>
              </w:rPr>
            </w:pPr>
            <w:r w:rsidRPr="00D27D0D">
              <w:rPr>
                <w:rFonts w:cstheme="minorHAnsi"/>
                <w:lang w:val="en-US"/>
              </w:rPr>
              <w:t>High</w:t>
            </w:r>
            <w:r>
              <w:rPr>
                <w:rFonts w:cstheme="minorHAnsi"/>
                <w:lang w:val="en-US"/>
              </w:rPr>
              <w:t xml:space="preserve"> </w:t>
            </w:r>
            <w:r w:rsidRPr="00D27D0D">
              <w:rPr>
                <w:rFonts w:cstheme="minorHAnsi"/>
                <w:lang w:val="en-US"/>
              </w:rPr>
              <w:t>medium glow</w:t>
            </w:r>
            <w:r>
              <w:rPr>
                <w:rFonts w:cstheme="minorHAnsi"/>
                <w:lang w:val="en-US"/>
              </w:rPr>
              <w:t xml:space="preserve"> </w:t>
            </w:r>
            <w:r w:rsidRPr="00D27D0D">
              <w:rPr>
                <w:rFonts w:cstheme="minorHAnsi"/>
                <w:lang w:val="en-US"/>
              </w:rPr>
              <w:t>long charge</w:t>
            </w:r>
          </w:p>
        </w:tc>
        <w:tc>
          <w:tcPr>
            <w:tcW w:w="5918" w:type="dxa"/>
          </w:tcPr>
          <w:p w14:paraId="37D833D6" w14:textId="593D32BC" w:rsidR="00D27D0D" w:rsidRDefault="00D27D0D" w:rsidP="005B4900">
            <w:pPr>
              <w:jc w:val="both"/>
              <w:rPr>
                <w:rFonts w:cstheme="minorHAnsi"/>
                <w:lang w:val="en-US"/>
              </w:rPr>
            </w:pPr>
            <w:r w:rsidRPr="00D27D0D">
              <w:rPr>
                <w:rFonts w:cstheme="minorHAnsi"/>
                <w:lang w:val="en-US"/>
              </w:rPr>
              <w:t>Place Core Glow in an area that gets sunlight late in the day for a</w:t>
            </w:r>
            <w:r>
              <w:rPr>
                <w:rFonts w:cstheme="minorHAnsi"/>
                <w:lang w:val="en-US"/>
              </w:rPr>
              <w:t xml:space="preserve"> </w:t>
            </w:r>
            <w:r w:rsidRPr="00D27D0D">
              <w:rPr>
                <w:rFonts w:cstheme="minorHAnsi"/>
                <w:lang w:val="en-US"/>
              </w:rPr>
              <w:t>bright glow in the evening, plus extended nighttime charge.</w:t>
            </w:r>
          </w:p>
        </w:tc>
      </w:tr>
      <w:tr w:rsidR="00D27D0D" w:rsidRPr="00944FE1" w14:paraId="23E2849D" w14:textId="77777777" w:rsidTr="00766387">
        <w:tc>
          <w:tcPr>
            <w:tcW w:w="1668" w:type="dxa"/>
          </w:tcPr>
          <w:p w14:paraId="281C970B" w14:textId="16DC85B8" w:rsidR="00D27D0D" w:rsidRDefault="00D27D0D" w:rsidP="005B4900">
            <w:pPr>
              <w:jc w:val="both"/>
              <w:rPr>
                <w:rFonts w:cstheme="minorHAnsi"/>
                <w:lang w:val="en-US"/>
              </w:rPr>
            </w:pPr>
            <w:r w:rsidRPr="00D27D0D">
              <w:rPr>
                <w:rFonts w:cstheme="minorHAnsi"/>
                <w:lang w:val="en-US"/>
              </w:rPr>
              <w:t>Low Sunlight</w:t>
            </w:r>
          </w:p>
        </w:tc>
        <w:tc>
          <w:tcPr>
            <w:tcW w:w="3402" w:type="dxa"/>
          </w:tcPr>
          <w:p w14:paraId="6BDB5B22" w14:textId="24DE90C4" w:rsidR="00D27D0D" w:rsidRDefault="00D27D0D" w:rsidP="005B4900">
            <w:pPr>
              <w:jc w:val="both"/>
              <w:rPr>
                <w:rFonts w:cstheme="minorHAnsi"/>
                <w:lang w:val="en-US"/>
              </w:rPr>
            </w:pPr>
            <w:r w:rsidRPr="00D27D0D">
              <w:rPr>
                <w:rFonts w:cstheme="minorHAnsi"/>
                <w:lang w:val="en-US"/>
              </w:rPr>
              <w:t>Medium</w:t>
            </w:r>
            <w:r>
              <w:rPr>
                <w:rFonts w:cstheme="minorHAnsi"/>
                <w:lang w:val="en-US"/>
              </w:rPr>
              <w:t xml:space="preserve"> </w:t>
            </w:r>
            <w:r w:rsidRPr="00D27D0D">
              <w:rPr>
                <w:rFonts w:cstheme="minorHAnsi"/>
                <w:lang w:val="en-US"/>
              </w:rPr>
              <w:t>soft glow</w:t>
            </w:r>
            <w:r>
              <w:rPr>
                <w:rFonts w:cstheme="minorHAnsi"/>
                <w:lang w:val="en-US"/>
              </w:rPr>
              <w:t xml:space="preserve"> </w:t>
            </w:r>
            <w:r w:rsidRPr="00D27D0D">
              <w:rPr>
                <w:rFonts w:cstheme="minorHAnsi"/>
                <w:lang w:val="en-US"/>
              </w:rPr>
              <w:t>long charge</w:t>
            </w:r>
          </w:p>
        </w:tc>
        <w:tc>
          <w:tcPr>
            <w:tcW w:w="5918" w:type="dxa"/>
          </w:tcPr>
          <w:p w14:paraId="594414E5" w14:textId="5DB19E84" w:rsidR="00D27D0D" w:rsidRDefault="00D27D0D" w:rsidP="005B4900">
            <w:pPr>
              <w:jc w:val="both"/>
              <w:rPr>
                <w:rFonts w:cstheme="minorHAnsi"/>
                <w:lang w:val="en-US"/>
              </w:rPr>
            </w:pPr>
            <w:r w:rsidRPr="00D27D0D">
              <w:rPr>
                <w:rFonts w:cstheme="minorHAnsi"/>
                <w:lang w:val="en-US"/>
              </w:rPr>
              <w:t>Ensure there is little to no competing light at night so you can enjoy</w:t>
            </w:r>
            <w:r>
              <w:rPr>
                <w:rFonts w:cstheme="minorHAnsi"/>
                <w:lang w:val="en-US"/>
              </w:rPr>
              <w:t xml:space="preserve"> </w:t>
            </w:r>
            <w:r w:rsidRPr="00D27D0D">
              <w:rPr>
                <w:rFonts w:cstheme="minorHAnsi"/>
                <w:lang w:val="en-US"/>
              </w:rPr>
              <w:t>the soft glow of your project area</w:t>
            </w:r>
            <w:r>
              <w:rPr>
                <w:rFonts w:cstheme="minorHAnsi"/>
                <w:lang w:val="en-US"/>
              </w:rPr>
              <w:t>.</w:t>
            </w:r>
          </w:p>
        </w:tc>
      </w:tr>
      <w:tr w:rsidR="00D27D0D" w:rsidRPr="00944FE1" w14:paraId="20CF7681" w14:textId="77777777" w:rsidTr="00766387">
        <w:tc>
          <w:tcPr>
            <w:tcW w:w="1668" w:type="dxa"/>
          </w:tcPr>
          <w:p w14:paraId="44063255" w14:textId="41FD1A8A" w:rsidR="00D27D0D" w:rsidRDefault="00D27D0D" w:rsidP="005B4900">
            <w:pPr>
              <w:jc w:val="both"/>
              <w:rPr>
                <w:rFonts w:cstheme="minorHAnsi"/>
                <w:lang w:val="en-US"/>
              </w:rPr>
            </w:pPr>
            <w:r w:rsidRPr="00D27D0D">
              <w:rPr>
                <w:rFonts w:cstheme="minorHAnsi"/>
                <w:lang w:val="en-US"/>
              </w:rPr>
              <w:t>No Sunlight</w:t>
            </w:r>
          </w:p>
        </w:tc>
        <w:tc>
          <w:tcPr>
            <w:tcW w:w="3402" w:type="dxa"/>
          </w:tcPr>
          <w:p w14:paraId="3CC5C2AB" w14:textId="13E12FE0" w:rsidR="00D27D0D" w:rsidRDefault="00D27D0D" w:rsidP="005B4900">
            <w:pPr>
              <w:jc w:val="both"/>
              <w:rPr>
                <w:rFonts w:cstheme="minorHAnsi"/>
                <w:lang w:val="en-US"/>
              </w:rPr>
            </w:pPr>
            <w:r w:rsidRPr="00D27D0D">
              <w:rPr>
                <w:rFonts w:cstheme="minorHAnsi"/>
                <w:lang w:val="en-US"/>
              </w:rPr>
              <w:t>Low</w:t>
            </w:r>
            <w:r>
              <w:rPr>
                <w:rFonts w:cstheme="minorHAnsi"/>
                <w:lang w:val="en-US"/>
              </w:rPr>
              <w:t xml:space="preserve"> </w:t>
            </w:r>
            <w:r w:rsidRPr="00D27D0D">
              <w:rPr>
                <w:rFonts w:cstheme="minorHAnsi"/>
                <w:lang w:val="en-US"/>
              </w:rPr>
              <w:t>soft glow</w:t>
            </w:r>
            <w:r>
              <w:rPr>
                <w:rFonts w:cstheme="minorHAnsi"/>
                <w:lang w:val="en-US"/>
              </w:rPr>
              <w:t xml:space="preserve"> </w:t>
            </w:r>
            <w:r w:rsidRPr="00D27D0D">
              <w:rPr>
                <w:rFonts w:cstheme="minorHAnsi"/>
                <w:lang w:val="en-US"/>
              </w:rPr>
              <w:t xml:space="preserve">reduced charge </w:t>
            </w:r>
          </w:p>
        </w:tc>
        <w:tc>
          <w:tcPr>
            <w:tcW w:w="5918" w:type="dxa"/>
          </w:tcPr>
          <w:p w14:paraId="09C9E128" w14:textId="7BF4A53B" w:rsidR="00D27D0D" w:rsidRDefault="00D27D0D" w:rsidP="005B4900">
            <w:pPr>
              <w:jc w:val="both"/>
              <w:rPr>
                <w:rFonts w:cstheme="minorHAnsi"/>
                <w:lang w:val="en-US"/>
              </w:rPr>
            </w:pPr>
            <w:r w:rsidRPr="00D27D0D">
              <w:rPr>
                <w:rFonts w:cstheme="minorHAnsi"/>
                <w:lang w:val="en-US"/>
              </w:rPr>
              <w:t xml:space="preserve">Core Glow will charge even in ambient light. To maximize </w:t>
            </w:r>
            <w:proofErr w:type="gramStart"/>
            <w:r w:rsidRPr="00D27D0D">
              <w:rPr>
                <w:rFonts w:cstheme="minorHAnsi"/>
                <w:lang w:val="en-US"/>
              </w:rPr>
              <w:t>this</w:t>
            </w:r>
            <w:proofErr w:type="gramEnd"/>
            <w:r w:rsidRPr="00D27D0D">
              <w:rPr>
                <w:rFonts w:cstheme="minorHAnsi"/>
                <w:lang w:val="en-US"/>
              </w:rPr>
              <w:t xml:space="preserve"> choose</w:t>
            </w:r>
            <w:r>
              <w:rPr>
                <w:rFonts w:cstheme="minorHAnsi"/>
                <w:lang w:val="en-US"/>
              </w:rPr>
              <w:t xml:space="preserve"> </w:t>
            </w:r>
            <w:r w:rsidRPr="00D27D0D">
              <w:rPr>
                <w:rFonts w:cstheme="minorHAnsi"/>
                <w:lang w:val="en-US"/>
              </w:rPr>
              <w:t>an area with plenty of natural light or consider altering your project</w:t>
            </w:r>
            <w:r>
              <w:rPr>
                <w:rFonts w:cstheme="minorHAnsi"/>
                <w:lang w:val="en-US"/>
              </w:rPr>
              <w:t xml:space="preserve"> </w:t>
            </w:r>
            <w:r w:rsidRPr="00D27D0D">
              <w:rPr>
                <w:rFonts w:cstheme="minorHAnsi"/>
                <w:lang w:val="en-US"/>
              </w:rPr>
              <w:t>location to ensure your glow stones will charge.</w:t>
            </w:r>
          </w:p>
        </w:tc>
      </w:tr>
    </w:tbl>
    <w:p w14:paraId="5ADD43C0" w14:textId="77777777" w:rsidR="00D27D0D" w:rsidRDefault="00D27D0D" w:rsidP="005B4900">
      <w:pPr>
        <w:jc w:val="both"/>
        <w:rPr>
          <w:rFonts w:cstheme="minorHAnsi"/>
          <w:lang w:val="en-US"/>
        </w:rPr>
      </w:pPr>
    </w:p>
    <w:p w14:paraId="0411EC8D" w14:textId="77777777" w:rsidR="00D27D0D" w:rsidRPr="00D27D0D" w:rsidRDefault="00D27D0D" w:rsidP="005B4900">
      <w:pPr>
        <w:jc w:val="both"/>
        <w:rPr>
          <w:rFonts w:cstheme="minorHAnsi"/>
          <w:b/>
          <w:bCs/>
          <w:lang w:val="en-US"/>
        </w:rPr>
      </w:pPr>
      <w:r w:rsidRPr="00D27D0D">
        <w:rPr>
          <w:rFonts w:cstheme="minorHAnsi"/>
          <w:b/>
          <w:bCs/>
          <w:lang w:val="en-US"/>
        </w:rPr>
        <w:t>Table 2. Effects of competing light sources on Core Glow (for outdoor projects):</w:t>
      </w:r>
    </w:p>
    <w:p w14:paraId="3799CF47" w14:textId="076D3835" w:rsidR="00D27D0D" w:rsidRPr="00351BE7" w:rsidRDefault="00D27D0D" w:rsidP="005B4900">
      <w:pPr>
        <w:jc w:val="both"/>
        <w:rPr>
          <w:rFonts w:cstheme="minorHAnsi"/>
          <w:sz w:val="18"/>
          <w:szCs w:val="18"/>
          <w:lang w:val="en-US"/>
        </w:rPr>
      </w:pPr>
      <w:r w:rsidRPr="00351BE7">
        <w:rPr>
          <w:rFonts w:cstheme="minorHAnsi"/>
          <w:sz w:val="18"/>
          <w:szCs w:val="18"/>
          <w:lang w:val="en-US"/>
        </w:rPr>
        <w:t xml:space="preserve">Note that competing light diminishes your ability to see Core Glow, not the light output of the Core Glow stone. For indoor </w:t>
      </w:r>
      <w:proofErr w:type="spellStart"/>
      <w:r w:rsidRPr="00351BE7">
        <w:rPr>
          <w:rFonts w:cstheme="minorHAnsi"/>
          <w:sz w:val="18"/>
          <w:szCs w:val="18"/>
          <w:lang w:val="en-US"/>
        </w:rPr>
        <w:t>projectsyou</w:t>
      </w:r>
      <w:proofErr w:type="spellEnd"/>
      <w:r w:rsidRPr="00351BE7">
        <w:rPr>
          <w:rFonts w:cstheme="minorHAnsi"/>
          <w:sz w:val="18"/>
          <w:szCs w:val="18"/>
          <w:lang w:val="en-US"/>
        </w:rPr>
        <w:t xml:space="preserve"> will be able to control the amount of light Core Glow receives as well as the competing light sources to achieve the best glow.</w:t>
      </w:r>
    </w:p>
    <w:tbl>
      <w:tblPr>
        <w:tblStyle w:val="a6"/>
        <w:tblW w:w="0" w:type="auto"/>
        <w:tblBorders>
          <w:left w:val="none" w:sz="0" w:space="0" w:color="auto"/>
          <w:right w:val="none" w:sz="0" w:space="0" w:color="auto"/>
        </w:tblBorders>
        <w:tblLook w:val="04A0" w:firstRow="1" w:lastRow="0" w:firstColumn="1" w:lastColumn="0" w:noHBand="0" w:noVBand="1"/>
      </w:tblPr>
      <w:tblGrid>
        <w:gridCol w:w="1212"/>
        <w:gridCol w:w="2865"/>
        <w:gridCol w:w="1843"/>
        <w:gridCol w:w="5068"/>
      </w:tblGrid>
      <w:tr w:rsidR="00D27D0D" w:rsidRPr="00167A9E" w14:paraId="633344D0" w14:textId="77777777" w:rsidTr="00766387">
        <w:tc>
          <w:tcPr>
            <w:tcW w:w="1212" w:type="dxa"/>
          </w:tcPr>
          <w:p w14:paraId="67CCEA38" w14:textId="26313AF7" w:rsidR="00D27D0D" w:rsidRPr="00167A9E" w:rsidRDefault="00D27D0D" w:rsidP="005B4900">
            <w:pPr>
              <w:jc w:val="both"/>
              <w:rPr>
                <w:rFonts w:cstheme="minorHAnsi"/>
                <w:b/>
                <w:bCs/>
                <w:lang w:val="en-US"/>
              </w:rPr>
            </w:pPr>
            <w:r w:rsidRPr="00167A9E">
              <w:rPr>
                <w:rFonts w:cstheme="minorHAnsi"/>
                <w:b/>
                <w:bCs/>
                <w:lang w:val="en-US"/>
              </w:rPr>
              <w:t>Competing light level</w:t>
            </w:r>
          </w:p>
        </w:tc>
        <w:tc>
          <w:tcPr>
            <w:tcW w:w="2865" w:type="dxa"/>
          </w:tcPr>
          <w:p w14:paraId="3B42462D" w14:textId="1F7480B3" w:rsidR="00D27D0D" w:rsidRPr="00167A9E" w:rsidRDefault="00D27D0D" w:rsidP="005B4900">
            <w:pPr>
              <w:jc w:val="both"/>
              <w:rPr>
                <w:rFonts w:cstheme="minorHAnsi"/>
                <w:b/>
                <w:bCs/>
                <w:lang w:val="en-US"/>
              </w:rPr>
            </w:pPr>
            <w:r w:rsidRPr="00167A9E">
              <w:rPr>
                <w:rFonts w:cstheme="minorHAnsi"/>
                <w:b/>
                <w:bCs/>
                <w:lang w:val="en-US"/>
              </w:rPr>
              <w:t>Example</w:t>
            </w:r>
          </w:p>
        </w:tc>
        <w:tc>
          <w:tcPr>
            <w:tcW w:w="1843" w:type="dxa"/>
          </w:tcPr>
          <w:p w14:paraId="788B1266" w14:textId="2DE5AFE9" w:rsidR="00D27D0D" w:rsidRPr="00167A9E" w:rsidRDefault="00D27D0D" w:rsidP="005B4900">
            <w:pPr>
              <w:jc w:val="both"/>
              <w:rPr>
                <w:rFonts w:cstheme="minorHAnsi"/>
                <w:b/>
                <w:bCs/>
                <w:lang w:val="en-US"/>
              </w:rPr>
            </w:pPr>
            <w:r w:rsidRPr="00167A9E">
              <w:rPr>
                <w:rFonts w:cstheme="minorHAnsi"/>
                <w:b/>
                <w:bCs/>
                <w:lang w:val="en-US"/>
              </w:rPr>
              <w:t>Core Glow Result</w:t>
            </w:r>
          </w:p>
        </w:tc>
        <w:tc>
          <w:tcPr>
            <w:tcW w:w="5068" w:type="dxa"/>
          </w:tcPr>
          <w:p w14:paraId="0A4DBC08" w14:textId="793931BE" w:rsidR="00D27D0D" w:rsidRPr="00167A9E" w:rsidRDefault="00D27D0D" w:rsidP="005B4900">
            <w:pPr>
              <w:jc w:val="both"/>
              <w:rPr>
                <w:rFonts w:cstheme="minorHAnsi"/>
                <w:b/>
                <w:bCs/>
                <w:lang w:val="en-US"/>
              </w:rPr>
            </w:pPr>
            <w:r w:rsidRPr="00167A9E">
              <w:rPr>
                <w:rFonts w:cstheme="minorHAnsi"/>
                <w:b/>
                <w:bCs/>
                <w:lang w:val="en-US"/>
              </w:rPr>
              <w:t>Tips to optimize glow</w:t>
            </w:r>
          </w:p>
        </w:tc>
      </w:tr>
      <w:tr w:rsidR="00D27D0D" w:rsidRPr="00944FE1" w14:paraId="7FA79C74" w14:textId="77777777" w:rsidTr="00766387">
        <w:tc>
          <w:tcPr>
            <w:tcW w:w="1212" w:type="dxa"/>
          </w:tcPr>
          <w:p w14:paraId="40E3CB76" w14:textId="7263DCFA" w:rsidR="00D27D0D" w:rsidRDefault="00D27D0D" w:rsidP="005B4900">
            <w:pPr>
              <w:jc w:val="both"/>
              <w:rPr>
                <w:rFonts w:cstheme="minorHAnsi"/>
                <w:lang w:val="en-US"/>
              </w:rPr>
            </w:pPr>
            <w:r w:rsidRPr="00D27D0D">
              <w:rPr>
                <w:rFonts w:cstheme="minorHAnsi"/>
                <w:lang w:val="en-US"/>
              </w:rPr>
              <w:t>None</w:t>
            </w:r>
          </w:p>
        </w:tc>
        <w:tc>
          <w:tcPr>
            <w:tcW w:w="2865" w:type="dxa"/>
          </w:tcPr>
          <w:p w14:paraId="7E0136EB" w14:textId="751FE752" w:rsidR="00D27D0D" w:rsidRDefault="00D27D0D" w:rsidP="00D27D0D">
            <w:pPr>
              <w:rPr>
                <w:rFonts w:cstheme="minorHAnsi"/>
                <w:lang w:val="en-US"/>
              </w:rPr>
            </w:pPr>
            <w:r w:rsidRPr="00D27D0D">
              <w:rPr>
                <w:rFonts w:cstheme="minorHAnsi"/>
                <w:lang w:val="en-US"/>
              </w:rPr>
              <w:t>Parks, pathways, remote</w:t>
            </w:r>
            <w:r>
              <w:rPr>
                <w:rFonts w:cstheme="minorHAnsi"/>
                <w:lang w:val="en-US"/>
              </w:rPr>
              <w:t xml:space="preserve"> </w:t>
            </w:r>
            <w:r w:rsidRPr="00D27D0D">
              <w:rPr>
                <w:rFonts w:cstheme="minorHAnsi"/>
                <w:lang w:val="en-US"/>
              </w:rPr>
              <w:t>and rural locations,</w:t>
            </w:r>
            <w:r>
              <w:rPr>
                <w:rFonts w:cstheme="minorHAnsi"/>
                <w:lang w:val="en-US"/>
              </w:rPr>
              <w:t xml:space="preserve"> </w:t>
            </w:r>
            <w:r w:rsidRPr="00D27D0D">
              <w:rPr>
                <w:rFonts w:cstheme="minorHAnsi"/>
                <w:lang w:val="en-US"/>
              </w:rPr>
              <w:t>backyards, streets with</w:t>
            </w:r>
            <w:r>
              <w:rPr>
                <w:rFonts w:cstheme="minorHAnsi"/>
                <w:lang w:val="en-US"/>
              </w:rPr>
              <w:t xml:space="preserve"> </w:t>
            </w:r>
            <w:r w:rsidRPr="00D27D0D">
              <w:rPr>
                <w:rFonts w:cstheme="minorHAnsi"/>
                <w:lang w:val="en-US"/>
              </w:rPr>
              <w:t>no streetlights, indoors,</w:t>
            </w:r>
            <w:r>
              <w:rPr>
                <w:rFonts w:cstheme="minorHAnsi"/>
                <w:lang w:val="en-US"/>
              </w:rPr>
              <w:t xml:space="preserve"> </w:t>
            </w:r>
            <w:r w:rsidRPr="00D27D0D">
              <w:rPr>
                <w:rFonts w:cstheme="minorHAnsi"/>
                <w:lang w:val="en-US"/>
              </w:rPr>
              <w:t>rarely lit locations</w:t>
            </w:r>
            <w:r>
              <w:rPr>
                <w:rFonts w:cstheme="minorHAnsi"/>
                <w:lang w:val="en-US"/>
              </w:rPr>
              <w:t>.</w:t>
            </w:r>
          </w:p>
        </w:tc>
        <w:tc>
          <w:tcPr>
            <w:tcW w:w="1843" w:type="dxa"/>
          </w:tcPr>
          <w:p w14:paraId="1A941C82" w14:textId="77777777" w:rsidR="00D27D0D" w:rsidRPr="00D27D0D" w:rsidRDefault="00D27D0D" w:rsidP="005B4900">
            <w:pPr>
              <w:jc w:val="both"/>
              <w:rPr>
                <w:rFonts w:cstheme="minorHAnsi"/>
                <w:b/>
                <w:bCs/>
                <w:lang w:val="en-US"/>
              </w:rPr>
            </w:pPr>
            <w:r w:rsidRPr="00D27D0D">
              <w:rPr>
                <w:rFonts w:cstheme="minorHAnsi"/>
                <w:b/>
                <w:bCs/>
                <w:lang w:val="en-US"/>
              </w:rPr>
              <w:t xml:space="preserve">Optimum </w:t>
            </w:r>
          </w:p>
          <w:p w14:paraId="5ADE57D1" w14:textId="77777777" w:rsidR="00D27D0D" w:rsidRDefault="00D27D0D" w:rsidP="005B4900">
            <w:pPr>
              <w:jc w:val="both"/>
              <w:rPr>
                <w:rFonts w:cstheme="minorHAnsi"/>
                <w:lang w:val="en-US"/>
              </w:rPr>
            </w:pPr>
            <w:r w:rsidRPr="00D27D0D">
              <w:rPr>
                <w:rFonts w:cstheme="minorHAnsi"/>
                <w:lang w:val="en-US"/>
              </w:rPr>
              <w:t>bright glow</w:t>
            </w:r>
            <w:r>
              <w:rPr>
                <w:rFonts w:cstheme="minorHAnsi"/>
                <w:lang w:val="en-US"/>
              </w:rPr>
              <w:t xml:space="preserve"> </w:t>
            </w:r>
          </w:p>
          <w:p w14:paraId="0FA4D966" w14:textId="3F167048" w:rsidR="00D27D0D" w:rsidRDefault="00D27D0D" w:rsidP="005B4900">
            <w:pPr>
              <w:jc w:val="both"/>
              <w:rPr>
                <w:rFonts w:cstheme="minorHAnsi"/>
                <w:lang w:val="en-US"/>
              </w:rPr>
            </w:pPr>
            <w:r w:rsidRPr="00D27D0D">
              <w:rPr>
                <w:rFonts w:cstheme="minorHAnsi"/>
                <w:lang w:val="en-US"/>
              </w:rPr>
              <w:t>high visibility</w:t>
            </w:r>
          </w:p>
        </w:tc>
        <w:tc>
          <w:tcPr>
            <w:tcW w:w="5068" w:type="dxa"/>
          </w:tcPr>
          <w:p w14:paraId="4234D3A1" w14:textId="02EFE819" w:rsidR="00D27D0D" w:rsidRDefault="00D27D0D" w:rsidP="005B4900">
            <w:pPr>
              <w:jc w:val="both"/>
              <w:rPr>
                <w:rFonts w:cstheme="minorHAnsi"/>
                <w:lang w:val="en-US"/>
              </w:rPr>
            </w:pPr>
            <w:r w:rsidRPr="00D27D0D">
              <w:rPr>
                <w:rFonts w:cstheme="minorHAnsi"/>
                <w:lang w:val="en-US"/>
              </w:rPr>
              <w:t>Place glow in areas with full sunlight to ensure a bright</w:t>
            </w:r>
            <w:r>
              <w:rPr>
                <w:rFonts w:cstheme="minorHAnsi"/>
                <w:lang w:val="en-US"/>
              </w:rPr>
              <w:t xml:space="preserve"> </w:t>
            </w:r>
            <w:r w:rsidRPr="00D27D0D">
              <w:rPr>
                <w:rFonts w:cstheme="minorHAnsi"/>
                <w:lang w:val="en-US"/>
              </w:rPr>
              <w:t>glow and full charge.</w:t>
            </w:r>
          </w:p>
        </w:tc>
      </w:tr>
      <w:tr w:rsidR="00D27D0D" w:rsidRPr="00944FE1" w14:paraId="4273530E" w14:textId="77777777" w:rsidTr="00766387">
        <w:tc>
          <w:tcPr>
            <w:tcW w:w="1212" w:type="dxa"/>
          </w:tcPr>
          <w:p w14:paraId="5C2A0D98" w14:textId="6BB064F1" w:rsidR="00D27D0D" w:rsidRDefault="00D27D0D" w:rsidP="005B4900">
            <w:pPr>
              <w:jc w:val="both"/>
              <w:rPr>
                <w:rFonts w:cstheme="minorHAnsi"/>
                <w:lang w:val="en-US"/>
              </w:rPr>
            </w:pPr>
            <w:r w:rsidRPr="00D27D0D">
              <w:rPr>
                <w:rFonts w:cstheme="minorHAnsi"/>
                <w:lang w:val="en-US"/>
              </w:rPr>
              <w:t>Low</w:t>
            </w:r>
          </w:p>
        </w:tc>
        <w:tc>
          <w:tcPr>
            <w:tcW w:w="2865" w:type="dxa"/>
          </w:tcPr>
          <w:p w14:paraId="54585902" w14:textId="0AB5257E" w:rsidR="00D27D0D" w:rsidRDefault="00D27D0D" w:rsidP="005B4900">
            <w:pPr>
              <w:jc w:val="both"/>
              <w:rPr>
                <w:rFonts w:cstheme="minorHAnsi"/>
                <w:lang w:val="en-US"/>
              </w:rPr>
            </w:pPr>
            <w:r w:rsidRPr="00D27D0D">
              <w:rPr>
                <w:rFonts w:cstheme="minorHAnsi"/>
                <w:lang w:val="en-US"/>
              </w:rPr>
              <w:t xml:space="preserve">In town, </w:t>
            </w:r>
            <w:r w:rsidR="00167A9E" w:rsidRPr="00D27D0D">
              <w:rPr>
                <w:rFonts w:cstheme="minorHAnsi"/>
                <w:lang w:val="en-US"/>
              </w:rPr>
              <w:t>neighborhoods</w:t>
            </w:r>
            <w:r w:rsidRPr="00D27D0D">
              <w:rPr>
                <w:rFonts w:cstheme="minorHAnsi"/>
                <w:lang w:val="en-US"/>
              </w:rPr>
              <w:t>,</w:t>
            </w:r>
            <w:r>
              <w:rPr>
                <w:rFonts w:cstheme="minorHAnsi"/>
                <w:lang w:val="en-US"/>
              </w:rPr>
              <w:t xml:space="preserve"> </w:t>
            </w:r>
            <w:r w:rsidRPr="00D27D0D">
              <w:rPr>
                <w:rFonts w:cstheme="minorHAnsi"/>
                <w:lang w:val="en-US"/>
              </w:rPr>
              <w:t>between streetlights,</w:t>
            </w:r>
            <w:r>
              <w:rPr>
                <w:rFonts w:cstheme="minorHAnsi"/>
                <w:lang w:val="en-US"/>
              </w:rPr>
              <w:t xml:space="preserve"> </w:t>
            </w:r>
            <w:r w:rsidRPr="00D27D0D">
              <w:rPr>
                <w:rFonts w:cstheme="minorHAnsi"/>
                <w:lang w:val="en-US"/>
              </w:rPr>
              <w:t>occasionally lit locations</w:t>
            </w:r>
            <w:r>
              <w:rPr>
                <w:rFonts w:cstheme="minorHAnsi"/>
                <w:lang w:val="en-US"/>
              </w:rPr>
              <w:t>.</w:t>
            </w:r>
          </w:p>
        </w:tc>
        <w:tc>
          <w:tcPr>
            <w:tcW w:w="1843" w:type="dxa"/>
          </w:tcPr>
          <w:p w14:paraId="62EB56D8" w14:textId="77777777" w:rsidR="00D27D0D" w:rsidRPr="00D27D0D" w:rsidRDefault="00D27D0D" w:rsidP="005B4900">
            <w:pPr>
              <w:jc w:val="both"/>
              <w:rPr>
                <w:rFonts w:cstheme="minorHAnsi"/>
                <w:b/>
                <w:bCs/>
                <w:lang w:val="en-US"/>
              </w:rPr>
            </w:pPr>
            <w:r w:rsidRPr="00D27D0D">
              <w:rPr>
                <w:rFonts w:cstheme="minorHAnsi"/>
                <w:b/>
                <w:bCs/>
                <w:lang w:val="en-US"/>
              </w:rPr>
              <w:t xml:space="preserve">High </w:t>
            </w:r>
          </w:p>
          <w:p w14:paraId="472E22F0" w14:textId="77777777" w:rsidR="00D27D0D" w:rsidRDefault="00D27D0D" w:rsidP="005B4900">
            <w:pPr>
              <w:jc w:val="both"/>
              <w:rPr>
                <w:rFonts w:cstheme="minorHAnsi"/>
                <w:lang w:val="en-US"/>
              </w:rPr>
            </w:pPr>
            <w:r w:rsidRPr="00D27D0D">
              <w:rPr>
                <w:rFonts w:cstheme="minorHAnsi"/>
                <w:lang w:val="en-US"/>
              </w:rPr>
              <w:t>bright glow</w:t>
            </w:r>
            <w:r>
              <w:rPr>
                <w:rFonts w:cstheme="minorHAnsi"/>
                <w:lang w:val="en-US"/>
              </w:rPr>
              <w:t xml:space="preserve"> </w:t>
            </w:r>
          </w:p>
          <w:p w14:paraId="5C5B84EE" w14:textId="4FFF19F1" w:rsidR="00D27D0D" w:rsidRDefault="00D27D0D" w:rsidP="005B4900">
            <w:pPr>
              <w:jc w:val="both"/>
              <w:rPr>
                <w:rFonts w:cstheme="minorHAnsi"/>
                <w:lang w:val="en-US"/>
              </w:rPr>
            </w:pPr>
            <w:r w:rsidRPr="00D27D0D">
              <w:rPr>
                <w:rFonts w:cstheme="minorHAnsi"/>
                <w:lang w:val="en-US"/>
              </w:rPr>
              <w:t>medium visibility</w:t>
            </w:r>
          </w:p>
        </w:tc>
        <w:tc>
          <w:tcPr>
            <w:tcW w:w="5068" w:type="dxa"/>
          </w:tcPr>
          <w:p w14:paraId="3E078B2F" w14:textId="1725CA70" w:rsidR="00D27D0D" w:rsidRDefault="00D27D0D" w:rsidP="005B4900">
            <w:pPr>
              <w:jc w:val="both"/>
              <w:rPr>
                <w:rFonts w:cstheme="minorHAnsi"/>
                <w:lang w:val="en-US"/>
              </w:rPr>
            </w:pPr>
            <w:r w:rsidRPr="00D27D0D">
              <w:rPr>
                <w:rFonts w:cstheme="minorHAnsi"/>
                <w:lang w:val="en-US"/>
              </w:rPr>
              <w:t>Ensure glow gets a full charge and is preferentially placed</w:t>
            </w:r>
            <w:r>
              <w:rPr>
                <w:rFonts w:cstheme="minorHAnsi"/>
                <w:lang w:val="en-US"/>
              </w:rPr>
              <w:t xml:space="preserve"> </w:t>
            </w:r>
            <w:r w:rsidRPr="00D27D0D">
              <w:rPr>
                <w:rFonts w:cstheme="minorHAnsi"/>
                <w:lang w:val="en-US"/>
              </w:rPr>
              <w:t>away from bright areas.</w:t>
            </w:r>
          </w:p>
        </w:tc>
      </w:tr>
      <w:tr w:rsidR="00D27D0D" w:rsidRPr="00944FE1" w14:paraId="50BA7EB0" w14:textId="77777777" w:rsidTr="00766387">
        <w:tc>
          <w:tcPr>
            <w:tcW w:w="1212" w:type="dxa"/>
          </w:tcPr>
          <w:p w14:paraId="5D4616C7" w14:textId="3E3665D9" w:rsidR="00D27D0D" w:rsidRDefault="00D27D0D" w:rsidP="005B4900">
            <w:pPr>
              <w:jc w:val="both"/>
              <w:rPr>
                <w:rFonts w:cstheme="minorHAnsi"/>
                <w:lang w:val="en-US"/>
              </w:rPr>
            </w:pPr>
            <w:r w:rsidRPr="00D27D0D">
              <w:rPr>
                <w:rFonts w:cstheme="minorHAnsi"/>
                <w:lang w:val="en-US"/>
              </w:rPr>
              <w:t>Medium</w:t>
            </w:r>
          </w:p>
        </w:tc>
        <w:tc>
          <w:tcPr>
            <w:tcW w:w="2865" w:type="dxa"/>
          </w:tcPr>
          <w:p w14:paraId="64E4B033" w14:textId="50F4BD10" w:rsidR="00D27D0D" w:rsidRDefault="00D27D0D" w:rsidP="005B4900">
            <w:pPr>
              <w:jc w:val="both"/>
              <w:rPr>
                <w:rFonts w:cstheme="minorHAnsi"/>
                <w:lang w:val="en-US"/>
              </w:rPr>
            </w:pPr>
            <w:r w:rsidRPr="00D27D0D">
              <w:rPr>
                <w:rFonts w:cstheme="minorHAnsi"/>
                <w:lang w:val="en-US"/>
              </w:rPr>
              <w:t>Lit pathways, streets with</w:t>
            </w:r>
            <w:r>
              <w:rPr>
                <w:rFonts w:cstheme="minorHAnsi"/>
                <w:lang w:val="en-US"/>
              </w:rPr>
              <w:t xml:space="preserve"> </w:t>
            </w:r>
            <w:r w:rsidRPr="00D27D0D">
              <w:rPr>
                <w:rFonts w:cstheme="minorHAnsi"/>
                <w:lang w:val="en-US"/>
              </w:rPr>
              <w:t>streetlights, lit</w:t>
            </w:r>
            <w:r>
              <w:rPr>
                <w:rFonts w:cstheme="minorHAnsi"/>
                <w:lang w:val="en-US"/>
              </w:rPr>
              <w:t xml:space="preserve"> </w:t>
            </w:r>
            <w:r w:rsidRPr="00D27D0D">
              <w:rPr>
                <w:rFonts w:cstheme="minorHAnsi"/>
                <w:lang w:val="en-US"/>
              </w:rPr>
              <w:t>parking</w:t>
            </w:r>
            <w:r>
              <w:rPr>
                <w:rFonts w:cstheme="minorHAnsi"/>
                <w:lang w:val="en-US"/>
              </w:rPr>
              <w:t xml:space="preserve"> </w:t>
            </w:r>
            <w:r w:rsidRPr="00D27D0D">
              <w:rPr>
                <w:rFonts w:cstheme="minorHAnsi"/>
                <w:lang w:val="en-US"/>
              </w:rPr>
              <w:t>lots, often lit</w:t>
            </w:r>
            <w:r>
              <w:rPr>
                <w:rFonts w:cstheme="minorHAnsi"/>
                <w:lang w:val="en-US"/>
              </w:rPr>
              <w:t xml:space="preserve"> </w:t>
            </w:r>
            <w:r w:rsidRPr="00D27D0D">
              <w:rPr>
                <w:rFonts w:cstheme="minorHAnsi"/>
                <w:lang w:val="en-US"/>
              </w:rPr>
              <w:t>locations</w:t>
            </w:r>
            <w:r>
              <w:rPr>
                <w:rFonts w:cstheme="minorHAnsi"/>
                <w:lang w:val="en-US"/>
              </w:rPr>
              <w:t>.</w:t>
            </w:r>
          </w:p>
        </w:tc>
        <w:tc>
          <w:tcPr>
            <w:tcW w:w="1843" w:type="dxa"/>
          </w:tcPr>
          <w:p w14:paraId="1F8CA272" w14:textId="77777777" w:rsidR="00D27D0D" w:rsidRPr="00D27D0D" w:rsidRDefault="00D27D0D" w:rsidP="005B4900">
            <w:pPr>
              <w:jc w:val="both"/>
              <w:rPr>
                <w:rFonts w:cstheme="minorHAnsi"/>
                <w:b/>
                <w:bCs/>
                <w:lang w:val="en-US"/>
              </w:rPr>
            </w:pPr>
            <w:r w:rsidRPr="00D27D0D">
              <w:rPr>
                <w:rFonts w:cstheme="minorHAnsi"/>
                <w:b/>
                <w:bCs/>
                <w:lang w:val="en-US"/>
              </w:rPr>
              <w:t>Medium</w:t>
            </w:r>
          </w:p>
          <w:p w14:paraId="5BFA255B" w14:textId="77777777" w:rsidR="00D27D0D" w:rsidRDefault="00D27D0D" w:rsidP="005B4900">
            <w:pPr>
              <w:jc w:val="both"/>
              <w:rPr>
                <w:rFonts w:cstheme="minorHAnsi"/>
                <w:lang w:val="en-US"/>
              </w:rPr>
            </w:pPr>
            <w:r w:rsidRPr="00D27D0D">
              <w:rPr>
                <w:rFonts w:cstheme="minorHAnsi"/>
                <w:lang w:val="en-US"/>
              </w:rPr>
              <w:t>medium glow</w:t>
            </w:r>
          </w:p>
          <w:p w14:paraId="3448818D" w14:textId="7140BF5C" w:rsidR="00D27D0D" w:rsidRDefault="00D27D0D" w:rsidP="005B4900">
            <w:pPr>
              <w:jc w:val="both"/>
              <w:rPr>
                <w:rFonts w:cstheme="minorHAnsi"/>
                <w:lang w:val="en-US"/>
              </w:rPr>
            </w:pPr>
            <w:r w:rsidRPr="00D27D0D">
              <w:rPr>
                <w:rFonts w:cstheme="minorHAnsi"/>
                <w:lang w:val="en-US"/>
              </w:rPr>
              <w:t>medium visibility</w:t>
            </w:r>
          </w:p>
        </w:tc>
        <w:tc>
          <w:tcPr>
            <w:tcW w:w="5068" w:type="dxa"/>
          </w:tcPr>
          <w:p w14:paraId="5C9EBCB6" w14:textId="3135B6A0" w:rsidR="00D27D0D" w:rsidRDefault="00D27D0D" w:rsidP="005B4900">
            <w:pPr>
              <w:jc w:val="both"/>
              <w:rPr>
                <w:rFonts w:cstheme="minorHAnsi"/>
                <w:lang w:val="en-US"/>
              </w:rPr>
            </w:pPr>
            <w:r w:rsidRPr="00D27D0D">
              <w:rPr>
                <w:rFonts w:cstheme="minorHAnsi"/>
                <w:lang w:val="en-US"/>
              </w:rPr>
              <w:t>Place Core Glow in areas that need a little brightening up</w:t>
            </w:r>
            <w:r>
              <w:rPr>
                <w:rFonts w:cstheme="minorHAnsi"/>
                <w:lang w:val="en-US"/>
              </w:rPr>
              <w:t xml:space="preserve"> </w:t>
            </w:r>
            <w:r w:rsidRPr="00D27D0D">
              <w:rPr>
                <w:rFonts w:cstheme="minorHAnsi"/>
                <w:lang w:val="en-US"/>
              </w:rPr>
              <w:t>at night such as alleyways, surprise pathways, and</w:t>
            </w:r>
            <w:r>
              <w:rPr>
                <w:rFonts w:cstheme="minorHAnsi"/>
                <w:lang w:val="en-US"/>
              </w:rPr>
              <w:t xml:space="preserve"> </w:t>
            </w:r>
            <w:r w:rsidRPr="00D27D0D">
              <w:rPr>
                <w:rFonts w:cstheme="minorHAnsi"/>
                <w:lang w:val="en-US"/>
              </w:rPr>
              <w:t>corridors leading passersby to a new adventure.</w:t>
            </w:r>
          </w:p>
        </w:tc>
      </w:tr>
      <w:tr w:rsidR="00D27D0D" w:rsidRPr="00944FE1" w14:paraId="4A9D296E" w14:textId="77777777" w:rsidTr="00766387">
        <w:tc>
          <w:tcPr>
            <w:tcW w:w="1212" w:type="dxa"/>
          </w:tcPr>
          <w:p w14:paraId="1D9B0759" w14:textId="2ADAB293" w:rsidR="00D27D0D" w:rsidRDefault="00D27D0D" w:rsidP="005B4900">
            <w:pPr>
              <w:jc w:val="both"/>
              <w:rPr>
                <w:rFonts w:cstheme="minorHAnsi"/>
                <w:lang w:val="en-US"/>
              </w:rPr>
            </w:pPr>
            <w:r w:rsidRPr="00D27D0D">
              <w:rPr>
                <w:rFonts w:cstheme="minorHAnsi"/>
                <w:lang w:val="en-US"/>
              </w:rPr>
              <w:t>High</w:t>
            </w:r>
          </w:p>
        </w:tc>
        <w:tc>
          <w:tcPr>
            <w:tcW w:w="2865" w:type="dxa"/>
          </w:tcPr>
          <w:p w14:paraId="5F7599E7" w14:textId="7C4FE118" w:rsidR="00D27D0D" w:rsidRDefault="00D27D0D" w:rsidP="005B4900">
            <w:pPr>
              <w:jc w:val="both"/>
              <w:rPr>
                <w:rFonts w:cstheme="minorHAnsi"/>
                <w:lang w:val="en-US"/>
              </w:rPr>
            </w:pPr>
            <w:r w:rsidRPr="00D27D0D">
              <w:rPr>
                <w:rFonts w:cstheme="minorHAnsi"/>
                <w:lang w:val="en-US"/>
              </w:rPr>
              <w:t xml:space="preserve">City </w:t>
            </w:r>
            <w:proofErr w:type="spellStart"/>
            <w:r w:rsidRPr="00D27D0D">
              <w:rPr>
                <w:rFonts w:cstheme="minorHAnsi"/>
                <w:lang w:val="en-US"/>
              </w:rPr>
              <w:t>centres</w:t>
            </w:r>
            <w:proofErr w:type="spellEnd"/>
            <w:r w:rsidRPr="00D27D0D">
              <w:rPr>
                <w:rFonts w:cstheme="minorHAnsi"/>
                <w:lang w:val="en-US"/>
              </w:rPr>
              <w:t>, constantly lit</w:t>
            </w:r>
            <w:r>
              <w:rPr>
                <w:rFonts w:cstheme="minorHAnsi"/>
                <w:lang w:val="en-US"/>
              </w:rPr>
              <w:t xml:space="preserve"> </w:t>
            </w:r>
            <w:r w:rsidRPr="00D27D0D">
              <w:rPr>
                <w:rFonts w:cstheme="minorHAnsi"/>
                <w:lang w:val="en-US"/>
              </w:rPr>
              <w:t>locations</w:t>
            </w:r>
            <w:r>
              <w:rPr>
                <w:rFonts w:cstheme="minorHAnsi"/>
                <w:lang w:val="en-US"/>
              </w:rPr>
              <w:t>.</w:t>
            </w:r>
          </w:p>
        </w:tc>
        <w:tc>
          <w:tcPr>
            <w:tcW w:w="1843" w:type="dxa"/>
          </w:tcPr>
          <w:p w14:paraId="28231281" w14:textId="77777777" w:rsidR="00D27D0D" w:rsidRPr="00D27D0D" w:rsidRDefault="00D27D0D" w:rsidP="005B4900">
            <w:pPr>
              <w:jc w:val="both"/>
              <w:rPr>
                <w:rFonts w:cstheme="minorHAnsi"/>
                <w:b/>
                <w:bCs/>
                <w:lang w:val="en-US"/>
              </w:rPr>
            </w:pPr>
            <w:r w:rsidRPr="00D27D0D">
              <w:rPr>
                <w:rFonts w:cstheme="minorHAnsi"/>
                <w:b/>
                <w:bCs/>
                <w:lang w:val="en-US"/>
              </w:rPr>
              <w:t>Low</w:t>
            </w:r>
          </w:p>
          <w:p w14:paraId="10353D73" w14:textId="77777777" w:rsidR="00D27D0D" w:rsidRDefault="00D27D0D" w:rsidP="005B4900">
            <w:pPr>
              <w:jc w:val="both"/>
              <w:rPr>
                <w:rFonts w:cstheme="minorHAnsi"/>
                <w:lang w:val="en-US"/>
              </w:rPr>
            </w:pPr>
            <w:r w:rsidRPr="00D27D0D">
              <w:rPr>
                <w:rFonts w:cstheme="minorHAnsi"/>
                <w:lang w:val="en-US"/>
              </w:rPr>
              <w:t>medium glow</w:t>
            </w:r>
          </w:p>
          <w:p w14:paraId="3D9E1214" w14:textId="6489A96A" w:rsidR="00D27D0D" w:rsidRDefault="00D27D0D" w:rsidP="005B4900">
            <w:pPr>
              <w:jc w:val="both"/>
              <w:rPr>
                <w:rFonts w:cstheme="minorHAnsi"/>
                <w:lang w:val="en-US"/>
              </w:rPr>
            </w:pPr>
            <w:r w:rsidRPr="00D27D0D">
              <w:rPr>
                <w:rFonts w:cstheme="minorHAnsi"/>
                <w:lang w:val="en-US"/>
              </w:rPr>
              <w:t>low visibility</w:t>
            </w:r>
          </w:p>
        </w:tc>
        <w:tc>
          <w:tcPr>
            <w:tcW w:w="5068" w:type="dxa"/>
          </w:tcPr>
          <w:p w14:paraId="742856F7" w14:textId="3903F48A" w:rsidR="00D27D0D" w:rsidRDefault="00D27D0D" w:rsidP="005B4900">
            <w:pPr>
              <w:jc w:val="both"/>
              <w:rPr>
                <w:rFonts w:cstheme="minorHAnsi"/>
                <w:lang w:val="en-US"/>
              </w:rPr>
            </w:pPr>
            <w:r w:rsidRPr="00D27D0D">
              <w:rPr>
                <w:rFonts w:cstheme="minorHAnsi"/>
                <w:lang w:val="en-US"/>
              </w:rPr>
              <w:t>Use Core Glow to light up dark areas, shady corners,</w:t>
            </w:r>
            <w:r>
              <w:rPr>
                <w:rFonts w:cstheme="minorHAnsi"/>
                <w:lang w:val="en-US"/>
              </w:rPr>
              <w:t xml:space="preserve"> </w:t>
            </w:r>
            <w:r w:rsidRPr="00D27D0D">
              <w:rPr>
                <w:rFonts w:cstheme="minorHAnsi"/>
                <w:lang w:val="en-US"/>
              </w:rPr>
              <w:t xml:space="preserve">surprise nooks and hideaways in city </w:t>
            </w:r>
            <w:proofErr w:type="spellStart"/>
            <w:r w:rsidRPr="00D27D0D">
              <w:rPr>
                <w:rFonts w:cstheme="minorHAnsi"/>
                <w:lang w:val="en-US"/>
              </w:rPr>
              <w:t>centres</w:t>
            </w:r>
            <w:proofErr w:type="spellEnd"/>
            <w:r w:rsidRPr="00D27D0D">
              <w:rPr>
                <w:rFonts w:cstheme="minorHAnsi"/>
                <w:lang w:val="en-US"/>
              </w:rPr>
              <w:t>. Even better</w:t>
            </w:r>
            <w:r>
              <w:rPr>
                <w:rFonts w:cstheme="minorHAnsi"/>
                <w:lang w:val="en-US"/>
              </w:rPr>
              <w:t xml:space="preserve"> </w:t>
            </w:r>
            <w:r w:rsidRPr="00D27D0D">
              <w:rPr>
                <w:rFonts w:cstheme="minorHAnsi"/>
                <w:lang w:val="en-US"/>
              </w:rPr>
              <w:t>if surrounded by little patches of nature for urban oases.</w:t>
            </w:r>
          </w:p>
        </w:tc>
      </w:tr>
    </w:tbl>
    <w:p w14:paraId="65B7113B" w14:textId="7CAE2D2E" w:rsidR="00167A9E" w:rsidRPr="00351BE7" w:rsidRDefault="00167A9E" w:rsidP="005B4900">
      <w:pPr>
        <w:jc w:val="both"/>
        <w:rPr>
          <w:rFonts w:cstheme="minorHAnsi"/>
          <w:b/>
          <w:bCs/>
          <w:lang w:val="en-US"/>
        </w:rPr>
      </w:pPr>
      <w:r w:rsidRPr="00351BE7">
        <w:rPr>
          <w:rFonts w:cstheme="minorHAnsi"/>
          <w:b/>
          <w:bCs/>
          <w:lang w:val="en-US"/>
        </w:rPr>
        <w:lastRenderedPageBreak/>
        <w:t>Table 3. Effects of indoor lighting on Core Glow (for indoor projects):</w:t>
      </w:r>
    </w:p>
    <w:tbl>
      <w:tblPr>
        <w:tblStyle w:val="a6"/>
        <w:tblW w:w="0" w:type="auto"/>
        <w:tblBorders>
          <w:left w:val="none" w:sz="0" w:space="0" w:color="auto"/>
          <w:right w:val="none" w:sz="0" w:space="0" w:color="auto"/>
        </w:tblBorders>
        <w:tblLook w:val="04A0" w:firstRow="1" w:lastRow="0" w:firstColumn="1" w:lastColumn="0" w:noHBand="0" w:noVBand="1"/>
      </w:tblPr>
      <w:tblGrid>
        <w:gridCol w:w="1668"/>
        <w:gridCol w:w="2126"/>
        <w:gridCol w:w="1984"/>
        <w:gridCol w:w="5210"/>
      </w:tblGrid>
      <w:tr w:rsidR="00167A9E" w:rsidRPr="005751CD" w14:paraId="453FD98E" w14:textId="77777777" w:rsidTr="00766387">
        <w:tc>
          <w:tcPr>
            <w:tcW w:w="1668" w:type="dxa"/>
          </w:tcPr>
          <w:p w14:paraId="05238BB4" w14:textId="41029E57" w:rsidR="00167A9E" w:rsidRPr="005751CD" w:rsidRDefault="005751CD" w:rsidP="005B4900">
            <w:pPr>
              <w:jc w:val="both"/>
              <w:rPr>
                <w:rFonts w:cstheme="minorHAnsi"/>
                <w:b/>
                <w:bCs/>
                <w:lang w:val="en-US"/>
              </w:rPr>
            </w:pPr>
            <w:r w:rsidRPr="005751CD">
              <w:rPr>
                <w:rFonts w:cstheme="minorHAnsi"/>
                <w:b/>
                <w:bCs/>
                <w:lang w:val="en-US"/>
              </w:rPr>
              <w:t>Light Source</w:t>
            </w:r>
          </w:p>
        </w:tc>
        <w:tc>
          <w:tcPr>
            <w:tcW w:w="2126" w:type="dxa"/>
          </w:tcPr>
          <w:p w14:paraId="3FB326EC" w14:textId="6F9DE747" w:rsidR="00167A9E" w:rsidRPr="005751CD" w:rsidRDefault="005751CD" w:rsidP="005B4900">
            <w:pPr>
              <w:jc w:val="both"/>
              <w:rPr>
                <w:rFonts w:cstheme="minorHAnsi"/>
                <w:b/>
                <w:bCs/>
                <w:lang w:val="en-US"/>
              </w:rPr>
            </w:pPr>
            <w:r w:rsidRPr="005751CD">
              <w:rPr>
                <w:rFonts w:cstheme="minorHAnsi"/>
                <w:b/>
                <w:bCs/>
                <w:lang w:val="en-US"/>
              </w:rPr>
              <w:t>Example</w:t>
            </w:r>
          </w:p>
        </w:tc>
        <w:tc>
          <w:tcPr>
            <w:tcW w:w="1984" w:type="dxa"/>
          </w:tcPr>
          <w:p w14:paraId="56E8FDDB" w14:textId="47682B80" w:rsidR="00167A9E" w:rsidRPr="005751CD" w:rsidRDefault="005751CD" w:rsidP="005B4900">
            <w:pPr>
              <w:jc w:val="both"/>
              <w:rPr>
                <w:rFonts w:cstheme="minorHAnsi"/>
                <w:b/>
                <w:bCs/>
                <w:lang w:val="en-US"/>
              </w:rPr>
            </w:pPr>
            <w:r w:rsidRPr="005751CD">
              <w:rPr>
                <w:rFonts w:cstheme="minorHAnsi"/>
                <w:b/>
                <w:bCs/>
                <w:lang w:val="en-US"/>
              </w:rPr>
              <w:t>Core Glow Result</w:t>
            </w:r>
          </w:p>
        </w:tc>
        <w:tc>
          <w:tcPr>
            <w:tcW w:w="5210" w:type="dxa"/>
          </w:tcPr>
          <w:p w14:paraId="435F9765" w14:textId="338D817B" w:rsidR="00167A9E" w:rsidRPr="005751CD" w:rsidRDefault="005751CD" w:rsidP="005B4900">
            <w:pPr>
              <w:jc w:val="both"/>
              <w:rPr>
                <w:rFonts w:cstheme="minorHAnsi"/>
                <w:b/>
                <w:bCs/>
                <w:lang w:val="en-US"/>
              </w:rPr>
            </w:pPr>
            <w:r w:rsidRPr="005751CD">
              <w:rPr>
                <w:rFonts w:cstheme="minorHAnsi"/>
                <w:b/>
                <w:bCs/>
                <w:lang w:val="en-US"/>
              </w:rPr>
              <w:t>Tips to optimize glow</w:t>
            </w:r>
          </w:p>
        </w:tc>
      </w:tr>
      <w:tr w:rsidR="00167A9E" w14:paraId="04FA4C56" w14:textId="77777777" w:rsidTr="00766387">
        <w:tc>
          <w:tcPr>
            <w:tcW w:w="1668" w:type="dxa"/>
          </w:tcPr>
          <w:p w14:paraId="3D89EA96" w14:textId="34F2E222" w:rsidR="00167A9E" w:rsidRDefault="005751CD" w:rsidP="005B4900">
            <w:pPr>
              <w:jc w:val="both"/>
              <w:rPr>
                <w:rFonts w:cstheme="minorHAnsi"/>
                <w:lang w:val="en-US"/>
              </w:rPr>
            </w:pPr>
            <w:r w:rsidRPr="00167A9E">
              <w:rPr>
                <w:rFonts w:cstheme="minorHAnsi"/>
                <w:lang w:val="en-US"/>
              </w:rPr>
              <w:t>Broad</w:t>
            </w:r>
            <w:r>
              <w:rPr>
                <w:rFonts w:cstheme="minorHAnsi"/>
                <w:lang w:val="en-US"/>
              </w:rPr>
              <w:t xml:space="preserve"> </w:t>
            </w:r>
            <w:r w:rsidRPr="00167A9E">
              <w:rPr>
                <w:rFonts w:cstheme="minorHAnsi"/>
                <w:lang w:val="en-US"/>
              </w:rPr>
              <w:t>Spectrum,</w:t>
            </w:r>
            <w:r>
              <w:rPr>
                <w:rFonts w:cstheme="minorHAnsi"/>
                <w:lang w:val="en-US"/>
              </w:rPr>
              <w:t xml:space="preserve"> </w:t>
            </w:r>
            <w:r w:rsidRPr="00167A9E">
              <w:rPr>
                <w:rFonts w:cstheme="minorHAnsi"/>
                <w:lang w:val="en-US"/>
              </w:rPr>
              <w:t>directly lit</w:t>
            </w:r>
          </w:p>
        </w:tc>
        <w:tc>
          <w:tcPr>
            <w:tcW w:w="2126" w:type="dxa"/>
          </w:tcPr>
          <w:p w14:paraId="6EF959B3" w14:textId="7D2A399C" w:rsidR="00167A9E" w:rsidRDefault="005751CD" w:rsidP="005B4900">
            <w:pPr>
              <w:jc w:val="both"/>
              <w:rPr>
                <w:rFonts w:cstheme="minorHAnsi"/>
                <w:lang w:val="en-US"/>
              </w:rPr>
            </w:pPr>
            <w:r w:rsidRPr="00167A9E">
              <w:rPr>
                <w:rFonts w:cstheme="minorHAnsi"/>
                <w:lang w:val="en-US"/>
              </w:rPr>
              <w:t>Incandescent,</w:t>
            </w:r>
            <w:r>
              <w:rPr>
                <w:rFonts w:cstheme="minorHAnsi"/>
                <w:lang w:val="en-US"/>
              </w:rPr>
              <w:t xml:space="preserve"> </w:t>
            </w:r>
            <w:r w:rsidRPr="00167A9E">
              <w:rPr>
                <w:rFonts w:cstheme="minorHAnsi"/>
                <w:lang w:val="en-US"/>
              </w:rPr>
              <w:t>fluorescent, CFL</w:t>
            </w:r>
            <w:r>
              <w:rPr>
                <w:rFonts w:cstheme="minorHAnsi"/>
                <w:lang w:val="en-US"/>
              </w:rPr>
              <w:t>.</w:t>
            </w:r>
          </w:p>
        </w:tc>
        <w:tc>
          <w:tcPr>
            <w:tcW w:w="1984" w:type="dxa"/>
          </w:tcPr>
          <w:p w14:paraId="7D328BDA" w14:textId="77777777" w:rsidR="005751CD" w:rsidRPr="005751CD" w:rsidRDefault="005751CD" w:rsidP="005B4900">
            <w:pPr>
              <w:jc w:val="both"/>
              <w:rPr>
                <w:rFonts w:cstheme="minorHAnsi"/>
                <w:b/>
                <w:bCs/>
                <w:lang w:val="en-US"/>
              </w:rPr>
            </w:pPr>
            <w:r w:rsidRPr="005751CD">
              <w:rPr>
                <w:rFonts w:cstheme="minorHAnsi"/>
                <w:b/>
                <w:bCs/>
                <w:lang w:val="en-US"/>
              </w:rPr>
              <w:t xml:space="preserve">Optimum </w:t>
            </w:r>
          </w:p>
          <w:p w14:paraId="1629885F" w14:textId="77777777" w:rsidR="005751CD" w:rsidRDefault="005751CD" w:rsidP="005B4900">
            <w:pPr>
              <w:jc w:val="both"/>
              <w:rPr>
                <w:rFonts w:cstheme="minorHAnsi"/>
                <w:lang w:val="en-US"/>
              </w:rPr>
            </w:pPr>
            <w:r w:rsidRPr="00167A9E">
              <w:rPr>
                <w:rFonts w:cstheme="minorHAnsi"/>
                <w:lang w:val="en-US"/>
              </w:rPr>
              <w:t>bright glow</w:t>
            </w:r>
            <w:r>
              <w:rPr>
                <w:rFonts w:cstheme="minorHAnsi"/>
                <w:lang w:val="en-US"/>
              </w:rPr>
              <w:t xml:space="preserve"> </w:t>
            </w:r>
          </w:p>
          <w:p w14:paraId="6EF326BB" w14:textId="172C363D" w:rsidR="00167A9E" w:rsidRDefault="005751CD" w:rsidP="005B4900">
            <w:pPr>
              <w:jc w:val="both"/>
              <w:rPr>
                <w:rFonts w:cstheme="minorHAnsi"/>
                <w:lang w:val="en-US"/>
              </w:rPr>
            </w:pPr>
            <w:r w:rsidRPr="00167A9E">
              <w:rPr>
                <w:rFonts w:cstheme="minorHAnsi"/>
                <w:lang w:val="en-US"/>
              </w:rPr>
              <w:t>long charge</w:t>
            </w:r>
          </w:p>
        </w:tc>
        <w:tc>
          <w:tcPr>
            <w:tcW w:w="5210" w:type="dxa"/>
          </w:tcPr>
          <w:p w14:paraId="0121B3C5" w14:textId="219FF66E" w:rsidR="00167A9E" w:rsidRDefault="005751CD" w:rsidP="005B4900">
            <w:pPr>
              <w:jc w:val="both"/>
              <w:rPr>
                <w:rFonts w:cstheme="minorHAnsi"/>
                <w:lang w:val="en-US"/>
              </w:rPr>
            </w:pPr>
            <w:r w:rsidRPr="00167A9E">
              <w:rPr>
                <w:rFonts w:cstheme="minorHAnsi"/>
                <w:lang w:val="en-US"/>
              </w:rPr>
              <w:t>Aim your lights directly at the glow surface for ~10 minutes</w:t>
            </w:r>
            <w:r>
              <w:rPr>
                <w:rFonts w:cstheme="minorHAnsi"/>
                <w:lang w:val="en-US"/>
              </w:rPr>
              <w:t xml:space="preserve"> </w:t>
            </w:r>
            <w:r w:rsidRPr="00167A9E">
              <w:rPr>
                <w:rFonts w:cstheme="minorHAnsi"/>
                <w:lang w:val="en-US"/>
              </w:rPr>
              <w:t xml:space="preserve">before turning them off for a super bright glow. </w:t>
            </w:r>
            <w:proofErr w:type="spellStart"/>
            <w:r w:rsidRPr="00167A9E">
              <w:rPr>
                <w:rFonts w:cstheme="minorHAnsi"/>
                <w:lang w:val="en-US"/>
              </w:rPr>
              <w:t>Removecompeting</w:t>
            </w:r>
            <w:proofErr w:type="spellEnd"/>
            <w:r w:rsidRPr="00167A9E">
              <w:rPr>
                <w:rFonts w:cstheme="minorHAnsi"/>
                <w:lang w:val="en-US"/>
              </w:rPr>
              <w:t xml:space="preserve"> light sources for the full effect.</w:t>
            </w:r>
          </w:p>
        </w:tc>
      </w:tr>
      <w:tr w:rsidR="00167A9E" w:rsidRPr="00944FE1" w14:paraId="4D00A08B" w14:textId="77777777" w:rsidTr="00766387">
        <w:tc>
          <w:tcPr>
            <w:tcW w:w="1668" w:type="dxa"/>
          </w:tcPr>
          <w:p w14:paraId="114F2276" w14:textId="309A7CA0" w:rsidR="00167A9E" w:rsidRDefault="005751CD" w:rsidP="005B4900">
            <w:pPr>
              <w:jc w:val="both"/>
              <w:rPr>
                <w:rFonts w:cstheme="minorHAnsi"/>
                <w:lang w:val="en-US"/>
              </w:rPr>
            </w:pPr>
            <w:r w:rsidRPr="00167A9E">
              <w:rPr>
                <w:rFonts w:cstheme="minorHAnsi"/>
                <w:lang w:val="en-US"/>
              </w:rPr>
              <w:t>Broad</w:t>
            </w:r>
            <w:r>
              <w:rPr>
                <w:rFonts w:cstheme="minorHAnsi"/>
                <w:lang w:val="en-US"/>
              </w:rPr>
              <w:t xml:space="preserve"> </w:t>
            </w:r>
            <w:r w:rsidRPr="00167A9E">
              <w:rPr>
                <w:rFonts w:cstheme="minorHAnsi"/>
                <w:lang w:val="en-US"/>
              </w:rPr>
              <w:t>Spectrum,</w:t>
            </w:r>
            <w:r>
              <w:rPr>
                <w:rFonts w:cstheme="minorHAnsi"/>
                <w:lang w:val="en-US"/>
              </w:rPr>
              <w:t xml:space="preserve"> </w:t>
            </w:r>
            <w:r w:rsidRPr="00167A9E">
              <w:rPr>
                <w:rFonts w:cstheme="minorHAnsi"/>
                <w:lang w:val="en-US"/>
              </w:rPr>
              <w:t>ambient light</w:t>
            </w:r>
          </w:p>
        </w:tc>
        <w:tc>
          <w:tcPr>
            <w:tcW w:w="2126" w:type="dxa"/>
          </w:tcPr>
          <w:p w14:paraId="23E9D614" w14:textId="57F119C5" w:rsidR="00167A9E" w:rsidRDefault="005751CD" w:rsidP="005B4900">
            <w:pPr>
              <w:jc w:val="both"/>
              <w:rPr>
                <w:rFonts w:cstheme="minorHAnsi"/>
                <w:lang w:val="en-US"/>
              </w:rPr>
            </w:pPr>
            <w:r w:rsidRPr="00167A9E">
              <w:rPr>
                <w:rFonts w:cstheme="minorHAnsi"/>
                <w:lang w:val="en-US"/>
              </w:rPr>
              <w:t>Incandescent,</w:t>
            </w:r>
            <w:r>
              <w:rPr>
                <w:rFonts w:cstheme="minorHAnsi"/>
                <w:lang w:val="en-US"/>
              </w:rPr>
              <w:t xml:space="preserve"> </w:t>
            </w:r>
            <w:r w:rsidRPr="00167A9E">
              <w:rPr>
                <w:rFonts w:cstheme="minorHAnsi"/>
                <w:lang w:val="en-US"/>
              </w:rPr>
              <w:t>fluorescent, CFL,</w:t>
            </w:r>
            <w:r>
              <w:rPr>
                <w:rFonts w:cstheme="minorHAnsi"/>
                <w:lang w:val="en-US"/>
              </w:rPr>
              <w:t xml:space="preserve"> </w:t>
            </w:r>
            <w:r w:rsidRPr="00167A9E">
              <w:rPr>
                <w:rFonts w:cstheme="minorHAnsi"/>
                <w:lang w:val="en-US"/>
              </w:rPr>
              <w:t>blacklights</w:t>
            </w:r>
            <w:r>
              <w:rPr>
                <w:rFonts w:cstheme="minorHAnsi"/>
                <w:lang w:val="en-US"/>
              </w:rPr>
              <w:t>.</w:t>
            </w:r>
          </w:p>
        </w:tc>
        <w:tc>
          <w:tcPr>
            <w:tcW w:w="1984" w:type="dxa"/>
          </w:tcPr>
          <w:p w14:paraId="1EB7B9B4" w14:textId="77777777" w:rsidR="005751CD" w:rsidRPr="005751CD" w:rsidRDefault="005751CD" w:rsidP="005B4900">
            <w:pPr>
              <w:jc w:val="both"/>
              <w:rPr>
                <w:rFonts w:cstheme="minorHAnsi"/>
                <w:b/>
                <w:bCs/>
                <w:lang w:val="en-US"/>
              </w:rPr>
            </w:pPr>
            <w:r w:rsidRPr="005751CD">
              <w:rPr>
                <w:rFonts w:cstheme="minorHAnsi"/>
                <w:b/>
                <w:bCs/>
                <w:lang w:val="en-US"/>
              </w:rPr>
              <w:t xml:space="preserve">High </w:t>
            </w:r>
          </w:p>
          <w:p w14:paraId="27C372FE" w14:textId="77777777" w:rsidR="005751CD" w:rsidRDefault="005751CD" w:rsidP="005B4900">
            <w:pPr>
              <w:jc w:val="both"/>
              <w:rPr>
                <w:rFonts w:cstheme="minorHAnsi"/>
                <w:lang w:val="en-US"/>
              </w:rPr>
            </w:pPr>
            <w:r w:rsidRPr="00167A9E">
              <w:rPr>
                <w:rFonts w:cstheme="minorHAnsi"/>
                <w:lang w:val="en-US"/>
              </w:rPr>
              <w:t>medium glow</w:t>
            </w:r>
            <w:r>
              <w:rPr>
                <w:rFonts w:cstheme="minorHAnsi"/>
                <w:lang w:val="en-US"/>
              </w:rPr>
              <w:t xml:space="preserve"> </w:t>
            </w:r>
          </w:p>
          <w:p w14:paraId="5CC6833A" w14:textId="095BF49A" w:rsidR="00167A9E" w:rsidRDefault="005751CD" w:rsidP="005B4900">
            <w:pPr>
              <w:jc w:val="both"/>
              <w:rPr>
                <w:rFonts w:cstheme="minorHAnsi"/>
                <w:lang w:val="en-US"/>
              </w:rPr>
            </w:pPr>
            <w:r w:rsidRPr="00167A9E">
              <w:rPr>
                <w:rFonts w:cstheme="minorHAnsi"/>
                <w:lang w:val="en-US"/>
              </w:rPr>
              <w:t>long charge</w:t>
            </w:r>
          </w:p>
        </w:tc>
        <w:tc>
          <w:tcPr>
            <w:tcW w:w="5210" w:type="dxa"/>
          </w:tcPr>
          <w:p w14:paraId="46A542CE" w14:textId="57948D60" w:rsidR="00167A9E" w:rsidRDefault="005751CD" w:rsidP="005B4900">
            <w:pPr>
              <w:jc w:val="both"/>
              <w:rPr>
                <w:rFonts w:cstheme="minorHAnsi"/>
                <w:lang w:val="en-US"/>
              </w:rPr>
            </w:pPr>
            <w:r w:rsidRPr="00167A9E">
              <w:rPr>
                <w:rFonts w:cstheme="minorHAnsi"/>
                <w:lang w:val="en-US"/>
              </w:rPr>
              <w:t>Leave lights on for 30+ minutes for a brighter immediate</w:t>
            </w:r>
            <w:r>
              <w:rPr>
                <w:rFonts w:cstheme="minorHAnsi"/>
                <w:lang w:val="en-US"/>
              </w:rPr>
              <w:t xml:space="preserve"> </w:t>
            </w:r>
            <w:r w:rsidRPr="00167A9E">
              <w:rPr>
                <w:rFonts w:cstheme="minorHAnsi"/>
                <w:lang w:val="en-US"/>
              </w:rPr>
              <w:t>glow and long charge.</w:t>
            </w:r>
          </w:p>
        </w:tc>
      </w:tr>
      <w:tr w:rsidR="00167A9E" w:rsidRPr="00944FE1" w14:paraId="18232BCF" w14:textId="77777777" w:rsidTr="00766387">
        <w:tc>
          <w:tcPr>
            <w:tcW w:w="1668" w:type="dxa"/>
          </w:tcPr>
          <w:p w14:paraId="2C1BC7D1" w14:textId="3A300313" w:rsidR="00167A9E" w:rsidRDefault="005751CD" w:rsidP="005B4900">
            <w:pPr>
              <w:jc w:val="both"/>
              <w:rPr>
                <w:rFonts w:cstheme="minorHAnsi"/>
                <w:lang w:val="en-US"/>
              </w:rPr>
            </w:pPr>
            <w:r>
              <w:rPr>
                <w:rFonts w:cstheme="minorHAnsi"/>
                <w:lang w:val="en-US"/>
              </w:rPr>
              <w:t>F</w:t>
            </w:r>
            <w:r w:rsidRPr="00167A9E">
              <w:rPr>
                <w:rFonts w:cstheme="minorHAnsi"/>
                <w:lang w:val="en-US"/>
              </w:rPr>
              <w:t>iltered</w:t>
            </w:r>
            <w:r>
              <w:rPr>
                <w:rFonts w:cstheme="minorHAnsi"/>
                <w:lang w:val="en-US"/>
              </w:rPr>
              <w:t xml:space="preserve"> </w:t>
            </w:r>
            <w:r w:rsidRPr="00167A9E">
              <w:rPr>
                <w:rFonts w:cstheme="minorHAnsi"/>
                <w:lang w:val="en-US"/>
              </w:rPr>
              <w:t>spectrum,</w:t>
            </w:r>
            <w:r>
              <w:rPr>
                <w:rFonts w:cstheme="minorHAnsi"/>
                <w:lang w:val="en-US"/>
              </w:rPr>
              <w:t xml:space="preserve"> </w:t>
            </w:r>
            <w:r w:rsidRPr="00167A9E">
              <w:rPr>
                <w:rFonts w:cstheme="minorHAnsi"/>
                <w:lang w:val="en-US"/>
              </w:rPr>
              <w:t>ambient light</w:t>
            </w:r>
          </w:p>
        </w:tc>
        <w:tc>
          <w:tcPr>
            <w:tcW w:w="2126" w:type="dxa"/>
          </w:tcPr>
          <w:p w14:paraId="40CD762A" w14:textId="57767D65" w:rsidR="00167A9E" w:rsidRDefault="005751CD" w:rsidP="005B4900">
            <w:pPr>
              <w:jc w:val="both"/>
              <w:rPr>
                <w:rFonts w:cstheme="minorHAnsi"/>
                <w:lang w:val="en-US"/>
              </w:rPr>
            </w:pPr>
            <w:proofErr w:type="spellStart"/>
            <w:r w:rsidRPr="00167A9E">
              <w:rPr>
                <w:rFonts w:cstheme="minorHAnsi"/>
                <w:lang w:val="en-US"/>
              </w:rPr>
              <w:t>Coloured</w:t>
            </w:r>
            <w:proofErr w:type="spellEnd"/>
            <w:r w:rsidRPr="00167A9E">
              <w:rPr>
                <w:rFonts w:cstheme="minorHAnsi"/>
                <w:lang w:val="en-US"/>
              </w:rPr>
              <w:t xml:space="preserve"> incandescent</w:t>
            </w:r>
            <w:r>
              <w:rPr>
                <w:rFonts w:cstheme="minorHAnsi"/>
                <w:lang w:val="en-US"/>
              </w:rPr>
              <w:t xml:space="preserve"> </w:t>
            </w:r>
            <w:r w:rsidRPr="00167A9E">
              <w:rPr>
                <w:rFonts w:cstheme="minorHAnsi"/>
                <w:lang w:val="en-US"/>
              </w:rPr>
              <w:t>bulbs, LED, lasers</w:t>
            </w:r>
            <w:r>
              <w:rPr>
                <w:rFonts w:cstheme="minorHAnsi"/>
                <w:lang w:val="en-US"/>
              </w:rPr>
              <w:t>.</w:t>
            </w:r>
          </w:p>
        </w:tc>
        <w:tc>
          <w:tcPr>
            <w:tcW w:w="1984" w:type="dxa"/>
          </w:tcPr>
          <w:p w14:paraId="0E72AB3E" w14:textId="77777777" w:rsidR="005751CD" w:rsidRPr="005751CD" w:rsidRDefault="005751CD" w:rsidP="005B4900">
            <w:pPr>
              <w:jc w:val="both"/>
              <w:rPr>
                <w:rFonts w:cstheme="minorHAnsi"/>
                <w:b/>
                <w:bCs/>
                <w:lang w:val="en-US"/>
              </w:rPr>
            </w:pPr>
            <w:r w:rsidRPr="005751CD">
              <w:rPr>
                <w:rFonts w:cstheme="minorHAnsi"/>
                <w:b/>
                <w:bCs/>
                <w:lang w:val="en-US"/>
              </w:rPr>
              <w:t>Varied</w:t>
            </w:r>
          </w:p>
          <w:p w14:paraId="5C098F08" w14:textId="77777777" w:rsidR="005751CD" w:rsidRDefault="005751CD" w:rsidP="005B4900">
            <w:pPr>
              <w:jc w:val="both"/>
              <w:rPr>
                <w:rFonts w:cstheme="minorHAnsi"/>
                <w:lang w:val="en-US"/>
              </w:rPr>
            </w:pPr>
            <w:r w:rsidRPr="00167A9E">
              <w:rPr>
                <w:rFonts w:cstheme="minorHAnsi"/>
                <w:lang w:val="en-US"/>
              </w:rPr>
              <w:t>soft glow</w:t>
            </w:r>
          </w:p>
          <w:p w14:paraId="253B0FE9" w14:textId="52C14890" w:rsidR="00167A9E" w:rsidRDefault="005751CD" w:rsidP="005B4900">
            <w:pPr>
              <w:jc w:val="both"/>
              <w:rPr>
                <w:rFonts w:cstheme="minorHAnsi"/>
                <w:lang w:val="en-US"/>
              </w:rPr>
            </w:pPr>
            <w:r w:rsidRPr="00167A9E">
              <w:rPr>
                <w:rFonts w:cstheme="minorHAnsi"/>
                <w:lang w:val="en-US"/>
              </w:rPr>
              <w:t>long charge</w:t>
            </w:r>
          </w:p>
        </w:tc>
        <w:tc>
          <w:tcPr>
            <w:tcW w:w="5210" w:type="dxa"/>
          </w:tcPr>
          <w:p w14:paraId="65DE31A3" w14:textId="53840F80" w:rsidR="00167A9E" w:rsidRDefault="005751CD" w:rsidP="005B4900">
            <w:pPr>
              <w:jc w:val="both"/>
              <w:rPr>
                <w:rFonts w:cstheme="minorHAnsi"/>
                <w:lang w:val="en-US"/>
              </w:rPr>
            </w:pPr>
            <w:r w:rsidRPr="00167A9E">
              <w:rPr>
                <w:rFonts w:cstheme="minorHAnsi"/>
                <w:lang w:val="en-US"/>
              </w:rPr>
              <w:t>Filtered incandescent lights and lasers do not compete with</w:t>
            </w:r>
            <w:r>
              <w:rPr>
                <w:rFonts w:cstheme="minorHAnsi"/>
                <w:lang w:val="en-US"/>
              </w:rPr>
              <w:t xml:space="preserve"> </w:t>
            </w:r>
            <w:r w:rsidRPr="00167A9E">
              <w:rPr>
                <w:rFonts w:cstheme="minorHAnsi"/>
                <w:lang w:val="en-US"/>
              </w:rPr>
              <w:t>Core Glow stones, but also do little to charge them. We</w:t>
            </w:r>
            <w:r>
              <w:rPr>
                <w:rFonts w:cstheme="minorHAnsi"/>
                <w:lang w:val="en-US"/>
              </w:rPr>
              <w:t xml:space="preserve"> </w:t>
            </w:r>
            <w:r w:rsidRPr="00167A9E">
              <w:rPr>
                <w:rFonts w:cstheme="minorHAnsi"/>
                <w:lang w:val="en-US"/>
              </w:rPr>
              <w:t>suggest charging them with broad spectrum lights then</w:t>
            </w:r>
            <w:r>
              <w:rPr>
                <w:rFonts w:cstheme="minorHAnsi"/>
                <w:lang w:val="en-US"/>
              </w:rPr>
              <w:t xml:space="preserve"> </w:t>
            </w:r>
            <w:r w:rsidRPr="00167A9E">
              <w:rPr>
                <w:rFonts w:cstheme="minorHAnsi"/>
                <w:lang w:val="en-US"/>
              </w:rPr>
              <w:t>turning on your colored lights. Direct lights away from glow</w:t>
            </w:r>
            <w:r>
              <w:rPr>
                <w:rFonts w:cstheme="minorHAnsi"/>
                <w:lang w:val="en-US"/>
              </w:rPr>
              <w:t xml:space="preserve"> </w:t>
            </w:r>
            <w:r w:rsidRPr="00167A9E">
              <w:rPr>
                <w:rFonts w:cstheme="minorHAnsi"/>
                <w:lang w:val="en-US"/>
              </w:rPr>
              <w:t>surface for a multi-colored light and glow display.</w:t>
            </w:r>
          </w:p>
        </w:tc>
      </w:tr>
      <w:tr w:rsidR="00167A9E" w:rsidRPr="00944FE1" w14:paraId="4EB78741" w14:textId="77777777" w:rsidTr="00766387">
        <w:tc>
          <w:tcPr>
            <w:tcW w:w="1668" w:type="dxa"/>
          </w:tcPr>
          <w:p w14:paraId="185465C4" w14:textId="7ABBF094" w:rsidR="00167A9E" w:rsidRDefault="005751CD" w:rsidP="005B4900">
            <w:pPr>
              <w:jc w:val="both"/>
              <w:rPr>
                <w:rFonts w:cstheme="minorHAnsi"/>
                <w:lang w:val="en-US"/>
              </w:rPr>
            </w:pPr>
            <w:r w:rsidRPr="00167A9E">
              <w:rPr>
                <w:rFonts w:cstheme="minorHAnsi"/>
                <w:lang w:val="en-US"/>
              </w:rPr>
              <w:t>UV Lights**</w:t>
            </w:r>
          </w:p>
        </w:tc>
        <w:tc>
          <w:tcPr>
            <w:tcW w:w="2126" w:type="dxa"/>
          </w:tcPr>
          <w:p w14:paraId="78D0C134" w14:textId="0C5381C9" w:rsidR="00167A9E" w:rsidRDefault="005751CD" w:rsidP="005751CD">
            <w:pPr>
              <w:rPr>
                <w:rFonts w:cstheme="minorHAnsi"/>
                <w:lang w:val="en-US"/>
              </w:rPr>
            </w:pPr>
            <w:r w:rsidRPr="00167A9E">
              <w:rPr>
                <w:rFonts w:cstheme="minorHAnsi"/>
                <w:lang w:val="en-US"/>
              </w:rPr>
              <w:t>UV flashlight, UV</w:t>
            </w:r>
            <w:r>
              <w:rPr>
                <w:rFonts w:cstheme="minorHAnsi"/>
                <w:lang w:val="en-US"/>
              </w:rPr>
              <w:t xml:space="preserve"> </w:t>
            </w:r>
            <w:r w:rsidRPr="00167A9E">
              <w:rPr>
                <w:rFonts w:cstheme="minorHAnsi"/>
                <w:lang w:val="en-US"/>
              </w:rPr>
              <w:t>keychain light, UV</w:t>
            </w:r>
            <w:r>
              <w:rPr>
                <w:rFonts w:cstheme="minorHAnsi"/>
                <w:lang w:val="en-US"/>
              </w:rPr>
              <w:t xml:space="preserve"> </w:t>
            </w:r>
            <w:r w:rsidRPr="00167A9E">
              <w:rPr>
                <w:rFonts w:cstheme="minorHAnsi"/>
                <w:lang w:val="en-US"/>
              </w:rPr>
              <w:t>bulbs (note: requires</w:t>
            </w:r>
            <w:r>
              <w:rPr>
                <w:rFonts w:cstheme="minorHAnsi"/>
                <w:lang w:val="en-US"/>
              </w:rPr>
              <w:t xml:space="preserve"> </w:t>
            </w:r>
            <w:r w:rsidRPr="00167A9E">
              <w:rPr>
                <w:rFonts w:cstheme="minorHAnsi"/>
                <w:lang w:val="en-US"/>
              </w:rPr>
              <w:t>safety gear)</w:t>
            </w:r>
          </w:p>
        </w:tc>
        <w:tc>
          <w:tcPr>
            <w:tcW w:w="1984" w:type="dxa"/>
          </w:tcPr>
          <w:p w14:paraId="72DDEB6C" w14:textId="77777777" w:rsidR="005751CD" w:rsidRPr="005751CD" w:rsidRDefault="005751CD" w:rsidP="005B4900">
            <w:pPr>
              <w:jc w:val="both"/>
              <w:rPr>
                <w:rFonts w:cstheme="minorHAnsi"/>
                <w:b/>
                <w:bCs/>
                <w:lang w:val="en-US"/>
              </w:rPr>
            </w:pPr>
            <w:r w:rsidRPr="005751CD">
              <w:rPr>
                <w:rFonts w:cstheme="minorHAnsi"/>
                <w:b/>
                <w:bCs/>
                <w:lang w:val="en-US"/>
              </w:rPr>
              <w:t>Special**</w:t>
            </w:r>
          </w:p>
          <w:p w14:paraId="2AE87030" w14:textId="77777777" w:rsidR="005751CD" w:rsidRDefault="005751CD" w:rsidP="005B4900">
            <w:pPr>
              <w:jc w:val="both"/>
              <w:rPr>
                <w:rFonts w:cstheme="minorHAnsi"/>
                <w:lang w:val="en-US"/>
              </w:rPr>
            </w:pPr>
            <w:r w:rsidRPr="00167A9E">
              <w:rPr>
                <w:rFonts w:cstheme="minorHAnsi"/>
                <w:lang w:val="en-US"/>
              </w:rPr>
              <w:t>Supercharged</w:t>
            </w:r>
            <w:r>
              <w:rPr>
                <w:rFonts w:cstheme="minorHAnsi"/>
                <w:lang w:val="en-US"/>
              </w:rPr>
              <w:t xml:space="preserve"> </w:t>
            </w:r>
            <w:r w:rsidRPr="00167A9E">
              <w:rPr>
                <w:rFonts w:cstheme="minorHAnsi"/>
                <w:lang w:val="en-US"/>
              </w:rPr>
              <w:t>glow</w:t>
            </w:r>
          </w:p>
          <w:p w14:paraId="7B90E026" w14:textId="0EFA1446" w:rsidR="00167A9E" w:rsidRDefault="005751CD" w:rsidP="005B4900">
            <w:pPr>
              <w:jc w:val="both"/>
              <w:rPr>
                <w:rFonts w:cstheme="minorHAnsi"/>
                <w:lang w:val="en-US"/>
              </w:rPr>
            </w:pPr>
            <w:r w:rsidRPr="00167A9E">
              <w:rPr>
                <w:rFonts w:cstheme="minorHAnsi"/>
                <w:lang w:val="en-US"/>
              </w:rPr>
              <w:t>Short charge</w:t>
            </w:r>
          </w:p>
        </w:tc>
        <w:tc>
          <w:tcPr>
            <w:tcW w:w="5210" w:type="dxa"/>
          </w:tcPr>
          <w:p w14:paraId="7FF4002C" w14:textId="36B10DAE" w:rsidR="00167A9E" w:rsidRDefault="005751CD" w:rsidP="005B4900">
            <w:pPr>
              <w:jc w:val="both"/>
              <w:rPr>
                <w:rFonts w:cstheme="minorHAnsi"/>
                <w:lang w:val="en-US"/>
              </w:rPr>
            </w:pPr>
            <w:r w:rsidRPr="00167A9E">
              <w:rPr>
                <w:rFonts w:cstheme="minorHAnsi"/>
                <w:lang w:val="en-US"/>
              </w:rPr>
              <w:t>UV lights are a special case. Use a handheld light to</w:t>
            </w:r>
            <w:r>
              <w:rPr>
                <w:rFonts w:cstheme="minorHAnsi"/>
                <w:lang w:val="en-US"/>
              </w:rPr>
              <w:t xml:space="preserve"> </w:t>
            </w:r>
            <w:r w:rsidRPr="00167A9E">
              <w:rPr>
                <w:rFonts w:cstheme="minorHAnsi"/>
                <w:lang w:val="en-US"/>
              </w:rPr>
              <w:t>supercharge Core Glow instantly. The UV light gives an</w:t>
            </w:r>
            <w:r>
              <w:rPr>
                <w:rFonts w:cstheme="minorHAnsi"/>
                <w:lang w:val="en-US"/>
              </w:rPr>
              <w:t xml:space="preserve"> </w:t>
            </w:r>
            <w:r w:rsidRPr="00167A9E">
              <w:rPr>
                <w:rFonts w:cstheme="minorHAnsi"/>
                <w:lang w:val="en-US"/>
              </w:rPr>
              <w:t>immediate bright glow, but you will need to hold light on</w:t>
            </w:r>
            <w:r>
              <w:rPr>
                <w:rFonts w:cstheme="minorHAnsi"/>
                <w:lang w:val="en-US"/>
              </w:rPr>
              <w:t xml:space="preserve"> </w:t>
            </w:r>
            <w:r w:rsidRPr="00167A9E">
              <w:rPr>
                <w:rFonts w:cstheme="minorHAnsi"/>
                <w:lang w:val="en-US"/>
              </w:rPr>
              <w:t xml:space="preserve">Core Glow for 10+ minutes for a </w:t>
            </w:r>
            <w:proofErr w:type="gramStart"/>
            <w:r w:rsidRPr="00167A9E">
              <w:rPr>
                <w:rFonts w:cstheme="minorHAnsi"/>
                <w:lang w:val="en-US"/>
              </w:rPr>
              <w:t>long lasting</w:t>
            </w:r>
            <w:proofErr w:type="gramEnd"/>
            <w:r w:rsidRPr="00167A9E">
              <w:rPr>
                <w:rFonts w:cstheme="minorHAnsi"/>
                <w:lang w:val="en-US"/>
              </w:rPr>
              <w:t xml:space="preserve"> glow.</w:t>
            </w:r>
          </w:p>
        </w:tc>
      </w:tr>
    </w:tbl>
    <w:p w14:paraId="43984CF7" w14:textId="7BF42C33" w:rsidR="005751CD" w:rsidRDefault="005751CD" w:rsidP="005B4900">
      <w:pPr>
        <w:jc w:val="both"/>
        <w:rPr>
          <w:rFonts w:cstheme="minorHAnsi"/>
          <w:lang w:val="en-US"/>
        </w:rPr>
      </w:pPr>
      <w:r w:rsidRPr="005751CD">
        <w:rPr>
          <w:rFonts w:cstheme="minorHAnsi"/>
          <w:lang w:val="en-US"/>
        </w:rPr>
        <w:t xml:space="preserve">If you have a project in mind but are concerned about the light </w:t>
      </w:r>
      <w:proofErr w:type="gramStart"/>
      <w:r w:rsidRPr="005751CD">
        <w:rPr>
          <w:rFonts w:cstheme="minorHAnsi"/>
          <w:lang w:val="en-US"/>
        </w:rPr>
        <w:t>conditions</w:t>
      </w:r>
      <w:proofErr w:type="gramEnd"/>
      <w:r w:rsidRPr="005751CD">
        <w:rPr>
          <w:rFonts w:cstheme="minorHAnsi"/>
          <w:lang w:val="en-US"/>
        </w:rPr>
        <w:t xml:space="preserve"> please let us know and we will go over your</w:t>
      </w:r>
      <w:r>
        <w:rPr>
          <w:rFonts w:cstheme="minorHAnsi"/>
          <w:lang w:val="en-US"/>
        </w:rPr>
        <w:t xml:space="preserve"> </w:t>
      </w:r>
      <w:r w:rsidRPr="005751CD">
        <w:rPr>
          <w:rFonts w:cstheme="minorHAnsi"/>
          <w:lang w:val="en-US"/>
        </w:rPr>
        <w:t>project with you to ensure your Core Glow application results in a bright glow that lasts all night.</w:t>
      </w: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94"/>
        <w:gridCol w:w="5494"/>
      </w:tblGrid>
      <w:tr w:rsidR="00E825D4" w14:paraId="513B6C18" w14:textId="77777777" w:rsidTr="00E825D4">
        <w:tc>
          <w:tcPr>
            <w:tcW w:w="5494" w:type="dxa"/>
          </w:tcPr>
          <w:p w14:paraId="7ACF459D" w14:textId="6FAEC82E" w:rsidR="00E825D4" w:rsidRDefault="00E825D4" w:rsidP="005B4900">
            <w:pPr>
              <w:jc w:val="both"/>
              <w:rPr>
                <w:rFonts w:cstheme="minorHAnsi"/>
                <w:lang w:val="en-US"/>
              </w:rPr>
            </w:pPr>
            <w:r>
              <w:rPr>
                <w:noProof/>
              </w:rPr>
              <w:drawing>
                <wp:inline distT="0" distB="0" distL="0" distR="0" wp14:anchorId="1F428965" wp14:editId="569DA4C2">
                  <wp:extent cx="3240000" cy="4338803"/>
                  <wp:effectExtent l="0" t="0" r="0" b="5080"/>
                  <wp:docPr id="1577168655" name="Εικόνα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3240000" cy="4338803"/>
                          </a:xfrm>
                          <a:prstGeom prst="rect">
                            <a:avLst/>
                          </a:prstGeom>
                          <a:noFill/>
                          <a:ln>
                            <a:noFill/>
                          </a:ln>
                        </pic:spPr>
                      </pic:pic>
                    </a:graphicData>
                  </a:graphic>
                </wp:inline>
              </w:drawing>
            </w:r>
          </w:p>
        </w:tc>
        <w:tc>
          <w:tcPr>
            <w:tcW w:w="5494" w:type="dxa"/>
          </w:tcPr>
          <w:p w14:paraId="7CAE9948" w14:textId="67BA35E7" w:rsidR="00E825D4" w:rsidRDefault="00E825D4" w:rsidP="005B4900">
            <w:pPr>
              <w:jc w:val="both"/>
              <w:rPr>
                <w:rFonts w:cstheme="minorHAnsi"/>
                <w:lang w:val="en-US"/>
              </w:rPr>
            </w:pPr>
            <w:r>
              <w:rPr>
                <w:noProof/>
              </w:rPr>
              <w:drawing>
                <wp:inline distT="0" distB="0" distL="0" distR="0" wp14:anchorId="6DB2D108" wp14:editId="000A1240">
                  <wp:extent cx="3240000" cy="4338803"/>
                  <wp:effectExtent l="0" t="0" r="0" b="5080"/>
                  <wp:docPr id="438905744" name="Εικόνα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3240000" cy="4338803"/>
                          </a:xfrm>
                          <a:prstGeom prst="rect">
                            <a:avLst/>
                          </a:prstGeom>
                          <a:noFill/>
                          <a:ln>
                            <a:noFill/>
                          </a:ln>
                        </pic:spPr>
                      </pic:pic>
                    </a:graphicData>
                  </a:graphic>
                </wp:inline>
              </w:drawing>
            </w:r>
          </w:p>
        </w:tc>
      </w:tr>
    </w:tbl>
    <w:p w14:paraId="5252185A" w14:textId="77777777" w:rsidR="00351BE7" w:rsidRDefault="00351BE7" w:rsidP="005B4900">
      <w:pPr>
        <w:jc w:val="both"/>
        <w:rPr>
          <w:rFonts w:cstheme="minorHAnsi"/>
          <w:lang w:val="en-US"/>
        </w:rPr>
      </w:pPr>
    </w:p>
    <w:p w14:paraId="377650E7" w14:textId="3D2F5FD5" w:rsidR="00351BE7" w:rsidRPr="006F669A" w:rsidRDefault="006F669A" w:rsidP="00351BE7">
      <w:pPr>
        <w:jc w:val="both"/>
        <w:rPr>
          <w:rStyle w:val="markedcontent"/>
          <w:rFonts w:cstheme="minorHAnsi"/>
          <w:b/>
          <w:bCs/>
          <w:sz w:val="32"/>
          <w:szCs w:val="32"/>
          <w:lang w:val="en-US"/>
        </w:rPr>
      </w:pPr>
      <w:r w:rsidRPr="006F669A">
        <w:rPr>
          <w:rFonts w:cstheme="minorHAnsi"/>
          <w:b/>
          <w:bCs/>
          <w:color w:val="000000"/>
          <w:sz w:val="32"/>
          <w:szCs w:val="32"/>
          <w:lang w:val="en-US"/>
        </w:rPr>
        <w:lastRenderedPageBreak/>
        <w:t>C.1.</w:t>
      </w:r>
      <w:r w:rsidRPr="006F669A">
        <w:rPr>
          <w:rFonts w:cstheme="minorHAnsi"/>
          <w:b/>
          <w:bCs/>
          <w:sz w:val="32"/>
          <w:szCs w:val="32"/>
          <w:lang w:val="en-US"/>
        </w:rPr>
        <w:t>1.</w:t>
      </w:r>
      <w:r w:rsidR="00351BE7" w:rsidRPr="006F669A">
        <w:rPr>
          <w:rStyle w:val="markedcontent"/>
          <w:rFonts w:cstheme="minorHAnsi"/>
          <w:b/>
          <w:bCs/>
          <w:sz w:val="32"/>
          <w:szCs w:val="32"/>
          <w:lang w:val="en-US"/>
        </w:rPr>
        <w:t>2. Determine the best-suited product type:</w:t>
      </w:r>
    </w:p>
    <w:p w14:paraId="75F88A70" w14:textId="13A7D501" w:rsidR="00351BE7" w:rsidRDefault="00351BE7" w:rsidP="00351BE7">
      <w:pPr>
        <w:jc w:val="both"/>
        <w:rPr>
          <w:rStyle w:val="markedcontent"/>
          <w:rFonts w:cstheme="minorHAnsi"/>
          <w:lang w:val="en-US"/>
        </w:rPr>
      </w:pPr>
      <w:r w:rsidRPr="00351BE7">
        <w:rPr>
          <w:rStyle w:val="markedcontent"/>
          <w:rFonts w:cstheme="minorHAnsi"/>
          <w:lang w:val="en-US"/>
        </w:rPr>
        <w:t>Core Glow Commercial Grade Marble (Natural Stone) comes in two sizes: 3-8mm and 8-15mm, and three colors: green,</w:t>
      </w:r>
      <w:r w:rsidRPr="00351BE7">
        <w:rPr>
          <w:rFonts w:cstheme="minorHAnsi"/>
          <w:lang w:val="en-US"/>
        </w:rPr>
        <w:br/>
      </w:r>
      <w:r w:rsidRPr="00351BE7">
        <w:rPr>
          <w:rStyle w:val="markedcontent"/>
          <w:rFonts w:cstheme="minorHAnsi"/>
          <w:lang w:val="en-US"/>
        </w:rPr>
        <w:t>aqua, and blue. Green is suited for safety and road markings as it is the brightest glow available. Aqua is energetic and</w:t>
      </w:r>
      <w:r w:rsidRPr="00351BE7">
        <w:rPr>
          <w:rFonts w:cstheme="minorHAnsi"/>
          <w:lang w:val="en-US"/>
        </w:rPr>
        <w:br/>
      </w:r>
      <w:r w:rsidRPr="00351BE7">
        <w:rPr>
          <w:rStyle w:val="markedcontent"/>
          <w:rFonts w:cstheme="minorHAnsi"/>
          <w:lang w:val="en-US"/>
        </w:rPr>
        <w:t>lively. Blue is mellow and ethereal. Choose one color or a mix based on your aesthetic preferences and the desired mood for your project space. We love seeing blue used in spas, secret walkways, and oasis-like bathrooms. Aqua is great for bar countertops, dancefloors, and kitchens. Green is a hit wherever- great for outdoor adventure areas, arena entryways, and public spaces.</w:t>
      </w:r>
    </w:p>
    <w:p w14:paraId="3B36F290" w14:textId="101FC998" w:rsidR="00351BE7" w:rsidRPr="00351BE7" w:rsidRDefault="009426F7" w:rsidP="00351BE7">
      <w:pPr>
        <w:jc w:val="both"/>
        <w:rPr>
          <w:rFonts w:cstheme="minorHAnsi"/>
          <w:lang w:val="en-US"/>
        </w:rPr>
      </w:pPr>
      <w:r>
        <w:rPr>
          <w:noProof/>
        </w:rPr>
        <w:drawing>
          <wp:inline distT="0" distB="0" distL="0" distR="0" wp14:anchorId="3FA19D49" wp14:editId="75B5E4CA">
            <wp:extent cx="6840000" cy="3519205"/>
            <wp:effectExtent l="0" t="0" r="0" b="0"/>
            <wp:docPr id="1555225920" name="Εικόνα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6840000" cy="3519205"/>
                    </a:xfrm>
                    <a:prstGeom prst="rect">
                      <a:avLst/>
                    </a:prstGeom>
                    <a:noFill/>
                    <a:ln>
                      <a:noFill/>
                    </a:ln>
                  </pic:spPr>
                </pic:pic>
              </a:graphicData>
            </a:graphic>
          </wp:inline>
        </w:drawing>
      </w:r>
    </w:p>
    <w:p w14:paraId="3D0378AC" w14:textId="4C58C7C5" w:rsidR="00D27D0D" w:rsidRDefault="00351BE7" w:rsidP="00351BE7">
      <w:pPr>
        <w:jc w:val="both"/>
        <w:rPr>
          <w:rStyle w:val="markedcontent"/>
          <w:rFonts w:cstheme="minorHAnsi"/>
          <w:sz w:val="18"/>
          <w:szCs w:val="18"/>
          <w:lang w:val="en-US"/>
        </w:rPr>
      </w:pPr>
      <w:r w:rsidRPr="00351BE7">
        <w:rPr>
          <w:rStyle w:val="markedcontent"/>
          <w:rFonts w:cstheme="minorHAnsi"/>
          <w:sz w:val="18"/>
          <w:szCs w:val="18"/>
          <w:lang w:val="en-US"/>
        </w:rPr>
        <w:t>Top left: Green Core Glow Commercial Grade Marble, Mid Left: Aqua Core Glow Commercial Grade Marble, Bottom Left: Blue Core Glow Commercial Grade Marble, Mid: Mellow and sensual glow with blue and aqua glow. Far Right: energetic nightlife mood with aqua and green glow.</w:t>
      </w:r>
    </w:p>
    <w:p w14:paraId="0471AF33" w14:textId="77777777" w:rsidR="00351BE7" w:rsidRPr="00351BE7" w:rsidRDefault="00351BE7" w:rsidP="00351BE7">
      <w:pPr>
        <w:jc w:val="both"/>
        <w:rPr>
          <w:rStyle w:val="markedcontent"/>
          <w:rFonts w:cstheme="minorHAnsi"/>
          <w:lang w:val="en-US"/>
        </w:rPr>
      </w:pPr>
    </w:p>
    <w:p w14:paraId="2F914386" w14:textId="3B50D180" w:rsidR="00351BE7" w:rsidRPr="006F669A" w:rsidRDefault="006F669A" w:rsidP="00351BE7">
      <w:pPr>
        <w:jc w:val="both"/>
        <w:rPr>
          <w:rStyle w:val="markedcontent"/>
          <w:rFonts w:cstheme="minorHAnsi"/>
          <w:b/>
          <w:bCs/>
          <w:sz w:val="32"/>
          <w:szCs w:val="32"/>
          <w:lang w:val="en-US"/>
        </w:rPr>
      </w:pPr>
      <w:r w:rsidRPr="006F669A">
        <w:rPr>
          <w:rFonts w:cstheme="minorHAnsi"/>
          <w:b/>
          <w:bCs/>
          <w:color w:val="000000"/>
          <w:sz w:val="32"/>
          <w:szCs w:val="32"/>
          <w:lang w:val="en-US"/>
        </w:rPr>
        <w:t>C.1.</w:t>
      </w:r>
      <w:r w:rsidRPr="006F669A">
        <w:rPr>
          <w:rFonts w:cstheme="minorHAnsi"/>
          <w:b/>
          <w:bCs/>
          <w:sz w:val="32"/>
          <w:szCs w:val="32"/>
          <w:lang w:val="en-US"/>
        </w:rPr>
        <w:t>1.</w:t>
      </w:r>
      <w:r w:rsidR="00351BE7" w:rsidRPr="006F669A">
        <w:rPr>
          <w:rStyle w:val="markedcontent"/>
          <w:rFonts w:cstheme="minorHAnsi"/>
          <w:b/>
          <w:bCs/>
          <w:sz w:val="32"/>
          <w:szCs w:val="32"/>
          <w:lang w:val="en-US"/>
        </w:rPr>
        <w:t>3. How much to purchase?</w:t>
      </w:r>
    </w:p>
    <w:p w14:paraId="21569C6A" w14:textId="34661A52" w:rsidR="00351BE7" w:rsidRPr="00351BE7" w:rsidRDefault="00351BE7" w:rsidP="00351BE7">
      <w:pPr>
        <w:jc w:val="both"/>
        <w:rPr>
          <w:rStyle w:val="markedcontent"/>
          <w:rFonts w:cstheme="minorHAnsi"/>
          <w:lang w:val="en-US"/>
        </w:rPr>
      </w:pPr>
      <w:r w:rsidRPr="00351BE7">
        <w:rPr>
          <w:rStyle w:val="markedcontent"/>
          <w:rFonts w:cstheme="minorHAnsi"/>
          <w:lang w:val="en-US"/>
        </w:rPr>
        <w:t>Our basic guideline is 1lb per 16 ft2 for high density dispersed.</w:t>
      </w: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01"/>
        <w:gridCol w:w="2976"/>
        <w:gridCol w:w="6911"/>
      </w:tblGrid>
      <w:tr w:rsidR="00351BE7" w:rsidRPr="00944FE1" w14:paraId="5D122E2C" w14:textId="77777777" w:rsidTr="00351BE7">
        <w:tc>
          <w:tcPr>
            <w:tcW w:w="1101" w:type="dxa"/>
          </w:tcPr>
          <w:p w14:paraId="65D91924" w14:textId="3126E6D4" w:rsidR="00351BE7" w:rsidRPr="00351BE7" w:rsidRDefault="00351BE7" w:rsidP="00351BE7">
            <w:pPr>
              <w:jc w:val="both"/>
              <w:rPr>
                <w:rStyle w:val="markedcontent"/>
                <w:rFonts w:cstheme="minorHAnsi"/>
                <w:lang w:val="en-US"/>
              </w:rPr>
            </w:pPr>
            <w:r w:rsidRPr="00351BE7">
              <w:rPr>
                <w:rStyle w:val="markedcontent"/>
                <w:rFonts w:cstheme="minorHAnsi"/>
                <w:lang w:val="en-US"/>
              </w:rPr>
              <w:t>Formula:</w:t>
            </w:r>
          </w:p>
        </w:tc>
        <w:tc>
          <w:tcPr>
            <w:tcW w:w="2976" w:type="dxa"/>
            <w:tcBorders>
              <w:bottom w:val="single" w:sz="4" w:space="0" w:color="auto"/>
            </w:tcBorders>
          </w:tcPr>
          <w:p w14:paraId="54A66274" w14:textId="2E047B17" w:rsidR="00351BE7" w:rsidRPr="00351BE7" w:rsidRDefault="00351BE7" w:rsidP="00351BE7">
            <w:pPr>
              <w:jc w:val="both"/>
              <w:rPr>
                <w:rStyle w:val="markedcontent"/>
                <w:rFonts w:cstheme="minorHAnsi"/>
                <w:lang w:val="en-US"/>
              </w:rPr>
            </w:pPr>
            <w:r w:rsidRPr="00351BE7">
              <w:rPr>
                <w:rStyle w:val="markedcontent"/>
                <w:rFonts w:cstheme="minorHAnsi"/>
                <w:lang w:val="en-US"/>
              </w:rPr>
              <w:t>(</w:t>
            </w:r>
            <w:proofErr w:type="gramStart"/>
            <w:r w:rsidRPr="00351BE7">
              <w:rPr>
                <w:rStyle w:val="markedcontent"/>
                <w:rFonts w:cstheme="minorHAnsi"/>
                <w:lang w:val="en-US"/>
              </w:rPr>
              <w:t>project</w:t>
            </w:r>
            <w:proofErr w:type="gramEnd"/>
            <w:r w:rsidRPr="00351BE7">
              <w:rPr>
                <w:rStyle w:val="markedcontent"/>
                <w:rFonts w:cstheme="minorHAnsi"/>
                <w:lang w:val="en-US"/>
              </w:rPr>
              <w:t xml:space="preserve"> area in square feet)</w:t>
            </w:r>
          </w:p>
        </w:tc>
        <w:tc>
          <w:tcPr>
            <w:tcW w:w="6911" w:type="dxa"/>
          </w:tcPr>
          <w:p w14:paraId="0E1BD6F5" w14:textId="29DB0A63" w:rsidR="00351BE7" w:rsidRPr="00351BE7" w:rsidRDefault="00351BE7" w:rsidP="00351BE7">
            <w:pPr>
              <w:jc w:val="both"/>
              <w:rPr>
                <w:rStyle w:val="markedcontent"/>
                <w:rFonts w:cstheme="minorHAnsi"/>
                <w:lang w:val="en-US"/>
              </w:rPr>
            </w:pPr>
            <w:r w:rsidRPr="00351BE7">
              <w:rPr>
                <w:rStyle w:val="markedcontent"/>
                <w:rFonts w:cstheme="minorHAnsi"/>
                <w:lang w:val="en-US"/>
              </w:rPr>
              <w:t xml:space="preserve">= x </w:t>
            </w:r>
            <w:proofErr w:type="spellStart"/>
            <w:r w:rsidRPr="00351BE7">
              <w:rPr>
                <w:rStyle w:val="markedcontent"/>
                <w:rFonts w:cstheme="minorHAnsi"/>
                <w:lang w:val="en-US"/>
              </w:rPr>
              <w:t>lbs</w:t>
            </w:r>
            <w:proofErr w:type="spellEnd"/>
            <w:r w:rsidRPr="00351BE7">
              <w:rPr>
                <w:rStyle w:val="markedcontent"/>
                <w:rFonts w:cstheme="minorHAnsi"/>
                <w:lang w:val="en-US"/>
              </w:rPr>
              <w:t xml:space="preserve"> of Core Glow Commercial Grade Marble (Natural Stone)</w:t>
            </w:r>
          </w:p>
        </w:tc>
      </w:tr>
      <w:tr w:rsidR="00351BE7" w:rsidRPr="00351BE7" w14:paraId="3710C829" w14:textId="77777777" w:rsidTr="00351BE7">
        <w:tc>
          <w:tcPr>
            <w:tcW w:w="1101" w:type="dxa"/>
          </w:tcPr>
          <w:p w14:paraId="1D823E87" w14:textId="77777777" w:rsidR="00351BE7" w:rsidRPr="00351BE7" w:rsidRDefault="00351BE7" w:rsidP="00351BE7">
            <w:pPr>
              <w:jc w:val="both"/>
              <w:rPr>
                <w:rStyle w:val="markedcontent"/>
                <w:rFonts w:cstheme="minorHAnsi"/>
                <w:lang w:val="en-US"/>
              </w:rPr>
            </w:pPr>
          </w:p>
        </w:tc>
        <w:tc>
          <w:tcPr>
            <w:tcW w:w="2976" w:type="dxa"/>
            <w:tcBorders>
              <w:top w:val="single" w:sz="4" w:space="0" w:color="auto"/>
            </w:tcBorders>
          </w:tcPr>
          <w:p w14:paraId="28A59424" w14:textId="52876EAA" w:rsidR="00351BE7" w:rsidRPr="00351BE7" w:rsidRDefault="00351BE7" w:rsidP="00351BE7">
            <w:pPr>
              <w:jc w:val="both"/>
              <w:rPr>
                <w:rStyle w:val="markedcontent"/>
                <w:rFonts w:cstheme="minorHAnsi"/>
                <w:lang w:val="en-US"/>
              </w:rPr>
            </w:pPr>
            <w:r w:rsidRPr="00351BE7">
              <w:rPr>
                <w:rStyle w:val="markedcontent"/>
                <w:rFonts w:cstheme="minorHAnsi"/>
                <w:lang w:val="en-US"/>
              </w:rPr>
              <w:t>16 square feet</w:t>
            </w:r>
          </w:p>
        </w:tc>
        <w:tc>
          <w:tcPr>
            <w:tcW w:w="6911" w:type="dxa"/>
          </w:tcPr>
          <w:p w14:paraId="7330ED69" w14:textId="77777777" w:rsidR="00351BE7" w:rsidRPr="00351BE7" w:rsidRDefault="00351BE7" w:rsidP="00351BE7">
            <w:pPr>
              <w:jc w:val="both"/>
              <w:rPr>
                <w:rStyle w:val="markedcontent"/>
                <w:rFonts w:cstheme="minorHAnsi"/>
                <w:lang w:val="en-US"/>
              </w:rPr>
            </w:pPr>
          </w:p>
        </w:tc>
      </w:tr>
    </w:tbl>
    <w:p w14:paraId="3EF304E8" w14:textId="77777777" w:rsidR="00351BE7" w:rsidRPr="00351BE7" w:rsidRDefault="00351BE7" w:rsidP="00351BE7">
      <w:pPr>
        <w:jc w:val="both"/>
        <w:rPr>
          <w:rStyle w:val="markedcontent"/>
          <w:rFonts w:cstheme="minorHAnsi"/>
          <w:lang w:val="en-US"/>
        </w:rPr>
      </w:pPr>
      <w:r w:rsidRPr="00351BE7">
        <w:rPr>
          <w:rStyle w:val="markedcontent"/>
          <w:rFonts w:cstheme="minorHAnsi"/>
          <w:lang w:val="en-US"/>
        </w:rPr>
        <w:t>Tweak the denominator up for estimates based on lower density coverage, or down for higher density estimates.</w:t>
      </w:r>
    </w:p>
    <w:p w14:paraId="3532CBA3" w14:textId="77777777" w:rsidR="0020397F" w:rsidRDefault="0020397F" w:rsidP="00351BE7">
      <w:pPr>
        <w:jc w:val="both"/>
        <w:rPr>
          <w:lang w:val="en-US"/>
        </w:rPr>
      </w:pPr>
    </w:p>
    <w:p w14:paraId="72972F8E" w14:textId="77777777" w:rsidR="006F669A" w:rsidRDefault="006F669A" w:rsidP="00351BE7">
      <w:pPr>
        <w:jc w:val="both"/>
        <w:rPr>
          <w:lang w:val="en-US"/>
        </w:rPr>
      </w:pPr>
    </w:p>
    <w:p w14:paraId="1A50AD9A" w14:textId="77777777" w:rsidR="0085061D" w:rsidRDefault="0085061D" w:rsidP="00351BE7">
      <w:pPr>
        <w:jc w:val="both"/>
        <w:rPr>
          <w:lang w:val="en-US"/>
        </w:rPr>
      </w:pPr>
    </w:p>
    <w:p w14:paraId="19CCD537" w14:textId="77777777" w:rsidR="006F669A" w:rsidRDefault="006F669A" w:rsidP="00351BE7">
      <w:pPr>
        <w:jc w:val="both"/>
        <w:rPr>
          <w:lang w:val="en-US"/>
        </w:rPr>
      </w:pPr>
      <w:r w:rsidRPr="006F669A">
        <w:rPr>
          <w:rFonts w:cstheme="minorHAnsi"/>
          <w:b/>
          <w:bCs/>
          <w:color w:val="000000"/>
          <w:sz w:val="32"/>
          <w:szCs w:val="32"/>
          <w:lang w:val="en-US"/>
        </w:rPr>
        <w:lastRenderedPageBreak/>
        <w:t>C.1.</w:t>
      </w:r>
      <w:r w:rsidRPr="006F669A">
        <w:rPr>
          <w:rFonts w:cstheme="minorHAnsi"/>
          <w:b/>
          <w:bCs/>
          <w:sz w:val="32"/>
          <w:szCs w:val="32"/>
          <w:lang w:val="en-US"/>
        </w:rPr>
        <w:t>1.</w:t>
      </w:r>
      <w:r w:rsidR="00CC41D1" w:rsidRPr="006F669A">
        <w:rPr>
          <w:b/>
          <w:bCs/>
          <w:sz w:val="32"/>
          <w:szCs w:val="32"/>
          <w:lang w:val="en-US"/>
        </w:rPr>
        <w:t>4. Ordering your Chosen Product</w:t>
      </w:r>
      <w:r w:rsidR="0020397F" w:rsidRPr="006F669A">
        <w:rPr>
          <w:b/>
          <w:bCs/>
          <w:sz w:val="32"/>
          <w:szCs w:val="32"/>
          <w:lang w:val="en-US"/>
        </w:rPr>
        <w:t>:</w:t>
      </w:r>
      <w:r w:rsidR="0020397F">
        <w:rPr>
          <w:b/>
          <w:bCs/>
          <w:lang w:val="en-US"/>
        </w:rPr>
        <w:t xml:space="preserve"> </w:t>
      </w:r>
    </w:p>
    <w:p w14:paraId="6A6659B9" w14:textId="29DCC106" w:rsidR="00351BE7" w:rsidRDefault="00CC41D1" w:rsidP="00351BE7">
      <w:pPr>
        <w:jc w:val="both"/>
        <w:rPr>
          <w:lang w:val="en-US"/>
        </w:rPr>
      </w:pPr>
      <w:r w:rsidRPr="00CC41D1">
        <w:rPr>
          <w:lang w:val="en-US"/>
        </w:rPr>
        <w:t>We offer heavily discounted bulk pricing for 4lb bags. Simply click on your chosen product type and select the 4lb option before proceeding to checkout. If you require 100+ pounds for your project please get in touch with us for volume pricing information. Shipping is usually between 5-11 days from date of purchase. For large orders requiring factory-direct service shipping is 3-7 weeks.</w:t>
      </w:r>
    </w:p>
    <w:p w14:paraId="641E360E" w14:textId="2D08455C" w:rsidR="00CC41D1" w:rsidRPr="006F669A" w:rsidRDefault="006F669A" w:rsidP="00351BE7">
      <w:pPr>
        <w:jc w:val="both"/>
        <w:rPr>
          <w:b/>
          <w:bCs/>
          <w:sz w:val="32"/>
          <w:szCs w:val="32"/>
          <w:lang w:val="en-US"/>
        </w:rPr>
      </w:pPr>
      <w:r w:rsidRPr="006F669A">
        <w:rPr>
          <w:rFonts w:cstheme="minorHAnsi"/>
          <w:b/>
          <w:bCs/>
          <w:color w:val="000000"/>
          <w:sz w:val="32"/>
          <w:szCs w:val="32"/>
          <w:lang w:val="en-US"/>
        </w:rPr>
        <w:t>C.1.</w:t>
      </w:r>
      <w:r w:rsidRPr="006F669A">
        <w:rPr>
          <w:rFonts w:cstheme="minorHAnsi"/>
          <w:b/>
          <w:bCs/>
          <w:sz w:val="32"/>
          <w:szCs w:val="32"/>
          <w:lang w:val="en-US"/>
        </w:rPr>
        <w:t>1.</w:t>
      </w:r>
      <w:r w:rsidR="00CC41D1" w:rsidRPr="006F669A">
        <w:rPr>
          <w:b/>
          <w:bCs/>
          <w:sz w:val="32"/>
          <w:szCs w:val="32"/>
          <w:lang w:val="en-US"/>
        </w:rPr>
        <w:t xml:space="preserve">5. Pre – Installation Testing </w:t>
      </w:r>
    </w:p>
    <w:p w14:paraId="76D7B2EA" w14:textId="0B7BA807" w:rsidR="00CC41D1" w:rsidRDefault="00CC41D1" w:rsidP="00351BE7">
      <w:pPr>
        <w:jc w:val="both"/>
        <w:rPr>
          <w:lang w:val="en-US"/>
        </w:rPr>
      </w:pPr>
      <w:r w:rsidRPr="00CC41D1">
        <w:rPr>
          <w:lang w:val="en-US"/>
        </w:rPr>
        <w:t>We highly recommend starting with a small mock up using your chosen medium before using Core Glow. This will enable you to practice your scattering method, try out a few different coverage densities, and test how long to let your medium set before spreading Core Glow across (if embedding permanently into surface). This is what the Core Glow Commercial</w:t>
      </w:r>
      <w:r>
        <w:rPr>
          <w:lang w:val="en-US"/>
        </w:rPr>
        <w:t xml:space="preserve"> </w:t>
      </w:r>
      <w:r w:rsidRPr="00CC41D1">
        <w:rPr>
          <w:lang w:val="en-US"/>
        </w:rPr>
        <w:t>Sample Pack is intended for. Practice with the selection of Core Glow Commercial Grade Marble (Natural Stone) in the Commercial Sample Pack, try different colors and size combinations, and decide what you like best for your project. You can also order 1lb or 4lb bags of each color if you would like more for your project mock-up.</w:t>
      </w:r>
    </w:p>
    <w:p w14:paraId="0F7684A4" w14:textId="038DCB00" w:rsidR="00CC41D1" w:rsidRDefault="00CC41D1" w:rsidP="00351BE7">
      <w:pPr>
        <w:jc w:val="both"/>
        <w:rPr>
          <w:lang w:val="en-US"/>
        </w:rPr>
      </w:pPr>
      <w:r w:rsidRPr="00CC41D1">
        <w:rPr>
          <w:lang w:val="en-US"/>
        </w:rPr>
        <w:t>Pro Tip: use a handheld lime spreader or similar instrument to achieve a uniform spread. Make sure to choose one which will accommodate an aggregate size of up to 15mm</w:t>
      </w:r>
      <w:r>
        <w:rPr>
          <w:lang w:val="en-US"/>
        </w:rPr>
        <w:t>.</w:t>
      </w:r>
    </w:p>
    <w:p w14:paraId="2BBB5260" w14:textId="77777777" w:rsidR="00CC41D1" w:rsidRDefault="00CC41D1" w:rsidP="00351BE7">
      <w:pPr>
        <w:jc w:val="both"/>
        <w:rPr>
          <w:b/>
          <w:bCs/>
          <w:lang w:val="en-US"/>
        </w:rPr>
      </w:pPr>
      <w:r w:rsidRPr="00CC41D1">
        <w:rPr>
          <w:b/>
          <w:bCs/>
          <w:lang w:val="en-US"/>
        </w:rPr>
        <w:t xml:space="preserve">Measurements to take during </w:t>
      </w:r>
      <w:proofErr w:type="spellStart"/>
      <w:r w:rsidRPr="00CC41D1">
        <w:rPr>
          <w:b/>
          <w:bCs/>
          <w:lang w:val="en-US"/>
        </w:rPr>
        <w:t>pre test</w:t>
      </w:r>
      <w:proofErr w:type="spellEnd"/>
      <w:r w:rsidRPr="00CC41D1">
        <w:rPr>
          <w:b/>
          <w:bCs/>
          <w:lang w:val="en-US"/>
        </w:rPr>
        <w:t xml:space="preserve"> (for concrete applications): </w:t>
      </w:r>
    </w:p>
    <w:p w14:paraId="4C0309A3" w14:textId="77777777" w:rsidR="00CC41D1" w:rsidRDefault="00CC41D1" w:rsidP="00351BE7">
      <w:pPr>
        <w:jc w:val="both"/>
        <w:rPr>
          <w:lang w:val="en-US"/>
        </w:rPr>
      </w:pPr>
      <w:r w:rsidRPr="00CC41D1">
        <w:rPr>
          <w:lang w:val="en-US"/>
        </w:rPr>
        <w:t xml:space="preserve">1. Time (in minutes) to allow concrete to set pre- application of Core Glow. </w:t>
      </w:r>
    </w:p>
    <w:p w14:paraId="08731042" w14:textId="4C53F5A1" w:rsidR="00CC41D1" w:rsidRPr="00CC41D1" w:rsidRDefault="00CC41D1" w:rsidP="00351BE7">
      <w:pPr>
        <w:jc w:val="both"/>
        <w:rPr>
          <w:lang w:val="en-US"/>
        </w:rPr>
      </w:pPr>
      <w:r w:rsidRPr="00CC41D1">
        <w:rPr>
          <w:lang w:val="en-US"/>
        </w:rPr>
        <w:t>You need your concrete to be set enough to allow the Core Glow Commercial Grade Marble (Natural Stone) to be pushed into the surface without sinking down. Depending on your chosen medium this time will vary. With pre-testing we recommend placing a few stones every 20 minutes until it is clear the stones will not sink.</w:t>
      </w:r>
    </w:p>
    <w:p w14:paraId="13405E72" w14:textId="19D3C7AD" w:rsidR="00CC41D1" w:rsidRPr="006F669A" w:rsidRDefault="006F669A" w:rsidP="00351BE7">
      <w:pPr>
        <w:jc w:val="both"/>
        <w:rPr>
          <w:b/>
          <w:bCs/>
          <w:sz w:val="32"/>
          <w:szCs w:val="32"/>
          <w:lang w:val="en-US"/>
        </w:rPr>
      </w:pPr>
      <w:r w:rsidRPr="006F669A">
        <w:rPr>
          <w:rFonts w:cstheme="minorHAnsi"/>
          <w:b/>
          <w:bCs/>
          <w:color w:val="000000"/>
          <w:sz w:val="32"/>
          <w:szCs w:val="32"/>
          <w:lang w:val="en-US"/>
        </w:rPr>
        <w:t>C.1.</w:t>
      </w:r>
      <w:r w:rsidRPr="006F669A">
        <w:rPr>
          <w:rFonts w:cstheme="minorHAnsi"/>
          <w:b/>
          <w:bCs/>
          <w:sz w:val="32"/>
          <w:szCs w:val="32"/>
          <w:lang w:val="en-US"/>
        </w:rPr>
        <w:t>1.</w:t>
      </w:r>
      <w:r w:rsidR="00CC41D1" w:rsidRPr="006F669A">
        <w:rPr>
          <w:b/>
          <w:bCs/>
          <w:sz w:val="32"/>
          <w:szCs w:val="32"/>
          <w:lang w:val="en-US"/>
        </w:rPr>
        <w:t xml:space="preserve">6. Final Installation Steps </w:t>
      </w:r>
    </w:p>
    <w:p w14:paraId="53DBA82E" w14:textId="69DE611C" w:rsidR="00CC41D1" w:rsidRDefault="00CC41D1" w:rsidP="00351BE7">
      <w:pPr>
        <w:jc w:val="both"/>
        <w:rPr>
          <w:lang w:val="en-US"/>
        </w:rPr>
      </w:pPr>
      <w:r w:rsidRPr="00CC41D1">
        <w:rPr>
          <w:lang w:val="en-US"/>
        </w:rPr>
        <w:t>There are many ways to incorporate Core Glow into your project. Simple scattering, topdressings, and edging with loose stones is a simple way to add a touch of Core Glow. For permanent applications you can using a bonding resin, top-dress a cement surface, mix with aggregate for an exposed-aggregate floor, and more. We have compiled some tips below for applying Core Glow.</w:t>
      </w:r>
    </w:p>
    <w:p w14:paraId="3F083121" w14:textId="77777777" w:rsidR="00CC41D1" w:rsidRDefault="00CC41D1" w:rsidP="00351BE7">
      <w:pPr>
        <w:jc w:val="both"/>
        <w:rPr>
          <w:lang w:val="en-US"/>
        </w:rPr>
      </w:pPr>
      <w:r w:rsidRPr="00CC41D1">
        <w:rPr>
          <w:b/>
          <w:bCs/>
          <w:lang w:val="en-US"/>
        </w:rPr>
        <w:t>a) Simple scatter (</w:t>
      </w:r>
      <w:proofErr w:type="spellStart"/>
      <w:r w:rsidRPr="00CC41D1">
        <w:rPr>
          <w:b/>
          <w:bCs/>
          <w:lang w:val="en-US"/>
        </w:rPr>
        <w:t>topdress</w:t>
      </w:r>
      <w:proofErr w:type="spellEnd"/>
      <w:r w:rsidRPr="00CC41D1">
        <w:rPr>
          <w:b/>
          <w:bCs/>
          <w:lang w:val="en-US"/>
        </w:rPr>
        <w:t xml:space="preserve"> method):</w:t>
      </w:r>
      <w:r w:rsidRPr="00CC41D1">
        <w:rPr>
          <w:lang w:val="en-US"/>
        </w:rPr>
        <w:t xml:space="preserve"> </w:t>
      </w:r>
    </w:p>
    <w:p w14:paraId="3F650FB2" w14:textId="77777777" w:rsidR="00EA1A48" w:rsidRDefault="00CC41D1" w:rsidP="00EA1A48">
      <w:pPr>
        <w:ind w:left="284"/>
        <w:jc w:val="both"/>
        <w:rPr>
          <w:lang w:val="en-US"/>
        </w:rPr>
      </w:pPr>
      <w:r w:rsidRPr="00CC41D1">
        <w:rPr>
          <w:lang w:val="en-US"/>
        </w:rPr>
        <w:t xml:space="preserve">Simply toss Core Glow Commercial Grade Marble (Natural Stones) across you project area for a quick, easy, and gorgeous galaxy or deep-sea like surface. </w:t>
      </w:r>
    </w:p>
    <w:p w14:paraId="787D8386" w14:textId="77777777" w:rsidR="00EA1A48" w:rsidRPr="00EA1A48" w:rsidRDefault="00CC41D1" w:rsidP="00454DF7">
      <w:pPr>
        <w:pStyle w:val="a8"/>
        <w:numPr>
          <w:ilvl w:val="0"/>
          <w:numId w:val="1"/>
        </w:numPr>
        <w:jc w:val="both"/>
        <w:rPr>
          <w:lang w:val="en-US"/>
        </w:rPr>
      </w:pPr>
      <w:r w:rsidRPr="00EA1A48">
        <w:rPr>
          <w:b/>
          <w:bCs/>
          <w:lang w:val="en-US"/>
        </w:rPr>
        <w:t>Pros:</w:t>
      </w:r>
      <w:r w:rsidRPr="00EA1A48">
        <w:rPr>
          <w:lang w:val="en-US"/>
        </w:rPr>
        <w:t xml:space="preserve"> fast application time, changeable, broad coverage </w:t>
      </w:r>
    </w:p>
    <w:p w14:paraId="69D15B46" w14:textId="1FA783F1" w:rsidR="00EA1A48" w:rsidRPr="00EA1A48" w:rsidRDefault="00CC41D1" w:rsidP="00454DF7">
      <w:pPr>
        <w:pStyle w:val="a8"/>
        <w:numPr>
          <w:ilvl w:val="0"/>
          <w:numId w:val="1"/>
        </w:numPr>
        <w:jc w:val="both"/>
        <w:rPr>
          <w:lang w:val="en-US"/>
        </w:rPr>
      </w:pPr>
      <w:r w:rsidRPr="00EA1A48">
        <w:rPr>
          <w:b/>
          <w:bCs/>
          <w:lang w:val="en-US"/>
        </w:rPr>
        <w:t>Cons:</w:t>
      </w:r>
      <w:r w:rsidRPr="00EA1A48">
        <w:rPr>
          <w:lang w:val="en-US"/>
        </w:rPr>
        <w:t xml:space="preserve"> impermanent, Core Glow can be lost over time </w:t>
      </w:r>
    </w:p>
    <w:p w14:paraId="4EDCCD50" w14:textId="07BD6569" w:rsidR="00EA1A48" w:rsidRPr="00EA1A48" w:rsidRDefault="00CC41D1" w:rsidP="00454DF7">
      <w:pPr>
        <w:pStyle w:val="a8"/>
        <w:numPr>
          <w:ilvl w:val="0"/>
          <w:numId w:val="1"/>
        </w:numPr>
        <w:jc w:val="both"/>
        <w:rPr>
          <w:lang w:val="en-US"/>
        </w:rPr>
      </w:pPr>
      <w:r w:rsidRPr="00EA1A48">
        <w:rPr>
          <w:b/>
          <w:bCs/>
          <w:lang w:val="en-US"/>
        </w:rPr>
        <w:t>Tips:</w:t>
      </w:r>
      <w:r w:rsidRPr="00EA1A48">
        <w:rPr>
          <w:lang w:val="en-US"/>
        </w:rPr>
        <w:t xml:space="preserve"> - Use a Core Path or Core Drive stabilizing system to prevent your Core Glow from sinking beneath your gravel surface. For commercial and public project using this method we recommend using a resin-bond to lock the glow stones in place. </w:t>
      </w:r>
    </w:p>
    <w:p w14:paraId="06C0BAAF" w14:textId="386D2979" w:rsidR="00CC41D1" w:rsidRDefault="00CC41D1" w:rsidP="00EA1A48">
      <w:pPr>
        <w:ind w:left="1004" w:firstLine="436"/>
        <w:jc w:val="both"/>
        <w:rPr>
          <w:lang w:val="en-US"/>
        </w:rPr>
      </w:pPr>
      <w:r w:rsidRPr="00CC41D1">
        <w:rPr>
          <w:lang w:val="en-US"/>
        </w:rPr>
        <w:t>- Use a handheld lime spreader to achieve an even spread of your Core Glow stones</w:t>
      </w:r>
      <w:r w:rsidR="00EA1A48">
        <w:rPr>
          <w:lang w:val="en-US"/>
        </w:rPr>
        <w:t>.</w:t>
      </w:r>
    </w:p>
    <w:p w14:paraId="30C37A2C" w14:textId="77777777" w:rsidR="00EA1A48" w:rsidRPr="00EA1A48" w:rsidRDefault="00EA1A48" w:rsidP="00351BE7">
      <w:pPr>
        <w:jc w:val="both"/>
        <w:rPr>
          <w:b/>
          <w:bCs/>
          <w:lang w:val="en-US"/>
        </w:rPr>
      </w:pPr>
      <w:r w:rsidRPr="00EA1A48">
        <w:rPr>
          <w:b/>
          <w:bCs/>
          <w:lang w:val="en-US"/>
        </w:rPr>
        <w:lastRenderedPageBreak/>
        <w:t xml:space="preserve">b) Edging: </w:t>
      </w:r>
    </w:p>
    <w:p w14:paraId="74CBA49B" w14:textId="77777777" w:rsidR="00EA1A48" w:rsidRDefault="00EA1A48" w:rsidP="00EA1A48">
      <w:pPr>
        <w:ind w:left="284"/>
        <w:jc w:val="both"/>
        <w:rPr>
          <w:lang w:val="en-US"/>
        </w:rPr>
      </w:pPr>
      <w:r w:rsidRPr="00EA1A48">
        <w:rPr>
          <w:lang w:val="en-US"/>
        </w:rPr>
        <w:t xml:space="preserve">Group Core Glow stones together to edge a path or create your own pathway in the dark. Useful for night illumination of walking areas. </w:t>
      </w:r>
    </w:p>
    <w:p w14:paraId="3E537B21" w14:textId="77777777" w:rsidR="00EA1A48" w:rsidRPr="00EA1A48" w:rsidRDefault="00EA1A48" w:rsidP="00454DF7">
      <w:pPr>
        <w:pStyle w:val="a8"/>
        <w:numPr>
          <w:ilvl w:val="0"/>
          <w:numId w:val="2"/>
        </w:numPr>
        <w:jc w:val="both"/>
        <w:rPr>
          <w:lang w:val="en-US"/>
        </w:rPr>
      </w:pPr>
      <w:r w:rsidRPr="00EA1A48">
        <w:rPr>
          <w:b/>
          <w:bCs/>
          <w:lang w:val="en-US"/>
        </w:rPr>
        <w:t>Pros:</w:t>
      </w:r>
      <w:r w:rsidRPr="00EA1A48">
        <w:rPr>
          <w:lang w:val="en-US"/>
        </w:rPr>
        <w:t xml:space="preserve"> bright and noticeable glow, conserves Core Glow stones if project area is very large </w:t>
      </w:r>
    </w:p>
    <w:p w14:paraId="6B848429" w14:textId="77777777" w:rsidR="00EA1A48" w:rsidRPr="00EA1A48" w:rsidRDefault="00EA1A48" w:rsidP="00454DF7">
      <w:pPr>
        <w:pStyle w:val="a8"/>
        <w:numPr>
          <w:ilvl w:val="0"/>
          <w:numId w:val="2"/>
        </w:numPr>
        <w:jc w:val="both"/>
        <w:rPr>
          <w:lang w:val="en-US"/>
        </w:rPr>
      </w:pPr>
      <w:r w:rsidRPr="00EA1A48">
        <w:rPr>
          <w:b/>
          <w:bCs/>
          <w:lang w:val="en-US"/>
        </w:rPr>
        <w:t>Cons:</w:t>
      </w:r>
      <w:r w:rsidRPr="00EA1A48">
        <w:rPr>
          <w:lang w:val="en-US"/>
        </w:rPr>
        <w:t xml:space="preserve"> no galaxy-effect </w:t>
      </w:r>
    </w:p>
    <w:p w14:paraId="2C11ED29" w14:textId="23A77D74" w:rsidR="00EA1A48" w:rsidRPr="00EA1A48" w:rsidRDefault="00EA1A48" w:rsidP="00454DF7">
      <w:pPr>
        <w:pStyle w:val="a8"/>
        <w:numPr>
          <w:ilvl w:val="0"/>
          <w:numId w:val="2"/>
        </w:numPr>
        <w:jc w:val="both"/>
        <w:rPr>
          <w:lang w:val="en-US"/>
        </w:rPr>
      </w:pPr>
      <w:r w:rsidRPr="00EA1A48">
        <w:rPr>
          <w:b/>
          <w:bCs/>
          <w:lang w:val="en-US"/>
        </w:rPr>
        <w:t>Tips:</w:t>
      </w:r>
      <w:r w:rsidRPr="00EA1A48">
        <w:rPr>
          <w:lang w:val="en-US"/>
        </w:rPr>
        <w:t xml:space="preserve"> cut hole in bottom of bag (like whipped cream) to slowly pour stones along edging area</w:t>
      </w:r>
    </w:p>
    <w:p w14:paraId="532D29B9" w14:textId="77777777" w:rsidR="00EA1A48" w:rsidRPr="00EA1A48" w:rsidRDefault="00EA1A48" w:rsidP="00EA1A48">
      <w:pPr>
        <w:jc w:val="both"/>
        <w:rPr>
          <w:b/>
          <w:bCs/>
          <w:lang w:val="en-US"/>
        </w:rPr>
      </w:pPr>
      <w:r w:rsidRPr="00EA1A48">
        <w:rPr>
          <w:b/>
          <w:bCs/>
          <w:lang w:val="en-US"/>
        </w:rPr>
        <w:t xml:space="preserve">c) Embed in Concrete Surface: </w:t>
      </w:r>
    </w:p>
    <w:p w14:paraId="4C912DA8" w14:textId="00F0A80F" w:rsidR="006245E7" w:rsidRDefault="00EA1A48" w:rsidP="00E825D4">
      <w:pPr>
        <w:ind w:left="284"/>
        <w:jc w:val="both"/>
        <w:rPr>
          <w:lang w:val="en-US"/>
        </w:rPr>
      </w:pPr>
      <w:r w:rsidRPr="00EA1A48">
        <w:rPr>
          <w:lang w:val="en-US"/>
        </w:rPr>
        <w:t xml:space="preserve">Ensure you have your product in the correct quantity, have practiced your application method, and have the time required to wait before applying Core Glow to your surface area (we recommend determining this time in pretesting). If your project area is very large and the window of time needed to apply the Core Glow is over an </w:t>
      </w:r>
      <w:proofErr w:type="gramStart"/>
      <w:r w:rsidRPr="00EA1A48">
        <w:rPr>
          <w:lang w:val="en-US"/>
        </w:rPr>
        <w:t>hour</w:t>
      </w:r>
      <w:proofErr w:type="gramEnd"/>
      <w:r w:rsidRPr="00EA1A48">
        <w:rPr>
          <w:lang w:val="en-US"/>
        </w:rPr>
        <w:t xml:space="preserve"> we suggest pouring the concrete in sections, or at a minimum keeping track of which areas were poured first to ensure your application goes smoothly. Ensure that you have proper training for the concrete installation, or are using an experienced contractor. We cannot stress enough the importance of proper site preparation!</w:t>
      </w:r>
    </w:p>
    <w:p w14:paraId="58274636" w14:textId="77777777" w:rsidR="006245E7" w:rsidRPr="006245E7" w:rsidRDefault="006245E7" w:rsidP="006245E7">
      <w:pPr>
        <w:jc w:val="both"/>
        <w:rPr>
          <w:b/>
          <w:bCs/>
          <w:lang w:val="en-US"/>
        </w:rPr>
      </w:pPr>
      <w:r w:rsidRPr="006245E7">
        <w:rPr>
          <w:b/>
          <w:bCs/>
          <w:lang w:val="en-US"/>
        </w:rPr>
        <w:t xml:space="preserve">Materials: </w:t>
      </w:r>
    </w:p>
    <w:p w14:paraId="7F2044DC" w14:textId="02561366" w:rsidR="006245E7" w:rsidRPr="006245E7" w:rsidRDefault="006245E7" w:rsidP="00454DF7">
      <w:pPr>
        <w:pStyle w:val="a8"/>
        <w:numPr>
          <w:ilvl w:val="0"/>
          <w:numId w:val="4"/>
        </w:numPr>
        <w:jc w:val="both"/>
        <w:rPr>
          <w:lang w:val="en-US"/>
        </w:rPr>
      </w:pPr>
      <w:r w:rsidRPr="006245E7">
        <w:rPr>
          <w:lang w:val="en-US"/>
        </w:rPr>
        <w:t xml:space="preserve">Core Glow Commercial Grade Marble (Natural Stone) </w:t>
      </w:r>
    </w:p>
    <w:p w14:paraId="2AF326D3" w14:textId="1CDEC9E1" w:rsidR="006245E7" w:rsidRPr="006245E7" w:rsidRDefault="006245E7" w:rsidP="00454DF7">
      <w:pPr>
        <w:pStyle w:val="a8"/>
        <w:numPr>
          <w:ilvl w:val="0"/>
          <w:numId w:val="4"/>
        </w:numPr>
        <w:jc w:val="both"/>
        <w:rPr>
          <w:lang w:val="en-US"/>
        </w:rPr>
      </w:pPr>
      <w:r w:rsidRPr="006245E7">
        <w:rPr>
          <w:lang w:val="en-US"/>
        </w:rPr>
        <w:t xml:space="preserve">Medium of choice (concrete, </w:t>
      </w:r>
      <w:proofErr w:type="spellStart"/>
      <w:r w:rsidRPr="006245E7">
        <w:rPr>
          <w:lang w:val="en-US"/>
        </w:rPr>
        <w:t>ashphalt</w:t>
      </w:r>
      <w:proofErr w:type="spellEnd"/>
      <w:r w:rsidRPr="006245E7">
        <w:rPr>
          <w:lang w:val="en-US"/>
        </w:rPr>
        <w:t xml:space="preserve">, etc.) along with supplier recommended gear and tools </w:t>
      </w:r>
    </w:p>
    <w:p w14:paraId="26456D08" w14:textId="011F2697" w:rsidR="006245E7" w:rsidRPr="006245E7" w:rsidRDefault="006245E7" w:rsidP="00454DF7">
      <w:pPr>
        <w:pStyle w:val="a8"/>
        <w:numPr>
          <w:ilvl w:val="0"/>
          <w:numId w:val="4"/>
        </w:numPr>
        <w:jc w:val="both"/>
        <w:rPr>
          <w:lang w:val="en-US"/>
        </w:rPr>
      </w:pPr>
      <w:r w:rsidRPr="006245E7">
        <w:rPr>
          <w:lang w:val="en-US"/>
        </w:rPr>
        <w:t xml:space="preserve">Safety gear and tools (gloves, spreader, etc.) </w:t>
      </w:r>
    </w:p>
    <w:p w14:paraId="215E77BB" w14:textId="6D414FCE" w:rsidR="006245E7" w:rsidRPr="006245E7" w:rsidRDefault="006245E7" w:rsidP="00454DF7">
      <w:pPr>
        <w:pStyle w:val="a8"/>
        <w:numPr>
          <w:ilvl w:val="0"/>
          <w:numId w:val="4"/>
        </w:numPr>
        <w:jc w:val="both"/>
        <w:rPr>
          <w:lang w:val="en-US"/>
        </w:rPr>
      </w:pPr>
      <w:r w:rsidRPr="006245E7">
        <w:rPr>
          <w:lang w:val="en-US"/>
        </w:rPr>
        <w:t xml:space="preserve">Timer </w:t>
      </w:r>
    </w:p>
    <w:p w14:paraId="4C1D34A8" w14:textId="3317285C" w:rsidR="006245E7" w:rsidRPr="00E825D4" w:rsidRDefault="006245E7" w:rsidP="006245E7">
      <w:pPr>
        <w:pStyle w:val="a8"/>
        <w:numPr>
          <w:ilvl w:val="0"/>
          <w:numId w:val="4"/>
        </w:numPr>
        <w:jc w:val="both"/>
        <w:rPr>
          <w:lang w:val="en-US"/>
        </w:rPr>
      </w:pPr>
      <w:r w:rsidRPr="006245E7">
        <w:rPr>
          <w:lang w:val="en-US"/>
        </w:rPr>
        <w:t xml:space="preserve">Handheld lime spreader (optional) </w:t>
      </w:r>
    </w:p>
    <w:p w14:paraId="3AC143DB" w14:textId="77777777" w:rsidR="006245E7" w:rsidRPr="006245E7" w:rsidRDefault="006245E7" w:rsidP="006245E7">
      <w:pPr>
        <w:jc w:val="both"/>
        <w:rPr>
          <w:b/>
          <w:bCs/>
          <w:lang w:val="en-US"/>
        </w:rPr>
      </w:pPr>
      <w:r w:rsidRPr="006245E7">
        <w:rPr>
          <w:b/>
          <w:bCs/>
          <w:lang w:val="en-US"/>
        </w:rPr>
        <w:t xml:space="preserve">Step by step Installation Process for Top-Dress Approach </w:t>
      </w:r>
    </w:p>
    <w:p w14:paraId="10ED81D9" w14:textId="317430B7" w:rsidR="006245E7" w:rsidRPr="006245E7" w:rsidRDefault="006245E7" w:rsidP="00454DF7">
      <w:pPr>
        <w:pStyle w:val="a8"/>
        <w:numPr>
          <w:ilvl w:val="0"/>
          <w:numId w:val="3"/>
        </w:numPr>
        <w:jc w:val="both"/>
        <w:rPr>
          <w:lang w:val="en-US"/>
        </w:rPr>
      </w:pPr>
      <w:r w:rsidRPr="006245E7">
        <w:rPr>
          <w:lang w:val="en-US"/>
        </w:rPr>
        <w:t xml:space="preserve">Pour concrete mixture </w:t>
      </w:r>
    </w:p>
    <w:p w14:paraId="144DB533" w14:textId="3775C9C1" w:rsidR="006245E7" w:rsidRPr="006245E7" w:rsidRDefault="006245E7" w:rsidP="00454DF7">
      <w:pPr>
        <w:pStyle w:val="a8"/>
        <w:numPr>
          <w:ilvl w:val="0"/>
          <w:numId w:val="3"/>
        </w:numPr>
        <w:jc w:val="both"/>
        <w:rPr>
          <w:lang w:val="en-US"/>
        </w:rPr>
      </w:pPr>
      <w:r w:rsidRPr="006245E7">
        <w:rPr>
          <w:lang w:val="en-US"/>
        </w:rPr>
        <w:t xml:space="preserve">Allow for required setting time before applying Core Glow (determined in pre-installation testing process) </w:t>
      </w:r>
    </w:p>
    <w:p w14:paraId="527854C7" w14:textId="1C0920A6" w:rsidR="006245E7" w:rsidRPr="006245E7" w:rsidRDefault="006245E7" w:rsidP="00454DF7">
      <w:pPr>
        <w:pStyle w:val="a8"/>
        <w:numPr>
          <w:ilvl w:val="0"/>
          <w:numId w:val="3"/>
        </w:numPr>
        <w:jc w:val="both"/>
        <w:rPr>
          <w:lang w:val="en-US"/>
        </w:rPr>
      </w:pPr>
      <w:r w:rsidRPr="006245E7">
        <w:rPr>
          <w:lang w:val="en-US"/>
        </w:rPr>
        <w:t xml:space="preserve">Spread the Core Glow Commercial Grade Marble (Natural Stones) across the project surface. Use a tamp or spreader to push the aggregate into the surface, ensuring a level surface area. For large projects a roller compacter is recommended (handheld or industrial sized). </w:t>
      </w:r>
    </w:p>
    <w:p w14:paraId="120874FC" w14:textId="49FE1613" w:rsidR="006245E7" w:rsidRPr="006245E7" w:rsidRDefault="006245E7" w:rsidP="00454DF7">
      <w:pPr>
        <w:pStyle w:val="a8"/>
        <w:numPr>
          <w:ilvl w:val="0"/>
          <w:numId w:val="3"/>
        </w:numPr>
        <w:jc w:val="both"/>
        <w:rPr>
          <w:lang w:val="en-US"/>
        </w:rPr>
      </w:pPr>
      <w:r w:rsidRPr="006245E7">
        <w:rPr>
          <w:lang w:val="en-US"/>
        </w:rPr>
        <w:t xml:space="preserve">Let the concrete set for required time as set by manufacturer </w:t>
      </w:r>
    </w:p>
    <w:p w14:paraId="6B2ED40A" w14:textId="348B73FB" w:rsidR="006245E7" w:rsidRPr="006245E7" w:rsidRDefault="006245E7" w:rsidP="00454DF7">
      <w:pPr>
        <w:pStyle w:val="a8"/>
        <w:numPr>
          <w:ilvl w:val="0"/>
          <w:numId w:val="3"/>
        </w:numPr>
        <w:jc w:val="both"/>
        <w:rPr>
          <w:lang w:val="en-US"/>
        </w:rPr>
      </w:pPr>
      <w:r w:rsidRPr="006245E7">
        <w:rPr>
          <w:lang w:val="en-US"/>
        </w:rPr>
        <w:t xml:space="preserve">Use a power sander to buff down any uneven sections or stones that have become covered with concrete. </w:t>
      </w:r>
    </w:p>
    <w:p w14:paraId="7DC6EC48" w14:textId="395A042E" w:rsidR="006245E7" w:rsidRPr="006245E7" w:rsidRDefault="006245E7" w:rsidP="00454DF7">
      <w:pPr>
        <w:pStyle w:val="a8"/>
        <w:numPr>
          <w:ilvl w:val="0"/>
          <w:numId w:val="3"/>
        </w:numPr>
        <w:jc w:val="both"/>
        <w:rPr>
          <w:rFonts w:cstheme="minorHAnsi"/>
          <w:lang w:val="en-US"/>
        </w:rPr>
      </w:pPr>
      <w:r w:rsidRPr="006245E7">
        <w:rPr>
          <w:lang w:val="en-US"/>
        </w:rPr>
        <w:t>Complete project with concrete cure or surface treatment as required by manufacturer.</w:t>
      </w:r>
    </w:p>
    <w:p w14:paraId="220B9FA7" w14:textId="77777777" w:rsidR="006245E7" w:rsidRDefault="006245E7" w:rsidP="006245E7">
      <w:pPr>
        <w:jc w:val="both"/>
        <w:rPr>
          <w:rFonts w:cstheme="minorHAnsi"/>
          <w:lang w:val="en-US"/>
        </w:rPr>
      </w:pPr>
    </w:p>
    <w:p w14:paraId="74A26C8F" w14:textId="77777777" w:rsidR="00AA0CF2" w:rsidRDefault="00AA0CF2" w:rsidP="006245E7">
      <w:pPr>
        <w:jc w:val="both"/>
        <w:rPr>
          <w:rFonts w:cstheme="minorHAnsi"/>
          <w:lang w:val="en-US"/>
        </w:rPr>
      </w:pPr>
    </w:p>
    <w:p w14:paraId="23AFD167" w14:textId="77777777" w:rsidR="00AA0CF2" w:rsidRDefault="00AA0CF2" w:rsidP="006245E7">
      <w:pPr>
        <w:jc w:val="both"/>
        <w:rPr>
          <w:rFonts w:cstheme="minorHAnsi"/>
          <w:lang w:val="en-US"/>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94"/>
        <w:gridCol w:w="5494"/>
      </w:tblGrid>
      <w:tr w:rsidR="00AA0CF2" w14:paraId="7373B423" w14:textId="77777777" w:rsidTr="00AA0CF2">
        <w:tc>
          <w:tcPr>
            <w:tcW w:w="5494" w:type="dxa"/>
          </w:tcPr>
          <w:p w14:paraId="5F8D8405" w14:textId="4B083D3B" w:rsidR="00AA0CF2" w:rsidRDefault="00AA0CF2" w:rsidP="006245E7">
            <w:pPr>
              <w:jc w:val="both"/>
              <w:rPr>
                <w:rFonts w:cstheme="minorHAnsi"/>
                <w:lang w:val="en-US"/>
              </w:rPr>
            </w:pPr>
            <w:r>
              <w:rPr>
                <w:noProof/>
              </w:rPr>
              <w:lastRenderedPageBreak/>
              <w:drawing>
                <wp:inline distT="0" distB="0" distL="0" distR="0" wp14:anchorId="1621CFEF" wp14:editId="2A32D2F3">
                  <wp:extent cx="3240000" cy="1666992"/>
                  <wp:effectExtent l="0" t="0" r="0" b="0"/>
                  <wp:docPr id="37459101" name="Εικόνα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3240000" cy="1666992"/>
                          </a:xfrm>
                          <a:prstGeom prst="rect">
                            <a:avLst/>
                          </a:prstGeom>
                          <a:noFill/>
                          <a:ln>
                            <a:noFill/>
                          </a:ln>
                        </pic:spPr>
                      </pic:pic>
                    </a:graphicData>
                  </a:graphic>
                </wp:inline>
              </w:drawing>
            </w:r>
          </w:p>
        </w:tc>
        <w:tc>
          <w:tcPr>
            <w:tcW w:w="5494" w:type="dxa"/>
          </w:tcPr>
          <w:p w14:paraId="530EA243" w14:textId="028679C2" w:rsidR="00AA0CF2" w:rsidRDefault="00AA0CF2" w:rsidP="006245E7">
            <w:pPr>
              <w:jc w:val="both"/>
              <w:rPr>
                <w:rFonts w:cstheme="minorHAnsi"/>
                <w:lang w:val="en-US"/>
              </w:rPr>
            </w:pPr>
            <w:r>
              <w:rPr>
                <w:noProof/>
              </w:rPr>
              <w:drawing>
                <wp:inline distT="0" distB="0" distL="0" distR="0" wp14:anchorId="7BF9AF2F" wp14:editId="34C2A89F">
                  <wp:extent cx="3240000" cy="1666993"/>
                  <wp:effectExtent l="0" t="0" r="0" b="0"/>
                  <wp:docPr id="1213448803" name="Εικόνα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3240000" cy="1666993"/>
                          </a:xfrm>
                          <a:prstGeom prst="rect">
                            <a:avLst/>
                          </a:prstGeom>
                          <a:noFill/>
                          <a:ln>
                            <a:noFill/>
                          </a:ln>
                        </pic:spPr>
                      </pic:pic>
                    </a:graphicData>
                  </a:graphic>
                </wp:inline>
              </w:drawing>
            </w:r>
          </w:p>
        </w:tc>
      </w:tr>
      <w:tr w:rsidR="00AA0CF2" w14:paraId="31FBE754" w14:textId="77777777" w:rsidTr="00AA0CF2">
        <w:tc>
          <w:tcPr>
            <w:tcW w:w="5494" w:type="dxa"/>
          </w:tcPr>
          <w:p w14:paraId="38D28DB7" w14:textId="77777777" w:rsidR="00AA0CF2" w:rsidRDefault="00AA0CF2" w:rsidP="006245E7">
            <w:pPr>
              <w:jc w:val="both"/>
              <w:rPr>
                <w:rFonts w:cstheme="minorHAnsi"/>
                <w:lang w:val="en-US"/>
              </w:rPr>
            </w:pPr>
          </w:p>
        </w:tc>
        <w:tc>
          <w:tcPr>
            <w:tcW w:w="5494" w:type="dxa"/>
          </w:tcPr>
          <w:p w14:paraId="009367A5" w14:textId="77777777" w:rsidR="00AA0CF2" w:rsidRDefault="00AA0CF2" w:rsidP="006245E7">
            <w:pPr>
              <w:jc w:val="both"/>
              <w:rPr>
                <w:rFonts w:cstheme="minorHAnsi"/>
                <w:lang w:val="en-US"/>
              </w:rPr>
            </w:pPr>
          </w:p>
        </w:tc>
      </w:tr>
      <w:tr w:rsidR="00AA0CF2" w14:paraId="0768A231" w14:textId="77777777" w:rsidTr="00AA0CF2">
        <w:tc>
          <w:tcPr>
            <w:tcW w:w="5494" w:type="dxa"/>
          </w:tcPr>
          <w:p w14:paraId="27E658CF" w14:textId="2A2F6C12" w:rsidR="00AA0CF2" w:rsidRDefault="00AA0CF2" w:rsidP="006245E7">
            <w:pPr>
              <w:jc w:val="both"/>
              <w:rPr>
                <w:rFonts w:cstheme="minorHAnsi"/>
                <w:lang w:val="en-US"/>
              </w:rPr>
            </w:pPr>
            <w:r>
              <w:rPr>
                <w:noProof/>
              </w:rPr>
              <w:drawing>
                <wp:inline distT="0" distB="0" distL="0" distR="0" wp14:anchorId="7851B92A" wp14:editId="72397D29">
                  <wp:extent cx="3240000" cy="1666992"/>
                  <wp:effectExtent l="0" t="0" r="0" b="0"/>
                  <wp:docPr id="151638359" name="Εικόνα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3240000" cy="1666992"/>
                          </a:xfrm>
                          <a:prstGeom prst="rect">
                            <a:avLst/>
                          </a:prstGeom>
                          <a:noFill/>
                          <a:ln>
                            <a:noFill/>
                          </a:ln>
                        </pic:spPr>
                      </pic:pic>
                    </a:graphicData>
                  </a:graphic>
                </wp:inline>
              </w:drawing>
            </w:r>
          </w:p>
        </w:tc>
        <w:tc>
          <w:tcPr>
            <w:tcW w:w="5494" w:type="dxa"/>
          </w:tcPr>
          <w:p w14:paraId="4AE9D3A1" w14:textId="5BAF202D" w:rsidR="00AA0CF2" w:rsidRDefault="00AA0CF2" w:rsidP="006245E7">
            <w:pPr>
              <w:jc w:val="both"/>
              <w:rPr>
                <w:rFonts w:cstheme="minorHAnsi"/>
                <w:lang w:val="en-US"/>
              </w:rPr>
            </w:pPr>
            <w:r>
              <w:rPr>
                <w:noProof/>
              </w:rPr>
              <w:drawing>
                <wp:inline distT="0" distB="0" distL="0" distR="0" wp14:anchorId="687244B3" wp14:editId="02C26584">
                  <wp:extent cx="3240000" cy="1666992"/>
                  <wp:effectExtent l="0" t="0" r="0" b="0"/>
                  <wp:docPr id="550957163" name="Εικόνα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3240000" cy="1666992"/>
                          </a:xfrm>
                          <a:prstGeom prst="rect">
                            <a:avLst/>
                          </a:prstGeom>
                          <a:noFill/>
                          <a:ln>
                            <a:noFill/>
                          </a:ln>
                        </pic:spPr>
                      </pic:pic>
                    </a:graphicData>
                  </a:graphic>
                </wp:inline>
              </w:drawing>
            </w:r>
          </w:p>
        </w:tc>
      </w:tr>
    </w:tbl>
    <w:p w14:paraId="66498DA4" w14:textId="55FDC02A" w:rsidR="00AA0CF2" w:rsidRDefault="00AA0CF2" w:rsidP="006245E7">
      <w:pPr>
        <w:jc w:val="both"/>
        <w:rPr>
          <w:rFonts w:cstheme="minorHAnsi"/>
          <w:lang w:val="en-US"/>
        </w:rPr>
      </w:pPr>
    </w:p>
    <w:p w14:paraId="487E1338" w14:textId="6D16A317" w:rsidR="006245E7" w:rsidRDefault="006245E7" w:rsidP="006245E7">
      <w:pPr>
        <w:jc w:val="both"/>
        <w:rPr>
          <w:rStyle w:val="markedcontent"/>
          <w:rFonts w:cstheme="minorHAnsi"/>
          <w:sz w:val="18"/>
          <w:szCs w:val="18"/>
          <w:lang w:val="en-US"/>
        </w:rPr>
      </w:pPr>
      <w:r w:rsidRPr="006245E7">
        <w:rPr>
          <w:rStyle w:val="markedcontent"/>
          <w:rFonts w:cstheme="minorHAnsi"/>
          <w:b/>
          <w:bCs/>
          <w:sz w:val="18"/>
          <w:szCs w:val="18"/>
          <w:lang w:val="en-US"/>
        </w:rPr>
        <w:t>Top Left:</w:t>
      </w:r>
      <w:r w:rsidRPr="006245E7">
        <w:rPr>
          <w:rStyle w:val="markedcontent"/>
          <w:rFonts w:cstheme="minorHAnsi"/>
          <w:sz w:val="18"/>
          <w:szCs w:val="18"/>
          <w:lang w:val="en-US"/>
        </w:rPr>
        <w:t xml:space="preserve"> Place Core Glow Commercial Grade Marble (Natural Stones) along project surface area once allotted time has passed.</w:t>
      </w:r>
      <w:r w:rsidRPr="006245E7">
        <w:rPr>
          <w:rFonts w:cstheme="minorHAnsi"/>
          <w:sz w:val="18"/>
          <w:szCs w:val="18"/>
          <w:lang w:val="en-US"/>
        </w:rPr>
        <w:br/>
      </w:r>
      <w:r w:rsidRPr="006245E7">
        <w:rPr>
          <w:rStyle w:val="markedcontent"/>
          <w:rFonts w:cstheme="minorHAnsi"/>
          <w:sz w:val="18"/>
          <w:szCs w:val="18"/>
          <w:lang w:val="en-US"/>
        </w:rPr>
        <w:t xml:space="preserve">Surface should be stiff but not hard. </w:t>
      </w:r>
      <w:r w:rsidRPr="006245E7">
        <w:rPr>
          <w:rStyle w:val="markedcontent"/>
          <w:rFonts w:cstheme="minorHAnsi"/>
          <w:b/>
          <w:bCs/>
          <w:sz w:val="18"/>
          <w:szCs w:val="18"/>
          <w:lang w:val="en-US"/>
        </w:rPr>
        <w:t>Top Right:</w:t>
      </w:r>
      <w:r w:rsidRPr="006245E7">
        <w:rPr>
          <w:rStyle w:val="markedcontent"/>
          <w:rFonts w:cstheme="minorHAnsi"/>
          <w:sz w:val="18"/>
          <w:szCs w:val="18"/>
          <w:lang w:val="en-US"/>
        </w:rPr>
        <w:t xml:space="preserve"> Press stones into the cement surface. </w:t>
      </w:r>
      <w:r w:rsidRPr="006245E7">
        <w:rPr>
          <w:rStyle w:val="markedcontent"/>
          <w:rFonts w:cstheme="minorHAnsi"/>
          <w:b/>
          <w:bCs/>
          <w:sz w:val="18"/>
          <w:szCs w:val="18"/>
          <w:lang w:val="en-US"/>
        </w:rPr>
        <w:t>Bottom Left:</w:t>
      </w:r>
      <w:r w:rsidRPr="006245E7">
        <w:rPr>
          <w:rStyle w:val="markedcontent"/>
          <w:rFonts w:cstheme="minorHAnsi"/>
          <w:sz w:val="18"/>
          <w:szCs w:val="18"/>
          <w:lang w:val="en-US"/>
        </w:rPr>
        <w:t xml:space="preserve"> Sand down surface area once cement has set. </w:t>
      </w:r>
      <w:r w:rsidRPr="006245E7">
        <w:rPr>
          <w:rStyle w:val="markedcontent"/>
          <w:rFonts w:cstheme="minorHAnsi"/>
          <w:b/>
          <w:bCs/>
          <w:sz w:val="18"/>
          <w:szCs w:val="18"/>
          <w:lang w:val="en-US"/>
        </w:rPr>
        <w:t>Bottom Right:</w:t>
      </w:r>
      <w:r w:rsidRPr="006245E7">
        <w:rPr>
          <w:rStyle w:val="markedcontent"/>
          <w:rFonts w:cstheme="minorHAnsi"/>
          <w:sz w:val="18"/>
          <w:szCs w:val="18"/>
          <w:lang w:val="en-US"/>
        </w:rPr>
        <w:t xml:space="preserve"> Finished concrete surface with glow stones embedded permanently in the surface.</w:t>
      </w: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62"/>
        <w:gridCol w:w="3663"/>
        <w:gridCol w:w="3663"/>
      </w:tblGrid>
      <w:tr w:rsidR="00E825D4" w14:paraId="3306E123" w14:textId="77777777" w:rsidTr="00E825D4">
        <w:tc>
          <w:tcPr>
            <w:tcW w:w="3662" w:type="dxa"/>
          </w:tcPr>
          <w:p w14:paraId="70C46790" w14:textId="45F816C7" w:rsidR="00E825D4" w:rsidRDefault="00E825D4" w:rsidP="006245E7">
            <w:pPr>
              <w:jc w:val="both"/>
              <w:rPr>
                <w:rFonts w:cstheme="minorHAnsi"/>
                <w:sz w:val="32"/>
                <w:szCs w:val="32"/>
                <w:lang w:val="en-US"/>
              </w:rPr>
            </w:pPr>
            <w:r>
              <w:rPr>
                <w:noProof/>
              </w:rPr>
              <w:drawing>
                <wp:inline distT="0" distB="0" distL="0" distR="0" wp14:anchorId="598EBA04" wp14:editId="5383109B">
                  <wp:extent cx="2160000" cy="3842393"/>
                  <wp:effectExtent l="0" t="0" r="0" b="5715"/>
                  <wp:docPr id="2085971468" name="Εικόνα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2160000" cy="3842393"/>
                          </a:xfrm>
                          <a:prstGeom prst="rect">
                            <a:avLst/>
                          </a:prstGeom>
                          <a:noFill/>
                          <a:ln>
                            <a:noFill/>
                          </a:ln>
                        </pic:spPr>
                      </pic:pic>
                    </a:graphicData>
                  </a:graphic>
                </wp:inline>
              </w:drawing>
            </w:r>
          </w:p>
        </w:tc>
        <w:tc>
          <w:tcPr>
            <w:tcW w:w="3663" w:type="dxa"/>
          </w:tcPr>
          <w:p w14:paraId="39C5FE51" w14:textId="14D26A8C" w:rsidR="00E825D4" w:rsidRDefault="00E825D4" w:rsidP="006245E7">
            <w:pPr>
              <w:jc w:val="both"/>
              <w:rPr>
                <w:rFonts w:cstheme="minorHAnsi"/>
                <w:sz w:val="32"/>
                <w:szCs w:val="32"/>
                <w:lang w:val="en-US"/>
              </w:rPr>
            </w:pPr>
            <w:r>
              <w:rPr>
                <w:noProof/>
              </w:rPr>
              <w:drawing>
                <wp:inline distT="0" distB="0" distL="0" distR="0" wp14:anchorId="674E2E89" wp14:editId="3D5C2805">
                  <wp:extent cx="2160000" cy="3842393"/>
                  <wp:effectExtent l="0" t="0" r="0" b="5715"/>
                  <wp:docPr id="1619467809" name="Εικόνα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2160000" cy="3842393"/>
                          </a:xfrm>
                          <a:prstGeom prst="rect">
                            <a:avLst/>
                          </a:prstGeom>
                          <a:noFill/>
                          <a:ln>
                            <a:noFill/>
                          </a:ln>
                        </pic:spPr>
                      </pic:pic>
                    </a:graphicData>
                  </a:graphic>
                </wp:inline>
              </w:drawing>
            </w:r>
          </w:p>
        </w:tc>
        <w:tc>
          <w:tcPr>
            <w:tcW w:w="3663" w:type="dxa"/>
          </w:tcPr>
          <w:p w14:paraId="7BBA3EC4" w14:textId="5831C326" w:rsidR="00E825D4" w:rsidRDefault="00E825D4" w:rsidP="006245E7">
            <w:pPr>
              <w:jc w:val="both"/>
              <w:rPr>
                <w:rFonts w:cstheme="minorHAnsi"/>
                <w:sz w:val="32"/>
                <w:szCs w:val="32"/>
                <w:lang w:val="en-US"/>
              </w:rPr>
            </w:pPr>
            <w:r>
              <w:rPr>
                <w:noProof/>
              </w:rPr>
              <w:drawing>
                <wp:inline distT="0" distB="0" distL="0" distR="0" wp14:anchorId="0818730F" wp14:editId="2D02A94B">
                  <wp:extent cx="2160000" cy="3842393"/>
                  <wp:effectExtent l="0" t="0" r="0" b="5715"/>
                  <wp:docPr id="1863202117" name="Εικόνα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2160000" cy="3842393"/>
                          </a:xfrm>
                          <a:prstGeom prst="rect">
                            <a:avLst/>
                          </a:prstGeom>
                          <a:noFill/>
                          <a:ln>
                            <a:noFill/>
                          </a:ln>
                        </pic:spPr>
                      </pic:pic>
                    </a:graphicData>
                  </a:graphic>
                </wp:inline>
              </w:drawing>
            </w:r>
          </w:p>
        </w:tc>
      </w:tr>
    </w:tbl>
    <w:p w14:paraId="1E5A4D5C" w14:textId="77777777" w:rsidR="00AA0CF2" w:rsidRDefault="00AA0CF2" w:rsidP="006245E7">
      <w:pPr>
        <w:jc w:val="both"/>
        <w:rPr>
          <w:rFonts w:cstheme="minorHAnsi"/>
          <w:sz w:val="32"/>
          <w:szCs w:val="32"/>
          <w:lang w:val="en-US"/>
        </w:rPr>
      </w:pPr>
    </w:p>
    <w:p w14:paraId="3001B4B2" w14:textId="05F8FDF7" w:rsidR="001766BC" w:rsidRPr="00AA0CF2" w:rsidRDefault="006F669A" w:rsidP="006245E7">
      <w:pPr>
        <w:jc w:val="both"/>
        <w:rPr>
          <w:rFonts w:cstheme="minorHAnsi"/>
          <w:b/>
          <w:bCs/>
          <w:sz w:val="32"/>
          <w:szCs w:val="32"/>
          <w:lang w:val="en-US"/>
        </w:rPr>
      </w:pPr>
      <w:r w:rsidRPr="006F669A">
        <w:rPr>
          <w:rFonts w:cstheme="minorHAnsi"/>
          <w:b/>
          <w:bCs/>
          <w:color w:val="000000"/>
          <w:sz w:val="32"/>
          <w:szCs w:val="32"/>
          <w:lang w:val="en-US"/>
        </w:rPr>
        <w:lastRenderedPageBreak/>
        <w:t>C.1.</w:t>
      </w:r>
      <w:r w:rsidR="001766BC" w:rsidRPr="00AA0CF2">
        <w:rPr>
          <w:rFonts w:cstheme="minorHAnsi"/>
          <w:b/>
          <w:bCs/>
          <w:sz w:val="32"/>
          <w:szCs w:val="32"/>
          <w:lang w:val="en-US"/>
        </w:rPr>
        <w:t>2. Powder Instructions</w:t>
      </w:r>
    </w:p>
    <w:p w14:paraId="09EE1A70" w14:textId="1372F778" w:rsidR="001766BC" w:rsidRDefault="001766BC" w:rsidP="006245E7">
      <w:pPr>
        <w:jc w:val="both"/>
        <w:rPr>
          <w:rFonts w:cstheme="minorHAnsi"/>
          <w:sz w:val="18"/>
          <w:szCs w:val="18"/>
          <w:lang w:val="en-US"/>
        </w:rPr>
      </w:pPr>
      <w:r w:rsidRPr="008328FC">
        <w:rPr>
          <w:rFonts w:cstheme="minorHAnsi"/>
          <w:sz w:val="18"/>
          <w:szCs w:val="18"/>
          <w:lang w:val="en-US"/>
        </w:rPr>
        <w:t>Instructions for Using Core</w:t>
      </w:r>
      <w:r w:rsidRPr="001766BC">
        <w:rPr>
          <w:rFonts w:cstheme="minorHAnsi"/>
          <w:sz w:val="18"/>
          <w:szCs w:val="18"/>
          <w:lang w:val="en-US"/>
        </w:rPr>
        <w:t xml:space="preserve"> Glow Powder</w:t>
      </w:r>
    </w:p>
    <w:p w14:paraId="40C5CE2A" w14:textId="77777777" w:rsidR="001766BC" w:rsidRPr="00F147AD" w:rsidRDefault="001766BC" w:rsidP="006245E7">
      <w:pPr>
        <w:jc w:val="both"/>
        <w:rPr>
          <w:b/>
          <w:bCs/>
          <w:lang w:val="en-US"/>
        </w:rPr>
      </w:pPr>
      <w:r w:rsidRPr="00F147AD">
        <w:rPr>
          <w:b/>
          <w:bCs/>
          <w:lang w:val="en-US"/>
        </w:rPr>
        <w:t xml:space="preserve">Applications: </w:t>
      </w:r>
    </w:p>
    <w:p w14:paraId="7232A1AF" w14:textId="7F830296" w:rsidR="001766BC" w:rsidRDefault="001766BC" w:rsidP="006245E7">
      <w:pPr>
        <w:jc w:val="both"/>
        <w:rPr>
          <w:lang w:val="en-US"/>
        </w:rPr>
      </w:pPr>
      <w:r w:rsidRPr="001766BC">
        <w:rPr>
          <w:lang w:val="en-US"/>
        </w:rPr>
        <w:t>Mix Core Glow powder with clear resins, epoxies, paints, and lacquers to create your own glow designs. You can mix the powder directly into the medium or dust it over top</w:t>
      </w:r>
      <w:r>
        <w:rPr>
          <w:lang w:val="en-US"/>
        </w:rPr>
        <w:t>.</w:t>
      </w:r>
    </w:p>
    <w:p w14:paraId="284B51CA" w14:textId="18A47CE2" w:rsidR="001766BC" w:rsidRDefault="001766BC" w:rsidP="006245E7">
      <w:pPr>
        <w:jc w:val="both"/>
        <w:rPr>
          <w:lang w:val="en-US"/>
        </w:rPr>
      </w:pPr>
      <w:r w:rsidRPr="001766BC">
        <w:rPr>
          <w:lang w:val="en-US"/>
        </w:rPr>
        <w:t>Table 1. Suggested mixtures for maximum glow</w:t>
      </w:r>
    </w:p>
    <w:tbl>
      <w:tblPr>
        <w:tblStyle w:val="a6"/>
        <w:tblW w:w="0" w:type="auto"/>
        <w:tblBorders>
          <w:left w:val="none" w:sz="0" w:space="0" w:color="auto"/>
          <w:right w:val="none" w:sz="0" w:space="0" w:color="auto"/>
        </w:tblBorders>
        <w:tblLook w:val="04A0" w:firstRow="1" w:lastRow="0" w:firstColumn="1" w:lastColumn="0" w:noHBand="0" w:noVBand="1"/>
      </w:tblPr>
      <w:tblGrid>
        <w:gridCol w:w="5494"/>
        <w:gridCol w:w="5494"/>
      </w:tblGrid>
      <w:tr w:rsidR="001766BC" w:rsidRPr="001766BC" w14:paraId="2D7FCB1E" w14:textId="77777777" w:rsidTr="00766387">
        <w:tc>
          <w:tcPr>
            <w:tcW w:w="5494" w:type="dxa"/>
          </w:tcPr>
          <w:p w14:paraId="5C1001B1" w14:textId="67060478" w:rsidR="001766BC" w:rsidRPr="001766BC" w:rsidRDefault="001766BC" w:rsidP="001766BC">
            <w:pPr>
              <w:jc w:val="right"/>
              <w:rPr>
                <w:rFonts w:cstheme="minorHAnsi"/>
                <w:b/>
                <w:bCs/>
                <w:sz w:val="18"/>
                <w:szCs w:val="18"/>
                <w:lang w:val="en-US"/>
              </w:rPr>
            </w:pPr>
            <w:r w:rsidRPr="001766BC">
              <w:rPr>
                <w:rFonts w:cstheme="minorHAnsi"/>
                <w:b/>
                <w:bCs/>
                <w:sz w:val="18"/>
                <w:szCs w:val="18"/>
                <w:lang w:val="en-US"/>
              </w:rPr>
              <w:t>Medium</w:t>
            </w:r>
          </w:p>
        </w:tc>
        <w:tc>
          <w:tcPr>
            <w:tcW w:w="5494" w:type="dxa"/>
          </w:tcPr>
          <w:p w14:paraId="6D1DDBA2" w14:textId="6D112ACA" w:rsidR="001766BC" w:rsidRPr="001766BC" w:rsidRDefault="001766BC" w:rsidP="006245E7">
            <w:pPr>
              <w:jc w:val="both"/>
              <w:rPr>
                <w:rFonts w:cstheme="minorHAnsi"/>
                <w:b/>
                <w:bCs/>
                <w:sz w:val="18"/>
                <w:szCs w:val="18"/>
                <w:lang w:val="en-US"/>
              </w:rPr>
            </w:pPr>
            <w:r w:rsidRPr="001766BC">
              <w:rPr>
                <w:rFonts w:cstheme="minorHAnsi"/>
                <w:b/>
                <w:bCs/>
                <w:sz w:val="18"/>
                <w:szCs w:val="18"/>
                <w:lang w:val="en-US"/>
              </w:rPr>
              <w:t>Glow Powder</w:t>
            </w:r>
          </w:p>
        </w:tc>
      </w:tr>
      <w:tr w:rsidR="001766BC" w14:paraId="3B320629" w14:textId="77777777" w:rsidTr="00766387">
        <w:tc>
          <w:tcPr>
            <w:tcW w:w="5494" w:type="dxa"/>
          </w:tcPr>
          <w:p w14:paraId="1A9FFBB8" w14:textId="316E42ED" w:rsidR="001766BC" w:rsidRDefault="001766BC" w:rsidP="001766BC">
            <w:pPr>
              <w:jc w:val="right"/>
              <w:rPr>
                <w:rFonts w:cstheme="minorHAnsi"/>
                <w:sz w:val="18"/>
                <w:szCs w:val="18"/>
                <w:lang w:val="en-US"/>
              </w:rPr>
            </w:pPr>
            <w:r w:rsidRPr="001766BC">
              <w:rPr>
                <w:rFonts w:cstheme="minorHAnsi"/>
                <w:sz w:val="18"/>
                <w:szCs w:val="18"/>
                <w:lang w:val="en-US"/>
              </w:rPr>
              <w:t>1 oz (30 ml)</w:t>
            </w:r>
          </w:p>
        </w:tc>
        <w:tc>
          <w:tcPr>
            <w:tcW w:w="5494" w:type="dxa"/>
          </w:tcPr>
          <w:p w14:paraId="06886FB4" w14:textId="12B33577" w:rsidR="001766BC" w:rsidRDefault="001766BC" w:rsidP="006245E7">
            <w:pPr>
              <w:jc w:val="both"/>
              <w:rPr>
                <w:rFonts w:cstheme="minorHAnsi"/>
                <w:sz w:val="18"/>
                <w:szCs w:val="18"/>
                <w:lang w:val="en-US"/>
              </w:rPr>
            </w:pPr>
            <w:r w:rsidRPr="001766BC">
              <w:rPr>
                <w:rFonts w:cstheme="minorHAnsi"/>
                <w:sz w:val="18"/>
                <w:szCs w:val="18"/>
                <w:lang w:val="en-US"/>
              </w:rPr>
              <w:t>½ oz (14gm)</w:t>
            </w:r>
          </w:p>
        </w:tc>
      </w:tr>
      <w:tr w:rsidR="001766BC" w14:paraId="6F10FBF7" w14:textId="77777777" w:rsidTr="00766387">
        <w:tc>
          <w:tcPr>
            <w:tcW w:w="5494" w:type="dxa"/>
          </w:tcPr>
          <w:p w14:paraId="09232E76" w14:textId="6888B298" w:rsidR="001766BC" w:rsidRDefault="001766BC" w:rsidP="001766BC">
            <w:pPr>
              <w:jc w:val="right"/>
              <w:rPr>
                <w:rFonts w:cstheme="minorHAnsi"/>
                <w:sz w:val="18"/>
                <w:szCs w:val="18"/>
                <w:lang w:val="en-US"/>
              </w:rPr>
            </w:pPr>
            <w:r w:rsidRPr="001766BC">
              <w:rPr>
                <w:rFonts w:cstheme="minorHAnsi"/>
                <w:sz w:val="18"/>
                <w:szCs w:val="18"/>
                <w:lang w:val="en-US"/>
              </w:rPr>
              <w:t>1 pint (473 ml)</w:t>
            </w:r>
          </w:p>
        </w:tc>
        <w:tc>
          <w:tcPr>
            <w:tcW w:w="5494" w:type="dxa"/>
          </w:tcPr>
          <w:p w14:paraId="25BA16FF" w14:textId="2B2A6568" w:rsidR="001766BC" w:rsidRDefault="001766BC" w:rsidP="006245E7">
            <w:pPr>
              <w:jc w:val="both"/>
              <w:rPr>
                <w:rFonts w:cstheme="minorHAnsi"/>
                <w:sz w:val="18"/>
                <w:szCs w:val="18"/>
                <w:lang w:val="en-US"/>
              </w:rPr>
            </w:pPr>
            <w:r w:rsidRPr="001766BC">
              <w:rPr>
                <w:rFonts w:cstheme="minorHAnsi"/>
                <w:sz w:val="18"/>
                <w:szCs w:val="18"/>
                <w:lang w:val="en-US"/>
              </w:rPr>
              <w:t xml:space="preserve">½ </w:t>
            </w:r>
            <w:proofErr w:type="spellStart"/>
            <w:r w:rsidRPr="001766BC">
              <w:rPr>
                <w:rFonts w:cstheme="minorHAnsi"/>
                <w:sz w:val="18"/>
                <w:szCs w:val="18"/>
                <w:lang w:val="en-US"/>
              </w:rPr>
              <w:t>lb</w:t>
            </w:r>
            <w:proofErr w:type="spellEnd"/>
            <w:r w:rsidRPr="001766BC">
              <w:rPr>
                <w:rFonts w:cstheme="minorHAnsi"/>
                <w:sz w:val="18"/>
                <w:szCs w:val="18"/>
                <w:lang w:val="en-US"/>
              </w:rPr>
              <w:t xml:space="preserve"> (225 gm)</w:t>
            </w:r>
          </w:p>
        </w:tc>
      </w:tr>
      <w:tr w:rsidR="001766BC" w14:paraId="4CC151D8" w14:textId="77777777" w:rsidTr="00766387">
        <w:tc>
          <w:tcPr>
            <w:tcW w:w="5494" w:type="dxa"/>
          </w:tcPr>
          <w:p w14:paraId="799F2FEF" w14:textId="2D82A72C" w:rsidR="001766BC" w:rsidRDefault="001766BC" w:rsidP="001766BC">
            <w:pPr>
              <w:jc w:val="right"/>
              <w:rPr>
                <w:rFonts w:cstheme="minorHAnsi"/>
                <w:sz w:val="18"/>
                <w:szCs w:val="18"/>
                <w:lang w:val="en-US"/>
              </w:rPr>
            </w:pPr>
            <w:r w:rsidRPr="001766BC">
              <w:rPr>
                <w:rFonts w:cstheme="minorHAnsi"/>
                <w:sz w:val="18"/>
                <w:szCs w:val="18"/>
                <w:lang w:val="en-US"/>
              </w:rPr>
              <w:t>1 quart (950 ml)</w:t>
            </w:r>
          </w:p>
        </w:tc>
        <w:tc>
          <w:tcPr>
            <w:tcW w:w="5494" w:type="dxa"/>
          </w:tcPr>
          <w:p w14:paraId="6AFED1BE" w14:textId="6861A100" w:rsidR="001766BC" w:rsidRDefault="001766BC" w:rsidP="006245E7">
            <w:pPr>
              <w:jc w:val="both"/>
              <w:rPr>
                <w:rFonts w:cstheme="minorHAnsi"/>
                <w:sz w:val="18"/>
                <w:szCs w:val="18"/>
                <w:lang w:val="en-US"/>
              </w:rPr>
            </w:pPr>
            <w:r w:rsidRPr="001766BC">
              <w:rPr>
                <w:rFonts w:cstheme="minorHAnsi"/>
                <w:sz w:val="18"/>
                <w:szCs w:val="18"/>
                <w:lang w:val="en-US"/>
              </w:rPr>
              <w:t xml:space="preserve">1 </w:t>
            </w:r>
            <w:proofErr w:type="spellStart"/>
            <w:r w:rsidRPr="001766BC">
              <w:rPr>
                <w:rFonts w:cstheme="minorHAnsi"/>
                <w:sz w:val="18"/>
                <w:szCs w:val="18"/>
                <w:lang w:val="en-US"/>
              </w:rPr>
              <w:t>lb</w:t>
            </w:r>
            <w:proofErr w:type="spellEnd"/>
            <w:r w:rsidRPr="001766BC">
              <w:rPr>
                <w:rFonts w:cstheme="minorHAnsi"/>
                <w:sz w:val="18"/>
                <w:szCs w:val="18"/>
                <w:lang w:val="en-US"/>
              </w:rPr>
              <w:t xml:space="preserve"> (500 gm)</w:t>
            </w:r>
          </w:p>
        </w:tc>
      </w:tr>
      <w:tr w:rsidR="001766BC" w14:paraId="3F323358" w14:textId="77777777" w:rsidTr="00766387">
        <w:tc>
          <w:tcPr>
            <w:tcW w:w="5494" w:type="dxa"/>
          </w:tcPr>
          <w:p w14:paraId="4A751E31" w14:textId="32BAFD76" w:rsidR="001766BC" w:rsidRPr="001766BC" w:rsidRDefault="001766BC" w:rsidP="001766BC">
            <w:pPr>
              <w:jc w:val="right"/>
              <w:rPr>
                <w:rFonts w:cstheme="minorHAnsi"/>
                <w:sz w:val="18"/>
                <w:szCs w:val="18"/>
                <w:lang w:val="en-US"/>
              </w:rPr>
            </w:pPr>
            <w:r w:rsidRPr="001766BC">
              <w:rPr>
                <w:rFonts w:cstheme="minorHAnsi"/>
                <w:sz w:val="18"/>
                <w:szCs w:val="18"/>
                <w:lang w:val="en-US"/>
              </w:rPr>
              <w:t>1 gallon (3.8 L)</w:t>
            </w:r>
          </w:p>
        </w:tc>
        <w:tc>
          <w:tcPr>
            <w:tcW w:w="5494" w:type="dxa"/>
          </w:tcPr>
          <w:p w14:paraId="0A141339" w14:textId="6C849207" w:rsidR="001766BC" w:rsidRPr="001766BC" w:rsidRDefault="001766BC" w:rsidP="006245E7">
            <w:pPr>
              <w:jc w:val="both"/>
              <w:rPr>
                <w:rFonts w:cstheme="minorHAnsi"/>
                <w:sz w:val="18"/>
                <w:szCs w:val="18"/>
                <w:lang w:val="en-US"/>
              </w:rPr>
            </w:pPr>
            <w:r w:rsidRPr="001766BC">
              <w:rPr>
                <w:rFonts w:cstheme="minorHAnsi"/>
                <w:sz w:val="18"/>
                <w:szCs w:val="18"/>
                <w:lang w:val="en-US"/>
              </w:rPr>
              <w:t xml:space="preserve">2 </w:t>
            </w:r>
            <w:proofErr w:type="spellStart"/>
            <w:r w:rsidRPr="001766BC">
              <w:rPr>
                <w:rFonts w:cstheme="minorHAnsi"/>
                <w:sz w:val="18"/>
                <w:szCs w:val="18"/>
                <w:lang w:val="en-US"/>
              </w:rPr>
              <w:t>lb</w:t>
            </w:r>
            <w:proofErr w:type="spellEnd"/>
            <w:r w:rsidRPr="001766BC">
              <w:rPr>
                <w:rFonts w:cstheme="minorHAnsi"/>
                <w:sz w:val="18"/>
                <w:szCs w:val="18"/>
                <w:lang w:val="en-US"/>
              </w:rPr>
              <w:t xml:space="preserve"> (900 gm)</w:t>
            </w:r>
          </w:p>
        </w:tc>
      </w:tr>
    </w:tbl>
    <w:p w14:paraId="3584E12E" w14:textId="33DAD0AF" w:rsidR="001766BC" w:rsidRPr="001766BC" w:rsidRDefault="001766BC" w:rsidP="006245E7">
      <w:pPr>
        <w:jc w:val="both"/>
        <w:rPr>
          <w:rFonts w:cstheme="minorHAnsi"/>
          <w:sz w:val="18"/>
          <w:szCs w:val="18"/>
          <w:lang w:val="en-US"/>
        </w:rPr>
      </w:pPr>
    </w:p>
    <w:p w14:paraId="48E25F81" w14:textId="77777777" w:rsidR="001766BC" w:rsidRDefault="001766BC" w:rsidP="006245E7">
      <w:pPr>
        <w:jc w:val="both"/>
        <w:rPr>
          <w:lang w:val="en-US"/>
        </w:rPr>
      </w:pPr>
      <w:r w:rsidRPr="001766BC">
        <w:rPr>
          <w:lang w:val="en-US"/>
        </w:rPr>
        <w:t xml:space="preserve">Core Glow powder is composed of 100% strontium aluminate crystals. Choose your medium carefully to avoid the decomposition of the crystal structure. </w:t>
      </w:r>
    </w:p>
    <w:p w14:paraId="756430E4" w14:textId="77777777" w:rsidR="001766BC" w:rsidRDefault="001766BC" w:rsidP="006245E7">
      <w:pPr>
        <w:jc w:val="both"/>
        <w:rPr>
          <w:lang w:val="en-US"/>
        </w:rPr>
      </w:pPr>
      <w:r w:rsidRPr="001766BC">
        <w:rPr>
          <w:lang w:val="en-US"/>
        </w:rPr>
        <w:t xml:space="preserve">- Oil and </w:t>
      </w:r>
      <w:proofErr w:type="gramStart"/>
      <w:r w:rsidRPr="001766BC">
        <w:rPr>
          <w:lang w:val="en-US"/>
        </w:rPr>
        <w:t>alcohol based</w:t>
      </w:r>
      <w:proofErr w:type="gramEnd"/>
      <w:r w:rsidRPr="001766BC">
        <w:rPr>
          <w:lang w:val="en-US"/>
        </w:rPr>
        <w:t xml:space="preserve"> mediums will suspend the glow crystals without breaking them down. </w:t>
      </w:r>
    </w:p>
    <w:p w14:paraId="534C70C9" w14:textId="2F76A351" w:rsidR="001766BC" w:rsidRPr="001766BC" w:rsidRDefault="001766BC" w:rsidP="006245E7">
      <w:pPr>
        <w:jc w:val="both"/>
        <w:rPr>
          <w:rFonts w:cstheme="minorHAnsi"/>
          <w:sz w:val="18"/>
          <w:szCs w:val="18"/>
          <w:lang w:val="en-US"/>
        </w:rPr>
      </w:pPr>
      <w:r w:rsidRPr="001766BC">
        <w:rPr>
          <w:lang w:val="en-US"/>
        </w:rPr>
        <w:t>- Water based mediums such as acrylic or gel will break down the strontium aluminate crystal structure reducing the luminosity and longevity of your project.</w:t>
      </w:r>
    </w:p>
    <w:p w14:paraId="43EB67F3" w14:textId="77777777" w:rsidR="001766BC" w:rsidRDefault="001766BC" w:rsidP="006245E7">
      <w:pPr>
        <w:jc w:val="both"/>
        <w:rPr>
          <w:rFonts w:cstheme="minorHAnsi"/>
          <w:sz w:val="18"/>
          <w:szCs w:val="18"/>
          <w:lang w:val="en-US"/>
        </w:rPr>
      </w:pPr>
    </w:p>
    <w:p w14:paraId="46384930" w14:textId="67874808" w:rsidR="001766BC" w:rsidRDefault="001766BC" w:rsidP="006245E7">
      <w:pPr>
        <w:jc w:val="both"/>
        <w:rPr>
          <w:lang w:val="en-US"/>
        </w:rPr>
      </w:pPr>
      <w:r w:rsidRPr="001766BC">
        <w:rPr>
          <w:lang w:val="en-US"/>
        </w:rPr>
        <w:t xml:space="preserve">Photos (clockwise from top left): (1) Core glow powder is slightly off-white in regular light. (2) Green glow powder glows the brightest at 520nm. </w:t>
      </w:r>
      <w:r>
        <w:rPr>
          <w:lang w:val="en-US"/>
        </w:rPr>
        <w:t>(</w:t>
      </w:r>
      <w:r w:rsidRPr="001766BC">
        <w:rPr>
          <w:lang w:val="en-US"/>
        </w:rPr>
        <w:t>3</w:t>
      </w:r>
      <w:r>
        <w:rPr>
          <w:lang w:val="en-US"/>
        </w:rPr>
        <w:t>)</w:t>
      </w:r>
      <w:r w:rsidRPr="001766BC">
        <w:rPr>
          <w:lang w:val="en-US"/>
        </w:rPr>
        <w:t xml:space="preserve"> Aqua glow powder at 480nm. </w:t>
      </w:r>
      <w:r>
        <w:rPr>
          <w:lang w:val="en-US"/>
        </w:rPr>
        <w:t>(</w:t>
      </w:r>
      <w:r w:rsidRPr="001766BC">
        <w:rPr>
          <w:lang w:val="en-US"/>
        </w:rPr>
        <w:t>4</w:t>
      </w:r>
      <w:r>
        <w:rPr>
          <w:lang w:val="en-US"/>
        </w:rPr>
        <w:t>)</w:t>
      </w:r>
      <w:r w:rsidRPr="001766BC">
        <w:rPr>
          <w:lang w:val="en-US"/>
        </w:rPr>
        <w:t xml:space="preserve"> Blue glow powder at 400nm.</w:t>
      </w:r>
    </w:p>
    <w:p w14:paraId="6B423D51" w14:textId="77777777" w:rsidR="001766BC" w:rsidRDefault="001766BC" w:rsidP="006245E7">
      <w:pPr>
        <w:jc w:val="both"/>
        <w:rPr>
          <w:lang w:val="en-US"/>
        </w:rPr>
      </w:pPr>
    </w:p>
    <w:p w14:paraId="508E3486" w14:textId="77777777" w:rsidR="001766BC" w:rsidRPr="001766BC" w:rsidRDefault="001766BC" w:rsidP="006245E7">
      <w:pPr>
        <w:jc w:val="both"/>
        <w:rPr>
          <w:b/>
          <w:bCs/>
          <w:lang w:val="en-US"/>
        </w:rPr>
      </w:pPr>
      <w:r w:rsidRPr="001766BC">
        <w:rPr>
          <w:b/>
          <w:bCs/>
          <w:lang w:val="en-US"/>
        </w:rPr>
        <w:t xml:space="preserve">Project Steps: </w:t>
      </w:r>
    </w:p>
    <w:p w14:paraId="64F418C5" w14:textId="5AA14A21" w:rsidR="001766BC" w:rsidRPr="001766BC" w:rsidRDefault="001766BC" w:rsidP="00454DF7">
      <w:pPr>
        <w:pStyle w:val="a8"/>
        <w:numPr>
          <w:ilvl w:val="0"/>
          <w:numId w:val="5"/>
        </w:numPr>
        <w:jc w:val="both"/>
        <w:rPr>
          <w:lang w:val="en-US"/>
        </w:rPr>
      </w:pPr>
      <w:r w:rsidRPr="001766BC">
        <w:rPr>
          <w:lang w:val="en-US"/>
        </w:rPr>
        <w:t xml:space="preserve">Choose your </w:t>
      </w:r>
      <w:proofErr w:type="spellStart"/>
      <w:r w:rsidRPr="001766BC">
        <w:rPr>
          <w:lang w:val="en-US"/>
        </w:rPr>
        <w:t>favourite</w:t>
      </w:r>
      <w:proofErr w:type="spellEnd"/>
      <w:r w:rsidRPr="001766BC">
        <w:rPr>
          <w:lang w:val="en-US"/>
        </w:rPr>
        <w:t xml:space="preserve"> glow </w:t>
      </w:r>
      <w:proofErr w:type="spellStart"/>
      <w:r w:rsidRPr="001766BC">
        <w:rPr>
          <w:lang w:val="en-US"/>
        </w:rPr>
        <w:t>colour</w:t>
      </w:r>
      <w:proofErr w:type="spellEnd"/>
      <w:r w:rsidRPr="001766BC">
        <w:rPr>
          <w:lang w:val="en-US"/>
        </w:rPr>
        <w:t xml:space="preserve"> and </w:t>
      </w:r>
      <w:proofErr w:type="spellStart"/>
      <w:r w:rsidRPr="001766BC">
        <w:rPr>
          <w:lang w:val="en-US"/>
        </w:rPr>
        <w:t>approproate</w:t>
      </w:r>
      <w:proofErr w:type="spellEnd"/>
      <w:r w:rsidRPr="001766BC">
        <w:rPr>
          <w:lang w:val="en-US"/>
        </w:rPr>
        <w:t xml:space="preserve"> medium to combine. </w:t>
      </w:r>
    </w:p>
    <w:p w14:paraId="26F3ABB2" w14:textId="15D6B293" w:rsidR="001766BC" w:rsidRPr="001766BC" w:rsidRDefault="001766BC" w:rsidP="00454DF7">
      <w:pPr>
        <w:pStyle w:val="a8"/>
        <w:numPr>
          <w:ilvl w:val="0"/>
          <w:numId w:val="5"/>
        </w:numPr>
        <w:jc w:val="both"/>
        <w:rPr>
          <w:lang w:val="en-US"/>
        </w:rPr>
      </w:pPr>
      <w:r w:rsidRPr="001766BC">
        <w:rPr>
          <w:lang w:val="en-US"/>
        </w:rPr>
        <w:t xml:space="preserve">Prepare the surface. Choose a primer specific to the substrate to be painted, we suggest using a white or light </w:t>
      </w:r>
      <w:proofErr w:type="spellStart"/>
      <w:r w:rsidRPr="001766BC">
        <w:rPr>
          <w:lang w:val="en-US"/>
        </w:rPr>
        <w:t>coloured</w:t>
      </w:r>
      <w:proofErr w:type="spellEnd"/>
      <w:r w:rsidRPr="001766BC">
        <w:rPr>
          <w:lang w:val="en-US"/>
        </w:rPr>
        <w:t xml:space="preserve"> primer. </w:t>
      </w:r>
    </w:p>
    <w:p w14:paraId="60A91451" w14:textId="3A39CC5B" w:rsidR="001766BC" w:rsidRPr="001766BC" w:rsidRDefault="001766BC" w:rsidP="00454DF7">
      <w:pPr>
        <w:pStyle w:val="a8"/>
        <w:numPr>
          <w:ilvl w:val="0"/>
          <w:numId w:val="5"/>
        </w:numPr>
        <w:jc w:val="both"/>
        <w:rPr>
          <w:lang w:val="en-US"/>
        </w:rPr>
      </w:pPr>
      <w:r w:rsidRPr="001766BC">
        <w:rPr>
          <w:lang w:val="en-US"/>
        </w:rPr>
        <w:t xml:space="preserve">Mix the glow powder thoroughly with your chosen medium. Only mix as much as you immediately plan on using. Mix gently to avoid crushing the strontium aluminate crystals. </w:t>
      </w:r>
    </w:p>
    <w:p w14:paraId="4FFAFFD2" w14:textId="641C4AD6" w:rsidR="001766BC" w:rsidRPr="001766BC" w:rsidRDefault="001766BC" w:rsidP="00454DF7">
      <w:pPr>
        <w:pStyle w:val="a8"/>
        <w:numPr>
          <w:ilvl w:val="0"/>
          <w:numId w:val="5"/>
        </w:numPr>
        <w:jc w:val="both"/>
        <w:rPr>
          <w:lang w:val="en-US"/>
        </w:rPr>
      </w:pPr>
      <w:r w:rsidRPr="001766BC">
        <w:rPr>
          <w:lang w:val="en-US"/>
        </w:rPr>
        <w:t xml:space="preserve">Apply multiple thin coats to your project surface, allowing each application to dry fully between coats. Apply additional coats to increase luminosity. </w:t>
      </w:r>
    </w:p>
    <w:p w14:paraId="68651367" w14:textId="612A0D67" w:rsidR="001766BC" w:rsidRPr="001766BC" w:rsidRDefault="001766BC" w:rsidP="00454DF7">
      <w:pPr>
        <w:pStyle w:val="a8"/>
        <w:numPr>
          <w:ilvl w:val="0"/>
          <w:numId w:val="5"/>
        </w:numPr>
        <w:jc w:val="both"/>
        <w:rPr>
          <w:lang w:val="en-US"/>
        </w:rPr>
      </w:pPr>
      <w:r w:rsidRPr="001766BC">
        <w:rPr>
          <w:lang w:val="en-US"/>
        </w:rPr>
        <w:t xml:space="preserve">Finish your project with a clear sealant. </w:t>
      </w:r>
    </w:p>
    <w:p w14:paraId="6BEF1620" w14:textId="12EE4081" w:rsidR="001766BC" w:rsidRPr="001766BC" w:rsidRDefault="001766BC" w:rsidP="00454DF7">
      <w:pPr>
        <w:pStyle w:val="a8"/>
        <w:numPr>
          <w:ilvl w:val="0"/>
          <w:numId w:val="5"/>
        </w:numPr>
        <w:jc w:val="both"/>
        <w:rPr>
          <w:lang w:val="en-US"/>
        </w:rPr>
      </w:pPr>
      <w:r w:rsidRPr="001766BC">
        <w:rPr>
          <w:lang w:val="en-US"/>
        </w:rPr>
        <w:t xml:space="preserve">Allow surface to charge in the sun or by overhead light. </w:t>
      </w:r>
    </w:p>
    <w:p w14:paraId="414B554C" w14:textId="77777777" w:rsidR="001766BC" w:rsidRDefault="001766BC" w:rsidP="006245E7">
      <w:pPr>
        <w:jc w:val="both"/>
        <w:rPr>
          <w:lang w:val="en-US"/>
        </w:rPr>
      </w:pPr>
    </w:p>
    <w:p w14:paraId="67A5840D" w14:textId="77777777" w:rsidR="001766BC" w:rsidRDefault="001766BC" w:rsidP="006245E7">
      <w:pPr>
        <w:jc w:val="both"/>
        <w:rPr>
          <w:lang w:val="en-US"/>
        </w:rPr>
      </w:pPr>
    </w:p>
    <w:p w14:paraId="6F75F0B4" w14:textId="77777777" w:rsidR="00F147AD" w:rsidRDefault="00F147AD" w:rsidP="006245E7">
      <w:pPr>
        <w:jc w:val="both"/>
        <w:rPr>
          <w:lang w:val="en-US"/>
        </w:rPr>
      </w:pPr>
    </w:p>
    <w:p w14:paraId="55468AC0" w14:textId="3452CD94" w:rsidR="001766BC" w:rsidRPr="001766BC" w:rsidRDefault="001766BC" w:rsidP="006245E7">
      <w:pPr>
        <w:jc w:val="both"/>
        <w:rPr>
          <w:b/>
          <w:bCs/>
          <w:lang w:val="en-US"/>
        </w:rPr>
      </w:pPr>
      <w:r w:rsidRPr="001766BC">
        <w:rPr>
          <w:b/>
          <w:bCs/>
          <w:lang w:val="en-US"/>
        </w:rPr>
        <w:lastRenderedPageBreak/>
        <w:t xml:space="preserve">Project Tips: </w:t>
      </w:r>
    </w:p>
    <w:p w14:paraId="24855683" w14:textId="2D025749" w:rsidR="001766BC" w:rsidRPr="001766BC" w:rsidRDefault="001766BC" w:rsidP="00454DF7">
      <w:pPr>
        <w:pStyle w:val="a8"/>
        <w:numPr>
          <w:ilvl w:val="0"/>
          <w:numId w:val="6"/>
        </w:numPr>
        <w:jc w:val="both"/>
        <w:rPr>
          <w:lang w:val="en-US"/>
        </w:rPr>
      </w:pPr>
      <w:r w:rsidRPr="001766BC">
        <w:rPr>
          <w:lang w:val="en-US"/>
        </w:rPr>
        <w:t xml:space="preserve">Add 10-50% concentration of pigment by weight to medium to achieve visible glow. </w:t>
      </w:r>
    </w:p>
    <w:p w14:paraId="0E24109A" w14:textId="384AF1A7" w:rsidR="001766BC" w:rsidRPr="001766BC" w:rsidRDefault="001766BC" w:rsidP="00454DF7">
      <w:pPr>
        <w:pStyle w:val="a8"/>
        <w:numPr>
          <w:ilvl w:val="0"/>
          <w:numId w:val="6"/>
        </w:numPr>
        <w:jc w:val="both"/>
        <w:rPr>
          <w:lang w:val="en-US"/>
        </w:rPr>
      </w:pPr>
      <w:r w:rsidRPr="001766BC">
        <w:rPr>
          <w:lang w:val="en-US"/>
        </w:rPr>
        <w:t>Use clear non-</w:t>
      </w:r>
      <w:proofErr w:type="gramStart"/>
      <w:r w:rsidRPr="001766BC">
        <w:rPr>
          <w:lang w:val="en-US"/>
        </w:rPr>
        <w:t>water based</w:t>
      </w:r>
      <w:proofErr w:type="gramEnd"/>
      <w:r w:rsidRPr="001766BC">
        <w:rPr>
          <w:lang w:val="en-US"/>
        </w:rPr>
        <w:t xml:space="preserve"> paint. Pigments will shield and decrease the intensity of the glow and water will compromise the structure of the glow crystals. </w:t>
      </w:r>
    </w:p>
    <w:p w14:paraId="742AF4D9" w14:textId="43C83DDA" w:rsidR="001766BC" w:rsidRPr="001766BC" w:rsidRDefault="001766BC" w:rsidP="00454DF7">
      <w:pPr>
        <w:pStyle w:val="a8"/>
        <w:numPr>
          <w:ilvl w:val="0"/>
          <w:numId w:val="6"/>
        </w:numPr>
        <w:jc w:val="both"/>
        <w:rPr>
          <w:lang w:val="en-US"/>
        </w:rPr>
      </w:pPr>
      <w:r w:rsidRPr="001766BC">
        <w:rPr>
          <w:lang w:val="en-US"/>
        </w:rPr>
        <w:t xml:space="preserve">When mixing add medium slowly to powder to control the concentration. </w:t>
      </w:r>
    </w:p>
    <w:p w14:paraId="31982E05" w14:textId="344F95F7" w:rsidR="001766BC" w:rsidRPr="001766BC" w:rsidRDefault="001766BC" w:rsidP="00454DF7">
      <w:pPr>
        <w:pStyle w:val="a8"/>
        <w:numPr>
          <w:ilvl w:val="0"/>
          <w:numId w:val="6"/>
        </w:numPr>
        <w:jc w:val="both"/>
        <w:rPr>
          <w:lang w:val="en-US"/>
        </w:rPr>
      </w:pPr>
      <w:r w:rsidRPr="001766BC">
        <w:rPr>
          <w:lang w:val="en-US"/>
        </w:rPr>
        <w:t xml:space="preserve">Choose a medium with high viscosity. Mediums with high viscosity hold the glow powder in suspension superiorly compared to thin mediums. </w:t>
      </w:r>
    </w:p>
    <w:p w14:paraId="10C5CBA1" w14:textId="729F06C8" w:rsidR="001766BC" w:rsidRPr="001766BC" w:rsidRDefault="001766BC" w:rsidP="00454DF7">
      <w:pPr>
        <w:pStyle w:val="a8"/>
        <w:numPr>
          <w:ilvl w:val="0"/>
          <w:numId w:val="6"/>
        </w:numPr>
        <w:jc w:val="both"/>
        <w:rPr>
          <w:lang w:val="en-US"/>
        </w:rPr>
      </w:pPr>
      <w:r w:rsidRPr="001766BC">
        <w:rPr>
          <w:lang w:val="en-US"/>
        </w:rPr>
        <w:t xml:space="preserve">Paint the undersurface white to facilitate the highest glow. </w:t>
      </w:r>
    </w:p>
    <w:p w14:paraId="15B6C36A" w14:textId="6F9D283D" w:rsidR="001766BC" w:rsidRPr="001766BC" w:rsidRDefault="001766BC" w:rsidP="00454DF7">
      <w:pPr>
        <w:pStyle w:val="a8"/>
        <w:numPr>
          <w:ilvl w:val="0"/>
          <w:numId w:val="6"/>
        </w:numPr>
        <w:jc w:val="both"/>
        <w:rPr>
          <w:lang w:val="en-US"/>
        </w:rPr>
      </w:pPr>
      <w:r w:rsidRPr="001766BC">
        <w:rPr>
          <w:lang w:val="en-US"/>
        </w:rPr>
        <w:t xml:space="preserve">Add additional layers to increase intensity of the glow. </w:t>
      </w:r>
    </w:p>
    <w:p w14:paraId="2BFD5C24" w14:textId="77777777" w:rsidR="001766BC" w:rsidRDefault="001766BC" w:rsidP="006245E7">
      <w:pPr>
        <w:jc w:val="both"/>
        <w:rPr>
          <w:lang w:val="en-US"/>
        </w:rPr>
      </w:pPr>
    </w:p>
    <w:p w14:paraId="4DBA82B9" w14:textId="5DDE4D92" w:rsidR="001766BC" w:rsidRDefault="001766BC" w:rsidP="006245E7">
      <w:pPr>
        <w:jc w:val="both"/>
        <w:rPr>
          <w:lang w:val="en-US"/>
        </w:rPr>
      </w:pPr>
      <w:r w:rsidRPr="001766BC">
        <w:rPr>
          <w:b/>
          <w:bCs/>
          <w:lang w:val="en-US"/>
        </w:rPr>
        <w:t>Caution:</w:t>
      </w:r>
      <w:r w:rsidRPr="001766BC">
        <w:rPr>
          <w:lang w:val="en-US"/>
        </w:rPr>
        <w:t xml:space="preserve"> Although our products are non-toxic, they will cause irritation if inhaled. We recommend wearing a dust mask and safety glasses when pouring and handling Core Glow powder and consulting the MSDS sheet</w:t>
      </w:r>
      <w:r>
        <w:rPr>
          <w:lang w:val="en-US"/>
        </w:rPr>
        <w:t>.</w:t>
      </w:r>
      <w:r w:rsidRPr="001766BC">
        <w:rPr>
          <w:lang w:val="en-US"/>
        </w:rPr>
        <w:t xml:space="preserve"> </w:t>
      </w:r>
    </w:p>
    <w:p w14:paraId="7BCE7B16" w14:textId="77777777" w:rsidR="00F147AD" w:rsidRPr="001766BC" w:rsidRDefault="00F147AD" w:rsidP="006245E7">
      <w:pPr>
        <w:jc w:val="both"/>
        <w:rPr>
          <w:lang w:val="en-US"/>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94"/>
        <w:gridCol w:w="5494"/>
      </w:tblGrid>
      <w:tr w:rsidR="00F147AD" w14:paraId="1B66EF43" w14:textId="77777777" w:rsidTr="00F147AD">
        <w:tc>
          <w:tcPr>
            <w:tcW w:w="5494" w:type="dxa"/>
          </w:tcPr>
          <w:p w14:paraId="0B8E0096" w14:textId="56F5B0E2" w:rsidR="00F147AD" w:rsidRDefault="00F147AD" w:rsidP="006245E7">
            <w:pPr>
              <w:jc w:val="both"/>
              <w:rPr>
                <w:lang w:val="en-US"/>
              </w:rPr>
            </w:pPr>
            <w:r>
              <w:rPr>
                <w:noProof/>
              </w:rPr>
              <w:drawing>
                <wp:inline distT="0" distB="0" distL="0" distR="0" wp14:anchorId="2A8FBC3F" wp14:editId="6735972C">
                  <wp:extent cx="3240000" cy="4338803"/>
                  <wp:effectExtent l="0" t="0" r="0" b="5080"/>
                  <wp:docPr id="174953111" name="Εικόνα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3240000" cy="4338803"/>
                          </a:xfrm>
                          <a:prstGeom prst="rect">
                            <a:avLst/>
                          </a:prstGeom>
                          <a:noFill/>
                          <a:ln>
                            <a:noFill/>
                          </a:ln>
                        </pic:spPr>
                      </pic:pic>
                    </a:graphicData>
                  </a:graphic>
                </wp:inline>
              </w:drawing>
            </w:r>
          </w:p>
        </w:tc>
        <w:tc>
          <w:tcPr>
            <w:tcW w:w="5494" w:type="dxa"/>
          </w:tcPr>
          <w:p w14:paraId="61B943B2" w14:textId="4436FE34" w:rsidR="00F147AD" w:rsidRDefault="00F147AD" w:rsidP="006245E7">
            <w:pPr>
              <w:jc w:val="both"/>
              <w:rPr>
                <w:lang w:val="en-US"/>
              </w:rPr>
            </w:pPr>
            <w:r>
              <w:rPr>
                <w:noProof/>
              </w:rPr>
              <w:drawing>
                <wp:inline distT="0" distB="0" distL="0" distR="0" wp14:anchorId="0CC2E231" wp14:editId="2B6C285A">
                  <wp:extent cx="3240000" cy="4338803"/>
                  <wp:effectExtent l="0" t="0" r="0" b="5080"/>
                  <wp:docPr id="1849400696" name="Εικόνα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3240000" cy="4338803"/>
                          </a:xfrm>
                          <a:prstGeom prst="rect">
                            <a:avLst/>
                          </a:prstGeom>
                          <a:noFill/>
                          <a:ln>
                            <a:noFill/>
                          </a:ln>
                        </pic:spPr>
                      </pic:pic>
                    </a:graphicData>
                  </a:graphic>
                </wp:inline>
              </w:drawing>
            </w:r>
          </w:p>
        </w:tc>
      </w:tr>
    </w:tbl>
    <w:p w14:paraId="2D5B8DC3" w14:textId="77777777" w:rsidR="001766BC" w:rsidRPr="001766BC" w:rsidRDefault="001766BC" w:rsidP="006245E7">
      <w:pPr>
        <w:jc w:val="both"/>
        <w:rPr>
          <w:lang w:val="en-US"/>
        </w:rPr>
      </w:pPr>
    </w:p>
    <w:p w14:paraId="1F5E00A7" w14:textId="77777777" w:rsidR="001766BC" w:rsidRDefault="001766BC" w:rsidP="006245E7">
      <w:pPr>
        <w:jc w:val="both"/>
        <w:rPr>
          <w:rFonts w:cstheme="minorHAnsi"/>
          <w:sz w:val="18"/>
          <w:szCs w:val="18"/>
          <w:lang w:val="en-US"/>
        </w:rPr>
      </w:pPr>
    </w:p>
    <w:p w14:paraId="57EFB6E3" w14:textId="77777777" w:rsidR="001766BC" w:rsidRDefault="001766BC" w:rsidP="006245E7">
      <w:pPr>
        <w:jc w:val="both"/>
        <w:rPr>
          <w:rFonts w:cstheme="minorHAnsi"/>
          <w:sz w:val="18"/>
          <w:szCs w:val="18"/>
          <w:lang w:val="en-US"/>
        </w:rPr>
      </w:pPr>
    </w:p>
    <w:p w14:paraId="1C94DD40" w14:textId="2D6F6E39" w:rsidR="0085061D" w:rsidRPr="00114D81" w:rsidRDefault="006F669A" w:rsidP="0085061D">
      <w:pPr>
        <w:jc w:val="both"/>
        <w:rPr>
          <w:rFonts w:cstheme="minorHAnsi"/>
          <w:b/>
          <w:bCs/>
          <w:sz w:val="32"/>
          <w:szCs w:val="32"/>
          <w:lang w:val="en-US"/>
        </w:rPr>
      </w:pPr>
      <w:r w:rsidRPr="006F669A">
        <w:rPr>
          <w:rFonts w:cstheme="minorHAnsi"/>
          <w:b/>
          <w:bCs/>
          <w:color w:val="000000"/>
          <w:sz w:val="32"/>
          <w:szCs w:val="32"/>
          <w:lang w:val="en-US"/>
        </w:rPr>
        <w:lastRenderedPageBreak/>
        <w:t>C.1.</w:t>
      </w:r>
      <w:r w:rsidR="001766BC" w:rsidRPr="001766BC">
        <w:rPr>
          <w:rFonts w:cstheme="minorHAnsi"/>
          <w:b/>
          <w:bCs/>
          <w:sz w:val="32"/>
          <w:szCs w:val="32"/>
          <w:lang w:val="en-US"/>
        </w:rPr>
        <w:t xml:space="preserve">3. </w:t>
      </w:r>
      <w:r w:rsidR="0085061D" w:rsidRPr="00114D81">
        <w:rPr>
          <w:rFonts w:cstheme="minorHAnsi"/>
          <w:b/>
          <w:bCs/>
          <w:sz w:val="32"/>
          <w:szCs w:val="32"/>
          <w:lang w:val="en-US"/>
        </w:rPr>
        <w:t>Luminosity Through Time (Glow Cycle)</w:t>
      </w:r>
    </w:p>
    <w:p w14:paraId="518704BB" w14:textId="55D15021" w:rsidR="001766BC" w:rsidRDefault="001766BC" w:rsidP="006245E7">
      <w:pPr>
        <w:jc w:val="both"/>
        <w:rPr>
          <w:rFonts w:cstheme="minorHAnsi"/>
          <w:lang w:val="en-US"/>
        </w:rPr>
      </w:pPr>
      <w:r w:rsidRPr="001766BC">
        <w:rPr>
          <w:rFonts w:cstheme="minorHAnsi"/>
          <w:lang w:val="en-US"/>
        </w:rPr>
        <w:t xml:space="preserve">Fig.1. Core Glow Crystalline Strontium Aluminate SrAl2O4:Eu2+ luminosity curve over time. Glow intensity </w:t>
      </w:r>
      <w:proofErr w:type="spellStart"/>
      <w:r w:rsidRPr="001766BC">
        <w:rPr>
          <w:rFonts w:cstheme="minorHAnsi"/>
          <w:lang w:val="en-US"/>
        </w:rPr>
        <w:t>isbrightest</w:t>
      </w:r>
      <w:proofErr w:type="spellEnd"/>
      <w:r w:rsidRPr="001766BC">
        <w:rPr>
          <w:rFonts w:cstheme="minorHAnsi"/>
          <w:lang w:val="en-US"/>
        </w:rPr>
        <w:t xml:space="preserve"> at initial charge and is observed to follow the following: initial high intensity glow lasts </w:t>
      </w:r>
      <w:proofErr w:type="spellStart"/>
      <w:r w:rsidRPr="001766BC">
        <w:rPr>
          <w:rFonts w:cstheme="minorHAnsi"/>
          <w:lang w:val="en-US"/>
        </w:rPr>
        <w:t>approx</w:t>
      </w:r>
      <w:proofErr w:type="spellEnd"/>
      <w:r w:rsidRPr="001766BC">
        <w:rPr>
          <w:rFonts w:cstheme="minorHAnsi"/>
          <w:lang w:val="en-US"/>
        </w:rPr>
        <w:t xml:space="preserve"> 30minutes, dropping to medium intensity glow by 120 minutes, medium intensity glow by 240 minutes, and ambient glow</w:t>
      </w:r>
      <w:r w:rsidR="003F1C55">
        <w:rPr>
          <w:rFonts w:cstheme="minorHAnsi"/>
          <w:lang w:val="en-US"/>
        </w:rPr>
        <w:t xml:space="preserve"> </w:t>
      </w:r>
      <w:r w:rsidRPr="001766BC">
        <w:rPr>
          <w:rFonts w:cstheme="minorHAnsi"/>
          <w:lang w:val="en-US"/>
        </w:rPr>
        <w:t>from 240 minutes onwards.</w:t>
      </w:r>
    </w:p>
    <w:p w14:paraId="761DFF43" w14:textId="79F1F5FC" w:rsidR="001766BC" w:rsidRDefault="0085061D" w:rsidP="006245E7">
      <w:pPr>
        <w:jc w:val="both"/>
        <w:rPr>
          <w:rFonts w:cstheme="minorHAnsi"/>
          <w:lang w:val="en-US"/>
        </w:rPr>
      </w:pPr>
      <w:r>
        <w:rPr>
          <w:noProof/>
        </w:rPr>
        <w:drawing>
          <wp:inline distT="0" distB="0" distL="0" distR="0" wp14:anchorId="407FF408" wp14:editId="2DD79492">
            <wp:extent cx="6840000" cy="3869358"/>
            <wp:effectExtent l="0" t="0" r="0" b="0"/>
            <wp:docPr id="875559160"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6840000" cy="3869358"/>
                    </a:xfrm>
                    <a:prstGeom prst="rect">
                      <a:avLst/>
                    </a:prstGeom>
                    <a:noFill/>
                    <a:ln>
                      <a:noFill/>
                    </a:ln>
                  </pic:spPr>
                </pic:pic>
              </a:graphicData>
            </a:graphic>
          </wp:inline>
        </w:drawing>
      </w:r>
    </w:p>
    <w:p w14:paraId="2D8296DB" w14:textId="77777777" w:rsidR="0085061D" w:rsidRDefault="0085061D" w:rsidP="006245E7">
      <w:pPr>
        <w:jc w:val="both"/>
        <w:rPr>
          <w:rFonts w:cstheme="minorHAnsi"/>
          <w:b/>
          <w:bCs/>
          <w:color w:val="000000"/>
          <w:sz w:val="32"/>
          <w:szCs w:val="32"/>
          <w:lang w:val="en-US"/>
        </w:rPr>
      </w:pPr>
    </w:p>
    <w:p w14:paraId="7EFAFFA0" w14:textId="426B6806" w:rsidR="001766BC" w:rsidRPr="002C1AC4" w:rsidRDefault="006F669A" w:rsidP="006245E7">
      <w:pPr>
        <w:jc w:val="both"/>
        <w:rPr>
          <w:rFonts w:cstheme="minorHAnsi"/>
          <w:b/>
          <w:bCs/>
          <w:sz w:val="32"/>
          <w:szCs w:val="32"/>
          <w:lang w:val="en-US"/>
        </w:rPr>
      </w:pPr>
      <w:r w:rsidRPr="006F669A">
        <w:rPr>
          <w:rFonts w:cstheme="minorHAnsi"/>
          <w:b/>
          <w:bCs/>
          <w:color w:val="000000"/>
          <w:sz w:val="32"/>
          <w:szCs w:val="32"/>
          <w:lang w:val="en-US"/>
        </w:rPr>
        <w:t>C.</w:t>
      </w:r>
      <w:r>
        <w:rPr>
          <w:rFonts w:cstheme="minorHAnsi"/>
          <w:b/>
          <w:bCs/>
          <w:color w:val="000000"/>
          <w:sz w:val="32"/>
          <w:szCs w:val="32"/>
          <w:lang w:val="en-US"/>
        </w:rPr>
        <w:t>2</w:t>
      </w:r>
      <w:r w:rsidRPr="006F669A">
        <w:rPr>
          <w:rFonts w:cstheme="minorHAnsi"/>
          <w:b/>
          <w:bCs/>
          <w:color w:val="000000"/>
          <w:sz w:val="32"/>
          <w:szCs w:val="32"/>
          <w:lang w:val="en-US"/>
        </w:rPr>
        <w:t>.</w:t>
      </w:r>
      <w:r w:rsidR="001766BC" w:rsidRPr="002C1AC4">
        <w:rPr>
          <w:rFonts w:cstheme="minorHAnsi"/>
          <w:b/>
          <w:bCs/>
          <w:sz w:val="32"/>
          <w:szCs w:val="32"/>
          <w:lang w:val="en-US"/>
        </w:rPr>
        <w:t>4. Chemistry of Glow</w:t>
      </w:r>
    </w:p>
    <w:p w14:paraId="5E549B33" w14:textId="7B4C0371" w:rsidR="002C1AC4" w:rsidRDefault="002C1AC4" w:rsidP="006245E7">
      <w:pPr>
        <w:jc w:val="both"/>
        <w:rPr>
          <w:lang w:val="en-US"/>
        </w:rPr>
      </w:pPr>
      <w:r w:rsidRPr="002C1AC4">
        <w:rPr>
          <w:lang w:val="en-US"/>
        </w:rPr>
        <w:t>Crystalline Strontium Aluminate SrAl</w:t>
      </w:r>
      <w:r w:rsidRPr="002C1AC4">
        <w:rPr>
          <w:vertAlign w:val="subscript"/>
          <w:lang w:val="en-US"/>
        </w:rPr>
        <w:t>2</w:t>
      </w:r>
      <w:r w:rsidRPr="002C1AC4">
        <w:rPr>
          <w:lang w:val="en-US"/>
        </w:rPr>
        <w:t>O</w:t>
      </w:r>
      <w:r w:rsidRPr="002C1AC4">
        <w:rPr>
          <w:vertAlign w:val="subscript"/>
          <w:lang w:val="en-US"/>
        </w:rPr>
        <w:t>4</w:t>
      </w:r>
      <w:r w:rsidRPr="002C1AC4">
        <w:rPr>
          <w:lang w:val="en-US"/>
        </w:rPr>
        <w:t>:Eu</w:t>
      </w:r>
      <w:r w:rsidRPr="002C1AC4">
        <w:rPr>
          <w:vertAlign w:val="superscript"/>
          <w:lang w:val="en-US"/>
        </w:rPr>
        <w:t>2+</w:t>
      </w:r>
    </w:p>
    <w:p w14:paraId="6702A4F2" w14:textId="6CF03744" w:rsidR="002C1AC4" w:rsidRPr="002C1AC4" w:rsidRDefault="002C1AC4" w:rsidP="006245E7">
      <w:pPr>
        <w:jc w:val="both"/>
        <w:rPr>
          <w:rFonts w:cstheme="minorHAnsi"/>
          <w:lang w:val="en-US"/>
        </w:rPr>
      </w:pPr>
      <w:r w:rsidRPr="002C1AC4">
        <w:rPr>
          <w:lang w:val="en-US"/>
        </w:rPr>
        <w:t xml:space="preserve">Glow in the dark materials </w:t>
      </w:r>
      <w:proofErr w:type="gramStart"/>
      <w:r w:rsidRPr="002C1AC4">
        <w:rPr>
          <w:lang w:val="en-US"/>
        </w:rPr>
        <w:t>are</w:t>
      </w:r>
      <w:proofErr w:type="gramEnd"/>
      <w:r w:rsidRPr="002C1AC4">
        <w:rPr>
          <w:lang w:val="en-US"/>
        </w:rPr>
        <w:t xml:space="preserve"> phosphorescent and always contain a ‘phosphor’. There is a quick light absorption and slow light emission which results in the glow in the dark phenomena. Strontium Aluminate: solid powder, nonflammable, pale yellow, monoclinic crystalline, non-radioactive, chemically and biologically </w:t>
      </w:r>
      <w:proofErr w:type="gramStart"/>
      <w:r w:rsidRPr="002C1AC4">
        <w:rPr>
          <w:lang w:val="en-US"/>
        </w:rPr>
        <w:t>inert</w:t>
      </w:r>
      <w:r w:rsidRPr="002C1AC4">
        <w:rPr>
          <w:vertAlign w:val="superscript"/>
          <w:lang w:val="en-US"/>
        </w:rPr>
        <w:t>[</w:t>
      </w:r>
      <w:proofErr w:type="gramEnd"/>
      <w:r w:rsidRPr="002C1AC4">
        <w:rPr>
          <w:vertAlign w:val="superscript"/>
          <w:lang w:val="en-US"/>
        </w:rPr>
        <w:t>2][4]</w:t>
      </w:r>
      <w:r w:rsidRPr="002C1AC4">
        <w:rPr>
          <w:lang w:val="en-US"/>
        </w:rPr>
        <w:t>. Strontium aluminate is 10x brighter and has a 10x longer glow than its dimmer predecessor, copper-activated zinc sulfide.</w:t>
      </w:r>
    </w:p>
    <w:p w14:paraId="7FD4BC03" w14:textId="77777777" w:rsidR="001766BC" w:rsidRDefault="001766BC" w:rsidP="006245E7">
      <w:pPr>
        <w:jc w:val="both"/>
        <w:rPr>
          <w:rFonts w:cstheme="minorHAnsi"/>
          <w:lang w:val="en-US"/>
        </w:rPr>
      </w:pPr>
    </w:p>
    <w:p w14:paraId="211C7856" w14:textId="08BA18CE" w:rsidR="001766BC" w:rsidRPr="001766BC" w:rsidRDefault="002C1AC4" w:rsidP="006245E7">
      <w:pPr>
        <w:jc w:val="both"/>
        <w:rPr>
          <w:rFonts w:cstheme="minorHAnsi"/>
          <w:lang w:val="en-US"/>
        </w:rPr>
      </w:pPr>
      <w:r w:rsidRPr="0085061D">
        <w:rPr>
          <w:b/>
          <w:bCs/>
          <w:lang w:val="en-US"/>
        </w:rPr>
        <w:t>Chemical Formula:</w:t>
      </w:r>
      <w:r w:rsidRPr="00607002">
        <w:rPr>
          <w:lang w:val="en-US"/>
        </w:rPr>
        <w:t xml:space="preserve"> SrAl</w:t>
      </w:r>
      <w:r w:rsidR="00114D81" w:rsidRPr="002C1AC4">
        <w:rPr>
          <w:vertAlign w:val="subscript"/>
          <w:lang w:val="en-US"/>
        </w:rPr>
        <w:t>2</w:t>
      </w:r>
      <w:r w:rsidRPr="00607002">
        <w:rPr>
          <w:lang w:val="en-US"/>
        </w:rPr>
        <w:t>O4:Eu2+</w:t>
      </w:r>
    </w:p>
    <w:p w14:paraId="1000864F" w14:textId="77777777" w:rsidR="00607002" w:rsidRDefault="00607002" w:rsidP="006245E7">
      <w:pPr>
        <w:jc w:val="both"/>
        <w:rPr>
          <w:lang w:val="en-US"/>
        </w:rPr>
      </w:pPr>
      <w:r w:rsidRPr="00607002">
        <w:rPr>
          <w:lang w:val="en-US"/>
        </w:rPr>
        <w:lastRenderedPageBreak/>
        <w:t xml:space="preserve">Advanced glow technologies use strontium aluminate doped with europium to activate the phosphorescent properties of strontium aluminate. The europium interacts via covalent interactions with the oxygen atoms and crystal field splitting of the 5d </w:t>
      </w:r>
      <w:proofErr w:type="gramStart"/>
      <w:r w:rsidRPr="00607002">
        <w:rPr>
          <w:lang w:val="en-US"/>
        </w:rPr>
        <w:t>orbital</w:t>
      </w:r>
      <w:r w:rsidRPr="00607002">
        <w:rPr>
          <w:vertAlign w:val="superscript"/>
          <w:lang w:val="en-US"/>
        </w:rPr>
        <w:t>[</w:t>
      </w:r>
      <w:proofErr w:type="gramEnd"/>
      <w:r w:rsidRPr="00607002">
        <w:rPr>
          <w:vertAlign w:val="superscript"/>
          <w:lang w:val="en-US"/>
        </w:rPr>
        <w:t>2]</w:t>
      </w:r>
      <w:r w:rsidRPr="00607002">
        <w:rPr>
          <w:lang w:val="en-US"/>
        </w:rPr>
        <w:t xml:space="preserve"> . </w:t>
      </w:r>
    </w:p>
    <w:p w14:paraId="03302647" w14:textId="77777777" w:rsidR="00607002" w:rsidRDefault="00607002" w:rsidP="006245E7">
      <w:pPr>
        <w:jc w:val="both"/>
        <w:rPr>
          <w:lang w:val="en-US"/>
        </w:rPr>
      </w:pPr>
      <w:r w:rsidRPr="00B55EB5">
        <w:rPr>
          <w:b/>
          <w:bCs/>
          <w:lang w:val="en-US"/>
        </w:rPr>
        <w:t>Q.</w:t>
      </w:r>
      <w:r w:rsidRPr="00607002">
        <w:rPr>
          <w:lang w:val="en-US"/>
        </w:rPr>
        <w:t xml:space="preserve"> What is doping? </w:t>
      </w:r>
    </w:p>
    <w:p w14:paraId="500CDD1A" w14:textId="77777777" w:rsidR="00607002" w:rsidRDefault="00607002" w:rsidP="006245E7">
      <w:pPr>
        <w:jc w:val="both"/>
        <w:rPr>
          <w:lang w:val="en-US"/>
        </w:rPr>
      </w:pPr>
      <w:r w:rsidRPr="00B55EB5">
        <w:rPr>
          <w:b/>
          <w:bCs/>
          <w:lang w:val="en-US"/>
        </w:rPr>
        <w:t>A.</w:t>
      </w:r>
      <w:r w:rsidRPr="00607002">
        <w:rPr>
          <w:lang w:val="en-US"/>
        </w:rPr>
        <w:t xml:space="preserve"> Purposely mixing in an impurity to activate desired properties. </w:t>
      </w:r>
    </w:p>
    <w:p w14:paraId="2AFA30F9" w14:textId="77777777" w:rsidR="00607002" w:rsidRDefault="00607002" w:rsidP="006245E7">
      <w:pPr>
        <w:jc w:val="both"/>
        <w:rPr>
          <w:lang w:val="en-US"/>
        </w:rPr>
      </w:pPr>
      <w:r w:rsidRPr="00B55EB5">
        <w:rPr>
          <w:b/>
          <w:bCs/>
          <w:lang w:val="en-US"/>
        </w:rPr>
        <w:t>Q.</w:t>
      </w:r>
      <w:r w:rsidRPr="00607002">
        <w:rPr>
          <w:lang w:val="en-US"/>
        </w:rPr>
        <w:t xml:space="preserve"> What is europium? </w:t>
      </w:r>
    </w:p>
    <w:p w14:paraId="32A98491" w14:textId="77777777" w:rsidR="00607002" w:rsidRDefault="00607002" w:rsidP="006245E7">
      <w:pPr>
        <w:jc w:val="both"/>
        <w:rPr>
          <w:lang w:val="en-US"/>
        </w:rPr>
      </w:pPr>
      <w:r w:rsidRPr="00B55EB5">
        <w:rPr>
          <w:b/>
          <w:bCs/>
          <w:lang w:val="en-US"/>
        </w:rPr>
        <w:t>A.</w:t>
      </w:r>
      <w:r w:rsidRPr="00607002">
        <w:rPr>
          <w:lang w:val="en-US"/>
        </w:rPr>
        <w:t xml:space="preserve"> Europium is a reactive rare earth metal which readily oxidizes in air and water. It is commonly used in fluorescent lights and CRT TV displays. </w:t>
      </w:r>
    </w:p>
    <w:p w14:paraId="00AB3359" w14:textId="77777777" w:rsidR="00607002" w:rsidRDefault="00607002" w:rsidP="006245E7">
      <w:pPr>
        <w:jc w:val="both"/>
        <w:rPr>
          <w:lang w:val="en-US"/>
        </w:rPr>
      </w:pPr>
      <w:r w:rsidRPr="00B55EB5">
        <w:rPr>
          <w:b/>
          <w:bCs/>
          <w:lang w:val="en-US"/>
        </w:rPr>
        <w:t>Q.</w:t>
      </w:r>
      <w:r w:rsidRPr="00607002">
        <w:rPr>
          <w:lang w:val="en-US"/>
        </w:rPr>
        <w:t xml:space="preserve"> Is strontium aluminate doped with europium toxic? </w:t>
      </w:r>
    </w:p>
    <w:p w14:paraId="5CDA5851" w14:textId="2C4F7E40" w:rsidR="001766BC" w:rsidRPr="00607002" w:rsidRDefault="00607002" w:rsidP="006245E7">
      <w:pPr>
        <w:jc w:val="both"/>
        <w:rPr>
          <w:rFonts w:cstheme="minorHAnsi"/>
          <w:lang w:val="en-US"/>
        </w:rPr>
      </w:pPr>
      <w:r w:rsidRPr="00B55EB5">
        <w:rPr>
          <w:b/>
          <w:bCs/>
          <w:lang w:val="en-US"/>
        </w:rPr>
        <w:t>A.</w:t>
      </w:r>
      <w:r w:rsidRPr="00607002">
        <w:rPr>
          <w:lang w:val="en-US"/>
        </w:rPr>
        <w:t xml:space="preserve"> Strontium aluminate doped with europium is </w:t>
      </w:r>
      <w:proofErr w:type="spellStart"/>
      <w:r w:rsidRPr="00607002">
        <w:rPr>
          <w:lang w:val="en-US"/>
        </w:rPr>
        <w:t>non toxic</w:t>
      </w:r>
      <w:proofErr w:type="spellEnd"/>
      <w:r w:rsidRPr="00607002">
        <w:rPr>
          <w:lang w:val="en-US"/>
        </w:rPr>
        <w:t>. Strontium aluminate phosphors are harmless as defined by the Laws of Chemical Substances. Our product specifically was deigned harmless under the OSHA (Occupational Safety and Health Administration) Hazard Communication Standard 29 CFR 1900.1200</w:t>
      </w:r>
      <w:r w:rsidRPr="00607002">
        <w:rPr>
          <w:vertAlign w:val="superscript"/>
          <w:lang w:val="en-US"/>
        </w:rPr>
        <w:t>[4</w:t>
      </w:r>
      <w:proofErr w:type="gramStart"/>
      <w:r w:rsidRPr="00607002">
        <w:rPr>
          <w:vertAlign w:val="superscript"/>
          <w:lang w:val="en-US"/>
        </w:rPr>
        <w:t>]</w:t>
      </w:r>
      <w:r w:rsidRPr="00607002">
        <w:rPr>
          <w:lang w:val="en-US"/>
        </w:rPr>
        <w:t xml:space="preserve"> .</w:t>
      </w:r>
      <w:proofErr w:type="gramEnd"/>
      <w:r w:rsidRPr="00607002">
        <w:rPr>
          <w:lang w:val="en-US"/>
        </w:rPr>
        <w:tab/>
      </w:r>
    </w:p>
    <w:p w14:paraId="6CCC501A" w14:textId="08A4834A" w:rsidR="001766BC" w:rsidRPr="001766BC" w:rsidRDefault="00980A61" w:rsidP="00980A61">
      <w:pPr>
        <w:jc w:val="center"/>
        <w:rPr>
          <w:rFonts w:cstheme="minorHAnsi"/>
          <w:lang w:val="en-US"/>
        </w:rPr>
      </w:pPr>
      <w:r>
        <w:rPr>
          <w:noProof/>
        </w:rPr>
        <w:drawing>
          <wp:inline distT="0" distB="0" distL="0" distR="0" wp14:anchorId="09F83271" wp14:editId="11B3D79E">
            <wp:extent cx="2990850" cy="2143125"/>
            <wp:effectExtent l="0" t="0" r="0" b="0"/>
            <wp:docPr id="1604058050" name="Εικόνα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2990850" cy="2143125"/>
                    </a:xfrm>
                    <a:prstGeom prst="rect">
                      <a:avLst/>
                    </a:prstGeom>
                    <a:noFill/>
                    <a:ln>
                      <a:noFill/>
                    </a:ln>
                  </pic:spPr>
                </pic:pic>
              </a:graphicData>
            </a:graphic>
          </wp:inline>
        </w:drawing>
      </w:r>
    </w:p>
    <w:p w14:paraId="669B99AB" w14:textId="7E0381C4" w:rsidR="001766BC" w:rsidRDefault="00B55EB5" w:rsidP="00980A61">
      <w:pPr>
        <w:jc w:val="center"/>
        <w:rPr>
          <w:lang w:val="en-US"/>
        </w:rPr>
      </w:pPr>
      <w:r w:rsidRPr="00B55EB5">
        <w:rPr>
          <w:lang w:val="en-US"/>
        </w:rPr>
        <w:t>Fig. 1. 2D crystal structure of strontium aluminate.</w:t>
      </w:r>
    </w:p>
    <w:p w14:paraId="57B8CE09" w14:textId="77777777" w:rsidR="00980A61" w:rsidRDefault="00980A61" w:rsidP="006245E7">
      <w:pPr>
        <w:jc w:val="both"/>
        <w:rPr>
          <w:lang w:val="en-US"/>
        </w:rPr>
      </w:pPr>
    </w:p>
    <w:p w14:paraId="778AFA2B" w14:textId="6214EC44" w:rsidR="00B55EB5" w:rsidRDefault="00B55EB5" w:rsidP="006245E7">
      <w:pPr>
        <w:jc w:val="both"/>
        <w:rPr>
          <w:lang w:val="en-US"/>
        </w:rPr>
      </w:pPr>
      <w:r w:rsidRPr="00B55EB5">
        <w:rPr>
          <w:lang w:val="en-US"/>
        </w:rPr>
        <w:t xml:space="preserve">Reactivity Data: </w:t>
      </w:r>
    </w:p>
    <w:tbl>
      <w:tblPr>
        <w:tblStyle w:val="a6"/>
        <w:tblW w:w="0" w:type="auto"/>
        <w:tblBorders>
          <w:left w:val="none" w:sz="0" w:space="0" w:color="auto"/>
          <w:right w:val="none" w:sz="0" w:space="0" w:color="auto"/>
        </w:tblBorders>
        <w:tblLook w:val="04A0" w:firstRow="1" w:lastRow="0" w:firstColumn="1" w:lastColumn="0" w:noHBand="0" w:noVBand="1"/>
      </w:tblPr>
      <w:tblGrid>
        <w:gridCol w:w="3652"/>
        <w:gridCol w:w="7336"/>
      </w:tblGrid>
      <w:tr w:rsidR="00B55EB5" w14:paraId="0989D843" w14:textId="77777777" w:rsidTr="00766387">
        <w:tc>
          <w:tcPr>
            <w:tcW w:w="3652" w:type="dxa"/>
          </w:tcPr>
          <w:p w14:paraId="77BF63B2" w14:textId="7FC18615" w:rsidR="00B55EB5" w:rsidRPr="00B55EB5" w:rsidRDefault="00B55EB5" w:rsidP="00B55EB5">
            <w:pPr>
              <w:jc w:val="right"/>
              <w:rPr>
                <w:b/>
                <w:bCs/>
                <w:lang w:val="en-US"/>
              </w:rPr>
            </w:pPr>
            <w:r w:rsidRPr="00B55EB5">
              <w:rPr>
                <w:b/>
                <w:bCs/>
                <w:lang w:val="en-US"/>
              </w:rPr>
              <w:t>Stability:</w:t>
            </w:r>
          </w:p>
        </w:tc>
        <w:tc>
          <w:tcPr>
            <w:tcW w:w="7336" w:type="dxa"/>
          </w:tcPr>
          <w:p w14:paraId="04609D94" w14:textId="7BBAB594" w:rsidR="00B55EB5" w:rsidRDefault="00B55EB5" w:rsidP="006245E7">
            <w:pPr>
              <w:jc w:val="both"/>
              <w:rPr>
                <w:lang w:val="en-US"/>
              </w:rPr>
            </w:pPr>
            <w:r w:rsidRPr="00B55EB5">
              <w:rPr>
                <w:lang w:val="en-US"/>
              </w:rPr>
              <w:t>stable</w:t>
            </w:r>
          </w:p>
        </w:tc>
      </w:tr>
      <w:tr w:rsidR="00B55EB5" w14:paraId="266E0E26" w14:textId="77777777" w:rsidTr="00766387">
        <w:tc>
          <w:tcPr>
            <w:tcW w:w="3652" w:type="dxa"/>
          </w:tcPr>
          <w:p w14:paraId="083A3D3D" w14:textId="0D586967" w:rsidR="00B55EB5" w:rsidRPr="00B55EB5" w:rsidRDefault="00B55EB5" w:rsidP="00B55EB5">
            <w:pPr>
              <w:jc w:val="right"/>
              <w:rPr>
                <w:b/>
                <w:bCs/>
                <w:lang w:val="en-US"/>
              </w:rPr>
            </w:pPr>
            <w:r w:rsidRPr="00B55EB5">
              <w:rPr>
                <w:b/>
                <w:bCs/>
                <w:lang w:val="en-US"/>
              </w:rPr>
              <w:t>Hazardous Polymerization:</w:t>
            </w:r>
          </w:p>
        </w:tc>
        <w:tc>
          <w:tcPr>
            <w:tcW w:w="7336" w:type="dxa"/>
          </w:tcPr>
          <w:p w14:paraId="3D4BF7CB" w14:textId="386E2BDE" w:rsidR="00B55EB5" w:rsidRDefault="00B55EB5" w:rsidP="006245E7">
            <w:pPr>
              <w:jc w:val="both"/>
              <w:rPr>
                <w:lang w:val="en-US"/>
              </w:rPr>
            </w:pPr>
            <w:r w:rsidRPr="00B55EB5">
              <w:rPr>
                <w:lang w:val="en-US"/>
              </w:rPr>
              <w:t>will not occur</w:t>
            </w:r>
          </w:p>
        </w:tc>
      </w:tr>
      <w:tr w:rsidR="00B55EB5" w14:paraId="5F5F233B" w14:textId="77777777" w:rsidTr="00766387">
        <w:tc>
          <w:tcPr>
            <w:tcW w:w="3652" w:type="dxa"/>
          </w:tcPr>
          <w:p w14:paraId="672194C1" w14:textId="5D7800A6" w:rsidR="00B55EB5" w:rsidRPr="00B55EB5" w:rsidRDefault="00B55EB5" w:rsidP="00B55EB5">
            <w:pPr>
              <w:jc w:val="right"/>
              <w:rPr>
                <w:b/>
                <w:bCs/>
                <w:lang w:val="en-US"/>
              </w:rPr>
            </w:pPr>
            <w:r w:rsidRPr="00B55EB5">
              <w:rPr>
                <w:b/>
                <w:bCs/>
                <w:lang w:val="en-US"/>
              </w:rPr>
              <w:t>Conditions to Avoid:</w:t>
            </w:r>
          </w:p>
        </w:tc>
        <w:tc>
          <w:tcPr>
            <w:tcW w:w="7336" w:type="dxa"/>
          </w:tcPr>
          <w:p w14:paraId="0E549EDC" w14:textId="2B82EE50" w:rsidR="00B55EB5" w:rsidRDefault="00B55EB5" w:rsidP="006245E7">
            <w:pPr>
              <w:jc w:val="both"/>
              <w:rPr>
                <w:lang w:val="en-US"/>
              </w:rPr>
            </w:pPr>
            <w:r w:rsidRPr="00B55EB5">
              <w:rPr>
                <w:lang w:val="en-US"/>
              </w:rPr>
              <w:t>contact with acids</w:t>
            </w:r>
          </w:p>
        </w:tc>
      </w:tr>
      <w:tr w:rsidR="00B55EB5" w14:paraId="28A4D2DA" w14:textId="77777777" w:rsidTr="00766387">
        <w:tc>
          <w:tcPr>
            <w:tcW w:w="3652" w:type="dxa"/>
          </w:tcPr>
          <w:p w14:paraId="5FD768F2" w14:textId="5E2FDD86" w:rsidR="00B55EB5" w:rsidRPr="00B55EB5" w:rsidRDefault="00B55EB5" w:rsidP="00B55EB5">
            <w:pPr>
              <w:jc w:val="right"/>
              <w:rPr>
                <w:b/>
                <w:bCs/>
                <w:lang w:val="en-US"/>
              </w:rPr>
            </w:pPr>
            <w:r w:rsidRPr="00B55EB5">
              <w:rPr>
                <w:b/>
                <w:bCs/>
                <w:lang w:val="en-US"/>
              </w:rPr>
              <w:t>Incompatibility:</w:t>
            </w:r>
          </w:p>
        </w:tc>
        <w:tc>
          <w:tcPr>
            <w:tcW w:w="7336" w:type="dxa"/>
          </w:tcPr>
          <w:p w14:paraId="65E1F5F0" w14:textId="0BF20335" w:rsidR="00B55EB5" w:rsidRDefault="00B55EB5" w:rsidP="006245E7">
            <w:pPr>
              <w:jc w:val="both"/>
              <w:rPr>
                <w:lang w:val="en-US"/>
              </w:rPr>
            </w:pPr>
            <w:r w:rsidRPr="00B55EB5">
              <w:rPr>
                <w:lang w:val="en-US"/>
              </w:rPr>
              <w:t>contact with acids</w:t>
            </w:r>
          </w:p>
        </w:tc>
      </w:tr>
      <w:tr w:rsidR="00B55EB5" w14:paraId="79873FF7" w14:textId="77777777" w:rsidTr="00766387">
        <w:tc>
          <w:tcPr>
            <w:tcW w:w="3652" w:type="dxa"/>
          </w:tcPr>
          <w:p w14:paraId="5639C6CB" w14:textId="6B08920D" w:rsidR="00B55EB5" w:rsidRPr="00B55EB5" w:rsidRDefault="00B55EB5" w:rsidP="00B55EB5">
            <w:pPr>
              <w:jc w:val="right"/>
              <w:rPr>
                <w:b/>
                <w:bCs/>
                <w:lang w:val="en-US"/>
              </w:rPr>
            </w:pPr>
            <w:r w:rsidRPr="00B55EB5">
              <w:rPr>
                <w:b/>
                <w:bCs/>
                <w:lang w:val="en-US"/>
              </w:rPr>
              <w:t>Hazardous Decomposition Products:</w:t>
            </w:r>
          </w:p>
        </w:tc>
        <w:tc>
          <w:tcPr>
            <w:tcW w:w="7336" w:type="dxa"/>
          </w:tcPr>
          <w:p w14:paraId="018C2C2C" w14:textId="44E86609" w:rsidR="00B55EB5" w:rsidRDefault="00B55EB5" w:rsidP="006245E7">
            <w:pPr>
              <w:jc w:val="both"/>
              <w:rPr>
                <w:lang w:val="en-US"/>
              </w:rPr>
            </w:pPr>
            <w:r w:rsidRPr="00B55EB5">
              <w:rPr>
                <w:lang w:val="en-US"/>
              </w:rPr>
              <w:t xml:space="preserve">will not </w:t>
            </w:r>
            <w:proofErr w:type="gramStart"/>
            <w:r w:rsidRPr="00B55EB5">
              <w:rPr>
                <w:lang w:val="en-US"/>
              </w:rPr>
              <w:t>occur</w:t>
            </w:r>
            <w:r w:rsidRPr="00B55EB5">
              <w:rPr>
                <w:vertAlign w:val="superscript"/>
                <w:lang w:val="en-US"/>
              </w:rPr>
              <w:t>[</w:t>
            </w:r>
            <w:proofErr w:type="gramEnd"/>
            <w:r w:rsidRPr="00B55EB5">
              <w:rPr>
                <w:vertAlign w:val="superscript"/>
                <w:lang w:val="en-US"/>
              </w:rPr>
              <w:t>4]</w:t>
            </w:r>
          </w:p>
        </w:tc>
      </w:tr>
      <w:tr w:rsidR="00B55EB5" w:rsidRPr="00944FE1" w14:paraId="0BD328B7" w14:textId="77777777" w:rsidTr="00766387">
        <w:tc>
          <w:tcPr>
            <w:tcW w:w="3652" w:type="dxa"/>
          </w:tcPr>
          <w:p w14:paraId="54ADD879" w14:textId="28742E89" w:rsidR="00B55EB5" w:rsidRPr="00B55EB5" w:rsidRDefault="00B55EB5" w:rsidP="00B55EB5">
            <w:pPr>
              <w:jc w:val="right"/>
              <w:rPr>
                <w:b/>
                <w:bCs/>
                <w:lang w:val="en-US"/>
              </w:rPr>
            </w:pPr>
            <w:proofErr w:type="spellStart"/>
            <w:r w:rsidRPr="00B55EB5">
              <w:rPr>
                <w:b/>
                <w:bCs/>
                <w:lang w:val="en-US"/>
              </w:rPr>
              <w:t>Colours</w:t>
            </w:r>
            <w:proofErr w:type="spellEnd"/>
            <w:r w:rsidRPr="00B55EB5">
              <w:rPr>
                <w:b/>
                <w:bCs/>
                <w:lang w:val="en-US"/>
              </w:rPr>
              <w:t>:</w:t>
            </w:r>
          </w:p>
        </w:tc>
        <w:tc>
          <w:tcPr>
            <w:tcW w:w="7336" w:type="dxa"/>
          </w:tcPr>
          <w:p w14:paraId="2C5674FF" w14:textId="2CEA5A3C" w:rsidR="00B55EB5" w:rsidRDefault="00B55EB5" w:rsidP="006245E7">
            <w:pPr>
              <w:jc w:val="both"/>
              <w:rPr>
                <w:lang w:val="en-US"/>
              </w:rPr>
            </w:pPr>
            <w:r w:rsidRPr="00B55EB5">
              <w:rPr>
                <w:lang w:val="en-US"/>
              </w:rPr>
              <w:t xml:space="preserve">Three </w:t>
            </w:r>
            <w:proofErr w:type="spellStart"/>
            <w:r w:rsidRPr="00B55EB5">
              <w:rPr>
                <w:lang w:val="en-US"/>
              </w:rPr>
              <w:t>colours</w:t>
            </w:r>
            <w:proofErr w:type="spellEnd"/>
            <w:r w:rsidRPr="00B55EB5">
              <w:rPr>
                <w:lang w:val="en-US"/>
              </w:rPr>
              <w:t xml:space="preserve"> are available. The </w:t>
            </w:r>
            <w:proofErr w:type="spellStart"/>
            <w:r w:rsidRPr="00B55EB5">
              <w:rPr>
                <w:lang w:val="en-US"/>
              </w:rPr>
              <w:t>colour</w:t>
            </w:r>
            <w:proofErr w:type="spellEnd"/>
            <w:r w:rsidRPr="00B55EB5">
              <w:rPr>
                <w:lang w:val="en-US"/>
              </w:rPr>
              <w:t xml:space="preserve"> emission changes with the number of oxygen atoms, which directly affects the internal crystal structure of the final material.</w:t>
            </w:r>
          </w:p>
        </w:tc>
      </w:tr>
      <w:tr w:rsidR="00B55EB5" w14:paraId="050D6227" w14:textId="77777777" w:rsidTr="00766387">
        <w:tc>
          <w:tcPr>
            <w:tcW w:w="3652" w:type="dxa"/>
          </w:tcPr>
          <w:p w14:paraId="3ECDB24C" w14:textId="70FF8E17" w:rsidR="00B55EB5" w:rsidRPr="00B55EB5" w:rsidRDefault="00B55EB5" w:rsidP="00B55EB5">
            <w:pPr>
              <w:jc w:val="right"/>
              <w:rPr>
                <w:b/>
                <w:bCs/>
                <w:lang w:val="en-US"/>
              </w:rPr>
            </w:pPr>
            <w:r w:rsidRPr="00B55EB5">
              <w:rPr>
                <w:b/>
                <w:bCs/>
                <w:lang w:val="en-US"/>
              </w:rPr>
              <w:t>Blue:</w:t>
            </w:r>
          </w:p>
        </w:tc>
        <w:tc>
          <w:tcPr>
            <w:tcW w:w="7336" w:type="dxa"/>
          </w:tcPr>
          <w:p w14:paraId="743DE1D3" w14:textId="00EF6127" w:rsidR="00B55EB5" w:rsidRDefault="00B55EB5" w:rsidP="006245E7">
            <w:pPr>
              <w:jc w:val="both"/>
              <w:rPr>
                <w:lang w:val="en-US"/>
              </w:rPr>
            </w:pPr>
            <w:r w:rsidRPr="00B55EB5">
              <w:rPr>
                <w:lang w:val="en-US"/>
              </w:rPr>
              <w:t>400nm: SrAl</w:t>
            </w:r>
            <w:r w:rsidR="00114D81" w:rsidRPr="002C1AC4">
              <w:rPr>
                <w:vertAlign w:val="subscript"/>
                <w:lang w:val="en-US"/>
              </w:rPr>
              <w:t>2</w:t>
            </w:r>
            <w:r w:rsidRPr="00B55EB5">
              <w:rPr>
                <w:lang w:val="en-US"/>
              </w:rPr>
              <w:t>O</w:t>
            </w:r>
            <w:r w:rsidR="00114D81" w:rsidRPr="00114D81">
              <w:rPr>
                <w:vertAlign w:val="subscript"/>
                <w:lang w:val="en-US"/>
              </w:rPr>
              <w:t>19</w:t>
            </w:r>
          </w:p>
        </w:tc>
      </w:tr>
      <w:tr w:rsidR="00B55EB5" w14:paraId="7AF6CD2D" w14:textId="77777777" w:rsidTr="00766387">
        <w:tc>
          <w:tcPr>
            <w:tcW w:w="3652" w:type="dxa"/>
          </w:tcPr>
          <w:p w14:paraId="3255F4CE" w14:textId="027DB13D" w:rsidR="00B55EB5" w:rsidRPr="00B55EB5" w:rsidRDefault="00B55EB5" w:rsidP="00B55EB5">
            <w:pPr>
              <w:jc w:val="right"/>
              <w:rPr>
                <w:b/>
                <w:bCs/>
                <w:lang w:val="en-US"/>
              </w:rPr>
            </w:pPr>
            <w:r w:rsidRPr="00B55EB5">
              <w:rPr>
                <w:b/>
                <w:bCs/>
                <w:lang w:val="en-US"/>
              </w:rPr>
              <w:t>Aqua:</w:t>
            </w:r>
          </w:p>
        </w:tc>
        <w:tc>
          <w:tcPr>
            <w:tcW w:w="7336" w:type="dxa"/>
          </w:tcPr>
          <w:p w14:paraId="269D4899" w14:textId="42F9D596" w:rsidR="00B55EB5" w:rsidRPr="00B55EB5" w:rsidRDefault="00B55EB5" w:rsidP="006245E7">
            <w:pPr>
              <w:jc w:val="both"/>
              <w:rPr>
                <w:lang w:val="en-US"/>
              </w:rPr>
            </w:pPr>
            <w:r w:rsidRPr="00B55EB5">
              <w:rPr>
                <w:lang w:val="en-US"/>
              </w:rPr>
              <w:t>480nm: SrAl</w:t>
            </w:r>
            <w:r w:rsidR="00114D81" w:rsidRPr="002C1AC4">
              <w:rPr>
                <w:vertAlign w:val="subscript"/>
                <w:lang w:val="en-US"/>
              </w:rPr>
              <w:t>2</w:t>
            </w:r>
            <w:r w:rsidRPr="00B55EB5">
              <w:rPr>
                <w:lang w:val="en-US"/>
              </w:rPr>
              <w:t>O</w:t>
            </w:r>
            <w:r w:rsidR="00114D81" w:rsidRPr="00114D81">
              <w:rPr>
                <w:vertAlign w:val="subscript"/>
                <w:lang w:val="en-US"/>
              </w:rPr>
              <w:t>7</w:t>
            </w:r>
          </w:p>
        </w:tc>
      </w:tr>
      <w:tr w:rsidR="00B55EB5" w14:paraId="76E8D531" w14:textId="77777777" w:rsidTr="00766387">
        <w:tc>
          <w:tcPr>
            <w:tcW w:w="3652" w:type="dxa"/>
          </w:tcPr>
          <w:p w14:paraId="1015CD9A" w14:textId="6DFBC4FF" w:rsidR="00B55EB5" w:rsidRPr="00B55EB5" w:rsidRDefault="00B55EB5" w:rsidP="00B55EB5">
            <w:pPr>
              <w:jc w:val="right"/>
              <w:rPr>
                <w:b/>
                <w:bCs/>
                <w:lang w:val="en-US"/>
              </w:rPr>
            </w:pPr>
            <w:r w:rsidRPr="00B55EB5">
              <w:rPr>
                <w:b/>
                <w:bCs/>
                <w:lang w:val="en-US"/>
              </w:rPr>
              <w:t>Green:</w:t>
            </w:r>
          </w:p>
        </w:tc>
        <w:tc>
          <w:tcPr>
            <w:tcW w:w="7336" w:type="dxa"/>
          </w:tcPr>
          <w:p w14:paraId="2F7D59C0" w14:textId="22C141AC" w:rsidR="00B55EB5" w:rsidRPr="00B55EB5" w:rsidRDefault="00B55EB5" w:rsidP="00B55EB5">
            <w:pPr>
              <w:jc w:val="both"/>
              <w:rPr>
                <w:lang w:val="en-US"/>
              </w:rPr>
            </w:pPr>
            <w:r w:rsidRPr="00B55EB5">
              <w:rPr>
                <w:lang w:val="en-US"/>
              </w:rPr>
              <w:t>520nm: SrAl</w:t>
            </w:r>
            <w:r w:rsidR="00114D81" w:rsidRPr="002C1AC4">
              <w:rPr>
                <w:vertAlign w:val="subscript"/>
                <w:lang w:val="en-US"/>
              </w:rPr>
              <w:t>2</w:t>
            </w:r>
            <w:r w:rsidRPr="00B55EB5">
              <w:rPr>
                <w:lang w:val="en-US"/>
              </w:rPr>
              <w:t>O</w:t>
            </w:r>
            <w:r w:rsidR="00114D81" w:rsidRPr="00114D81">
              <w:rPr>
                <w:vertAlign w:val="subscript"/>
                <w:lang w:val="en-US"/>
              </w:rPr>
              <w:t>4</w:t>
            </w:r>
          </w:p>
        </w:tc>
      </w:tr>
    </w:tbl>
    <w:p w14:paraId="255F82AF" w14:textId="59AF2F0A" w:rsidR="00B55EB5" w:rsidRDefault="00980A61" w:rsidP="00980A61">
      <w:pPr>
        <w:jc w:val="center"/>
        <w:rPr>
          <w:vertAlign w:val="subscript"/>
          <w:lang w:val="en-US"/>
        </w:rPr>
      </w:pPr>
      <w:r>
        <w:rPr>
          <w:noProof/>
        </w:rPr>
        <w:lastRenderedPageBreak/>
        <w:drawing>
          <wp:inline distT="0" distB="0" distL="0" distR="0" wp14:anchorId="08ECC827" wp14:editId="7EC73D02">
            <wp:extent cx="3095625" cy="2352675"/>
            <wp:effectExtent l="0" t="0" r="0" b="0"/>
            <wp:docPr id="1156182290" name="Εικόνα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3095625" cy="2352675"/>
                    </a:xfrm>
                    <a:prstGeom prst="rect">
                      <a:avLst/>
                    </a:prstGeom>
                    <a:noFill/>
                    <a:ln>
                      <a:noFill/>
                    </a:ln>
                  </pic:spPr>
                </pic:pic>
              </a:graphicData>
            </a:graphic>
          </wp:inline>
        </w:drawing>
      </w:r>
    </w:p>
    <w:p w14:paraId="0C739AA3" w14:textId="26E57668" w:rsidR="00114D81" w:rsidRPr="008328FC" w:rsidRDefault="00114D81" w:rsidP="00980A61">
      <w:pPr>
        <w:jc w:val="center"/>
        <w:rPr>
          <w:lang w:val="en-US"/>
        </w:rPr>
      </w:pPr>
      <w:r w:rsidRPr="00114D81">
        <w:rPr>
          <w:lang w:val="en-US"/>
        </w:rPr>
        <w:t xml:space="preserve">Fig. 2. Emission spectrum of various strontium aluminates. </w:t>
      </w:r>
      <w:r w:rsidRPr="008328FC">
        <w:rPr>
          <w:lang w:val="en-US"/>
        </w:rPr>
        <w:t>2, 3, and 4 are available commercially.</w:t>
      </w:r>
    </w:p>
    <w:p w14:paraId="6F1E3505" w14:textId="77777777" w:rsidR="00114D81" w:rsidRDefault="00114D81" w:rsidP="006245E7">
      <w:pPr>
        <w:jc w:val="both"/>
        <w:rPr>
          <w:lang w:val="en-US"/>
        </w:rPr>
      </w:pPr>
      <w:r w:rsidRPr="00114D81">
        <w:rPr>
          <w:lang w:val="en-US"/>
        </w:rPr>
        <w:t xml:space="preserve">Industrial applications: Strontium aluminates are being studied as a proposed material to immobilize fission products of radioactive </w:t>
      </w:r>
      <w:proofErr w:type="gramStart"/>
      <w:r w:rsidRPr="00114D81">
        <w:rPr>
          <w:lang w:val="en-US"/>
        </w:rPr>
        <w:t>waste[</w:t>
      </w:r>
      <w:proofErr w:type="gramEnd"/>
      <w:r w:rsidRPr="00114D81">
        <w:rPr>
          <w:lang w:val="en-US"/>
        </w:rPr>
        <w:t xml:space="preserve">3], to increase the efficiency of solar panels[1], and provide electricity-free illumination for road surface markings. </w:t>
      </w:r>
    </w:p>
    <w:p w14:paraId="0C237F82" w14:textId="77777777" w:rsidR="00114D81" w:rsidRDefault="00114D81" w:rsidP="006245E7">
      <w:pPr>
        <w:jc w:val="both"/>
        <w:rPr>
          <w:lang w:val="en-US"/>
        </w:rPr>
      </w:pPr>
      <w:r w:rsidRPr="00114D81">
        <w:rPr>
          <w:lang w:val="en-US"/>
        </w:rPr>
        <w:t xml:space="preserve">References: </w:t>
      </w:r>
    </w:p>
    <w:p w14:paraId="38994BB9" w14:textId="0A362B80" w:rsidR="00114D81" w:rsidRDefault="00114D81" w:rsidP="006245E7">
      <w:pPr>
        <w:jc w:val="both"/>
        <w:rPr>
          <w:lang w:val="en-US"/>
        </w:rPr>
      </w:pPr>
      <w:r w:rsidRPr="00114D81">
        <w:rPr>
          <w:lang w:val="en-US"/>
        </w:rPr>
        <w:t xml:space="preserve">[1] </w:t>
      </w:r>
      <w:proofErr w:type="spellStart"/>
      <w:r w:rsidRPr="00114D81">
        <w:rPr>
          <w:lang w:val="en-US"/>
        </w:rPr>
        <w:t>Hengchao</w:t>
      </w:r>
      <w:proofErr w:type="spellEnd"/>
      <w:r w:rsidRPr="00114D81">
        <w:rPr>
          <w:lang w:val="en-US"/>
        </w:rPr>
        <w:t>, Sun, et. al. "Long Afterglow SrAl2O4:</w:t>
      </w:r>
      <w:r>
        <w:rPr>
          <w:lang w:val="en-US"/>
        </w:rPr>
        <w:t xml:space="preserve"> </w:t>
      </w:r>
      <w:proofErr w:type="spellStart"/>
      <w:proofErr w:type="gramStart"/>
      <w:r w:rsidRPr="00114D81">
        <w:rPr>
          <w:lang w:val="en-US"/>
        </w:rPr>
        <w:t>Eu,Dy</w:t>
      </w:r>
      <w:proofErr w:type="spellEnd"/>
      <w:proofErr w:type="gramEnd"/>
      <w:r w:rsidRPr="00114D81">
        <w:rPr>
          <w:lang w:val="en-US"/>
        </w:rPr>
        <w:t xml:space="preserve"> Phosphors for </w:t>
      </w:r>
      <w:proofErr w:type="spellStart"/>
      <w:r w:rsidRPr="00114D81">
        <w:rPr>
          <w:lang w:val="en-US"/>
        </w:rPr>
        <w:t>CdS</w:t>
      </w:r>
      <w:proofErr w:type="spellEnd"/>
      <w:r w:rsidRPr="00114D81">
        <w:rPr>
          <w:lang w:val="en-US"/>
        </w:rPr>
        <w:t xml:space="preserve"> Quantum Dot-sensitized Solar Cells with Enhanced Photovoltaic Performance." Journal of Materials Chemistry 21 (2013): 6388-392. Web. 14 June 2016. </w:t>
      </w:r>
    </w:p>
    <w:p w14:paraId="0C6AD54C" w14:textId="77777777" w:rsidR="00114D81" w:rsidRDefault="00114D81" w:rsidP="006245E7">
      <w:pPr>
        <w:jc w:val="both"/>
        <w:rPr>
          <w:lang w:val="en-US"/>
        </w:rPr>
      </w:pPr>
      <w:r w:rsidRPr="00114D81">
        <w:rPr>
          <w:lang w:val="en-US"/>
        </w:rPr>
        <w:t xml:space="preserve">[2] Katsumata, </w:t>
      </w:r>
      <w:proofErr w:type="spellStart"/>
      <w:r w:rsidRPr="00114D81">
        <w:rPr>
          <w:lang w:val="en-US"/>
        </w:rPr>
        <w:t>Tooru</w:t>
      </w:r>
      <w:proofErr w:type="spellEnd"/>
      <w:r w:rsidRPr="00114D81">
        <w:rPr>
          <w:lang w:val="en-US"/>
        </w:rPr>
        <w:t xml:space="preserve">, et. al. "Characterization of Strontium Aluminate Crystals Used for Long Duration Phosphors." Journal of the American Ceramic Society 81.2 (1998): 413-16. Web. 14 June 2016. </w:t>
      </w:r>
    </w:p>
    <w:p w14:paraId="13BB0EDF" w14:textId="5AA7E9CC" w:rsidR="00114D81" w:rsidRDefault="00114D81" w:rsidP="006245E7">
      <w:pPr>
        <w:jc w:val="both"/>
        <w:rPr>
          <w:lang w:val="en-US"/>
        </w:rPr>
      </w:pPr>
      <w:r w:rsidRPr="00114D81">
        <w:rPr>
          <w:lang w:val="en-US"/>
        </w:rPr>
        <w:t>[3] Kong, Peter C. "Ceramic Hosts for Fission Product Immobilization." US Department of Energy</w:t>
      </w:r>
      <w:r w:rsidR="0085061D">
        <w:rPr>
          <w:lang w:val="en-US"/>
        </w:rPr>
        <w:t xml:space="preserve"> </w:t>
      </w:r>
      <w:r w:rsidRPr="00114D81">
        <w:rPr>
          <w:lang w:val="en-US"/>
        </w:rPr>
        <w:t xml:space="preserve">(2010). Idaho National Laboratory. Web. 14 June 2016. </w:t>
      </w:r>
    </w:p>
    <w:p w14:paraId="10A3E78C" w14:textId="79858E8F" w:rsidR="00114D81" w:rsidRPr="00114D81" w:rsidRDefault="00114D81" w:rsidP="006245E7">
      <w:pPr>
        <w:jc w:val="both"/>
        <w:rPr>
          <w:vertAlign w:val="subscript"/>
          <w:lang w:val="en-US"/>
        </w:rPr>
      </w:pPr>
      <w:r w:rsidRPr="00114D81">
        <w:rPr>
          <w:lang w:val="en-US"/>
        </w:rPr>
        <w:t>[4] Product: Core Glow Glass. Material and Safety Data Sheet. Core Systems. Web. June 2012</w:t>
      </w:r>
    </w:p>
    <w:p w14:paraId="4F5F96A9" w14:textId="19E4DB38" w:rsidR="00B55EB5" w:rsidRDefault="00B55EB5" w:rsidP="006245E7">
      <w:pPr>
        <w:jc w:val="both"/>
        <w:rPr>
          <w:lang w:val="en-US"/>
        </w:rPr>
      </w:pPr>
    </w:p>
    <w:p w14:paraId="6F89D8AF" w14:textId="16C90269" w:rsidR="00B55EB5" w:rsidRDefault="00B55EB5" w:rsidP="006245E7">
      <w:pPr>
        <w:jc w:val="both"/>
        <w:rPr>
          <w:lang w:val="en-US"/>
        </w:rPr>
      </w:pPr>
    </w:p>
    <w:p w14:paraId="478DB3E7" w14:textId="5BD5935B" w:rsidR="00B55EB5" w:rsidRDefault="00B55EB5" w:rsidP="006245E7">
      <w:pPr>
        <w:jc w:val="both"/>
        <w:rPr>
          <w:lang w:val="en-US"/>
        </w:rPr>
      </w:pPr>
    </w:p>
    <w:p w14:paraId="60E7B9B9" w14:textId="1E0DA14F" w:rsidR="00B55EB5" w:rsidRDefault="00B55EB5" w:rsidP="006245E7">
      <w:pPr>
        <w:jc w:val="both"/>
        <w:rPr>
          <w:lang w:val="en-US"/>
        </w:rPr>
      </w:pPr>
    </w:p>
    <w:p w14:paraId="31200F24" w14:textId="7C96EBFE" w:rsidR="00B55EB5" w:rsidRDefault="00B55EB5" w:rsidP="006245E7">
      <w:pPr>
        <w:jc w:val="both"/>
        <w:rPr>
          <w:lang w:val="en-US"/>
        </w:rPr>
      </w:pPr>
    </w:p>
    <w:p w14:paraId="141DF7BA" w14:textId="508C2EC0" w:rsidR="00B55EB5" w:rsidRDefault="00B55EB5" w:rsidP="006245E7">
      <w:pPr>
        <w:jc w:val="both"/>
        <w:rPr>
          <w:lang w:val="en-US"/>
        </w:rPr>
      </w:pPr>
    </w:p>
    <w:p w14:paraId="34B63A8E" w14:textId="57864C81" w:rsidR="00B55EB5" w:rsidRDefault="00B55EB5" w:rsidP="006245E7">
      <w:pPr>
        <w:jc w:val="both"/>
        <w:rPr>
          <w:lang w:val="en-US"/>
        </w:rPr>
      </w:pPr>
    </w:p>
    <w:p w14:paraId="1618F4FF" w14:textId="77777777" w:rsidR="00114D81" w:rsidRDefault="00114D81" w:rsidP="006245E7">
      <w:pPr>
        <w:jc w:val="both"/>
        <w:rPr>
          <w:rFonts w:cstheme="minorHAnsi"/>
          <w:lang w:val="en-US"/>
        </w:rPr>
      </w:pPr>
    </w:p>
    <w:p w14:paraId="5F8303A0" w14:textId="77777777" w:rsidR="00114D81" w:rsidRPr="001766BC" w:rsidRDefault="00114D81" w:rsidP="006245E7">
      <w:pPr>
        <w:jc w:val="both"/>
        <w:rPr>
          <w:rFonts w:cstheme="minorHAnsi"/>
          <w:lang w:val="en-US"/>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94"/>
        <w:gridCol w:w="5494"/>
      </w:tblGrid>
      <w:tr w:rsidR="00E825D4" w14:paraId="5E762F6F" w14:textId="77777777" w:rsidTr="00E825D4">
        <w:tc>
          <w:tcPr>
            <w:tcW w:w="5494" w:type="dxa"/>
          </w:tcPr>
          <w:p w14:paraId="37AA7099" w14:textId="21AD3CFD" w:rsidR="00E825D4" w:rsidRDefault="00E825D4" w:rsidP="00E825D4">
            <w:pPr>
              <w:jc w:val="center"/>
              <w:rPr>
                <w:rFonts w:cstheme="minorHAnsi"/>
                <w:lang w:val="en-US"/>
              </w:rPr>
            </w:pPr>
            <w:r>
              <w:rPr>
                <w:noProof/>
              </w:rPr>
              <w:lastRenderedPageBreak/>
              <w:drawing>
                <wp:inline distT="0" distB="0" distL="0" distR="0" wp14:anchorId="0E09845D" wp14:editId="26CE839D">
                  <wp:extent cx="3060000" cy="4097759"/>
                  <wp:effectExtent l="0" t="0" r="0" b="0"/>
                  <wp:docPr id="1932836333" name="Εικόνα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3060000" cy="4097759"/>
                          </a:xfrm>
                          <a:prstGeom prst="rect">
                            <a:avLst/>
                          </a:prstGeom>
                          <a:noFill/>
                          <a:ln>
                            <a:noFill/>
                          </a:ln>
                        </pic:spPr>
                      </pic:pic>
                    </a:graphicData>
                  </a:graphic>
                </wp:inline>
              </w:drawing>
            </w:r>
          </w:p>
        </w:tc>
        <w:tc>
          <w:tcPr>
            <w:tcW w:w="5494" w:type="dxa"/>
          </w:tcPr>
          <w:p w14:paraId="20AE6C1C" w14:textId="15EFBAE8" w:rsidR="00E825D4" w:rsidRDefault="00E825D4" w:rsidP="00E825D4">
            <w:pPr>
              <w:jc w:val="center"/>
              <w:rPr>
                <w:rFonts w:cstheme="minorHAnsi"/>
                <w:lang w:val="en-US"/>
              </w:rPr>
            </w:pPr>
            <w:r>
              <w:rPr>
                <w:noProof/>
              </w:rPr>
              <w:drawing>
                <wp:inline distT="0" distB="0" distL="0" distR="0" wp14:anchorId="28E21D2B" wp14:editId="04C134C1">
                  <wp:extent cx="3060000" cy="4097759"/>
                  <wp:effectExtent l="0" t="0" r="0" b="0"/>
                  <wp:docPr id="1042050303" name="Εικόνα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3060000" cy="4097759"/>
                          </a:xfrm>
                          <a:prstGeom prst="rect">
                            <a:avLst/>
                          </a:prstGeom>
                          <a:noFill/>
                          <a:ln>
                            <a:noFill/>
                          </a:ln>
                        </pic:spPr>
                      </pic:pic>
                    </a:graphicData>
                  </a:graphic>
                </wp:inline>
              </w:drawing>
            </w:r>
          </w:p>
        </w:tc>
      </w:tr>
      <w:tr w:rsidR="00E825D4" w14:paraId="5B71393A" w14:textId="77777777" w:rsidTr="00E825D4">
        <w:tc>
          <w:tcPr>
            <w:tcW w:w="5494" w:type="dxa"/>
          </w:tcPr>
          <w:p w14:paraId="7706972D" w14:textId="79377366" w:rsidR="00E825D4" w:rsidRDefault="00E825D4" w:rsidP="00E825D4">
            <w:pPr>
              <w:jc w:val="center"/>
              <w:rPr>
                <w:rFonts w:cstheme="minorHAnsi"/>
                <w:lang w:val="en-US"/>
              </w:rPr>
            </w:pPr>
            <w:r>
              <w:rPr>
                <w:noProof/>
              </w:rPr>
              <w:drawing>
                <wp:inline distT="0" distB="0" distL="0" distR="0" wp14:anchorId="5F5318A6" wp14:editId="23A0EF7E">
                  <wp:extent cx="3060000" cy="4097758"/>
                  <wp:effectExtent l="0" t="0" r="0" b="0"/>
                  <wp:docPr id="1114322823" name="Εικόνα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3060000" cy="4097758"/>
                          </a:xfrm>
                          <a:prstGeom prst="rect">
                            <a:avLst/>
                          </a:prstGeom>
                          <a:noFill/>
                          <a:ln>
                            <a:noFill/>
                          </a:ln>
                        </pic:spPr>
                      </pic:pic>
                    </a:graphicData>
                  </a:graphic>
                </wp:inline>
              </w:drawing>
            </w:r>
          </w:p>
        </w:tc>
        <w:tc>
          <w:tcPr>
            <w:tcW w:w="5494" w:type="dxa"/>
          </w:tcPr>
          <w:p w14:paraId="52E2A217" w14:textId="0FA5E437" w:rsidR="00E825D4" w:rsidRDefault="00E825D4" w:rsidP="00E825D4">
            <w:pPr>
              <w:jc w:val="center"/>
              <w:rPr>
                <w:rFonts w:cstheme="minorHAnsi"/>
                <w:lang w:val="en-US"/>
              </w:rPr>
            </w:pPr>
            <w:r>
              <w:rPr>
                <w:noProof/>
              </w:rPr>
              <w:drawing>
                <wp:inline distT="0" distB="0" distL="0" distR="0" wp14:anchorId="6A30CFF2" wp14:editId="06C3E4D2">
                  <wp:extent cx="3060000" cy="4097758"/>
                  <wp:effectExtent l="0" t="0" r="0" b="0"/>
                  <wp:docPr id="1901553167" name="Εικόνα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3060000" cy="4097758"/>
                          </a:xfrm>
                          <a:prstGeom prst="rect">
                            <a:avLst/>
                          </a:prstGeom>
                          <a:noFill/>
                          <a:ln>
                            <a:noFill/>
                          </a:ln>
                        </pic:spPr>
                      </pic:pic>
                    </a:graphicData>
                  </a:graphic>
                </wp:inline>
              </w:drawing>
            </w:r>
          </w:p>
        </w:tc>
      </w:tr>
    </w:tbl>
    <w:p w14:paraId="3CE4E0E8" w14:textId="77777777" w:rsidR="006F669A" w:rsidRDefault="006F669A" w:rsidP="00A73249">
      <w:pPr>
        <w:jc w:val="both"/>
        <w:rPr>
          <w:rFonts w:cstheme="minorHAnsi"/>
          <w:lang w:val="en-US"/>
        </w:rPr>
      </w:pPr>
    </w:p>
    <w:sectPr w:rsidR="006F669A" w:rsidSect="00D41C55">
      <w:headerReference w:type="default" r:id="rId183"/>
      <w:footerReference w:type="default" r:id="rId184"/>
      <w:pgSz w:w="11906" w:h="16838"/>
      <w:pgMar w:top="567" w:right="567" w:bottom="567" w:left="567" w:header="284"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03A2F4B" w14:textId="77777777" w:rsidR="0099529B" w:rsidRDefault="0099529B" w:rsidP="003946FC">
      <w:pPr>
        <w:spacing w:after="0" w:line="240" w:lineRule="auto"/>
      </w:pPr>
      <w:r>
        <w:separator/>
      </w:r>
    </w:p>
  </w:endnote>
  <w:endnote w:type="continuationSeparator" w:id="0">
    <w:p w14:paraId="2F0021AA" w14:textId="77777777" w:rsidR="0099529B" w:rsidRDefault="0099529B" w:rsidP="003946F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A1"/>
    <w:family w:val="roman"/>
    <w:pitch w:val="variable"/>
    <w:sig w:usb0="E0002EFF" w:usb1="C000785B" w:usb2="00000009" w:usb3="00000000" w:csb0="000001FF" w:csb1="00000000"/>
  </w:font>
  <w:font w:name="Courier New">
    <w:panose1 w:val="02070309020205020404"/>
    <w:charset w:val="A1"/>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1"/>
    <w:family w:val="swiss"/>
    <w:pitch w:val="variable"/>
    <w:sig w:usb0="E4002EFF" w:usb1="C000247B" w:usb2="00000009" w:usb3="00000000" w:csb0="000001FF" w:csb1="00000000"/>
  </w:font>
  <w:font w:name="Cambria">
    <w:panose1 w:val="02040503050406030204"/>
    <w:charset w:val="A1"/>
    <w:family w:val="roman"/>
    <w:pitch w:val="variable"/>
    <w:sig w:usb0="E00006FF" w:usb1="420024FF" w:usb2="02000000" w:usb3="00000000" w:csb0="0000019F" w:csb1="00000000"/>
  </w:font>
  <w:font w:name="Tahoma">
    <w:panose1 w:val="020B0604030504040204"/>
    <w:charset w:val="A1"/>
    <w:family w:val="swiss"/>
    <w:pitch w:val="variable"/>
    <w:sig w:usb0="E1002EFF" w:usb1="C000605B" w:usb2="00000029" w:usb3="00000000" w:csb0="000101FF" w:csb1="00000000"/>
  </w:font>
  <w:font w:name="Consolas">
    <w:panose1 w:val="020B0609020204030204"/>
    <w:charset w:val="A1"/>
    <w:family w:val="modern"/>
    <w:pitch w:val="fixed"/>
    <w:sig w:usb0="E00006FF" w:usb1="0000FCFF" w:usb2="00000001" w:usb3="00000000" w:csb0="0000019F" w:csb1="00000000"/>
  </w:font>
  <w:font w:name="Arial">
    <w:panose1 w:val="020B0604020202020204"/>
    <w:charset w:val="A1"/>
    <w:family w:val="swiss"/>
    <w:pitch w:val="variable"/>
    <w:sig w:usb0="E0002EFF" w:usb1="C000785B" w:usb2="00000009" w:usb3="00000000" w:csb0="000001FF" w:csb1="00000000"/>
  </w:font>
  <w:font w:name="Segoe UI">
    <w:panose1 w:val="020B0502040204020203"/>
    <w:charset w:val="A1"/>
    <w:family w:val="swiss"/>
    <w:pitch w:val="variable"/>
    <w:sig w:usb0="E4002EFF" w:usb1="C000E47F" w:usb2="00000009" w:usb3="00000000" w:csb0="000001FF" w:csb1="00000000"/>
  </w:font>
  <w:font w:name="Vodafone ExB">
    <w:altName w:val="Corbel"/>
    <w:charset w:val="A1"/>
    <w:family w:val="auto"/>
    <w:pitch w:val="variable"/>
    <w:sig w:usb0="00000001" w:usb1="1000204B" w:usb2="00000000" w:usb3="00000000" w:csb0="0000009F" w:csb1="00000000"/>
  </w:font>
  <w:font w:name="Franklin Gothic Heavy">
    <w:panose1 w:val="020B0903020102020204"/>
    <w:charset w:val="A1"/>
    <w:family w:val="swiss"/>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60030048"/>
      <w:docPartObj>
        <w:docPartGallery w:val="Page Numbers (Bottom of Page)"/>
        <w:docPartUnique/>
      </w:docPartObj>
    </w:sdtPr>
    <w:sdtContent>
      <w:p w14:paraId="4F65D1E8" w14:textId="6C87AE4E" w:rsidR="00AA7850" w:rsidRPr="006878A0" w:rsidRDefault="00AA7850" w:rsidP="006878A0">
        <w:pPr>
          <w:pStyle w:val="a4"/>
          <w:jc w:val="center"/>
          <w:rPr>
            <w:lang w:val="en-US"/>
          </w:rPr>
        </w:pPr>
        <w:r w:rsidRPr="000E1842">
          <w:rPr>
            <w:rFonts w:ascii="Franklin Gothic Heavy" w:hAnsi="Franklin Gothic Heavy"/>
            <w:lang w:val="en-US"/>
          </w:rPr>
          <w:t xml:space="preserve"> </w:t>
        </w:r>
        <w:r w:rsidRPr="000E1842">
          <w:rPr>
            <w:rFonts w:ascii="Franklin Gothic Heavy" w:hAnsi="Franklin Gothic Heavy"/>
            <w:color w:val="FFFFFF" w:themeColor="background1"/>
            <w:lang w:val="en-US"/>
          </w:rPr>
          <w:t xml:space="preserve"> </w:t>
        </w:r>
        <w:r w:rsidRPr="004B280A">
          <w:rPr>
            <w:rFonts w:ascii="Franklin Gothic Heavy" w:hAnsi="Franklin Gothic Heavy" w:cs="Arial"/>
            <w:color w:val="FFFFFF" w:themeColor="background1"/>
            <w:sz w:val="14"/>
            <w:szCs w:val="14"/>
            <w:shd w:val="clear" w:color="auto" w:fill="FF0000"/>
            <w:lang w:val="en-US"/>
          </w:rPr>
          <w:t>|| c/c: Thessaloniki - Greece || e-mail:</w:t>
        </w:r>
        <w:r w:rsidRPr="004B280A">
          <w:rPr>
            <w:rStyle w:val="apple-converted-space"/>
            <w:rFonts w:ascii="Franklin Gothic Heavy" w:hAnsi="Franklin Gothic Heavy" w:cs="Arial"/>
            <w:color w:val="FFFFFF" w:themeColor="background1"/>
            <w:sz w:val="14"/>
            <w:szCs w:val="14"/>
            <w:shd w:val="clear" w:color="auto" w:fill="FF0000"/>
            <w:lang w:val="en-US"/>
          </w:rPr>
          <w:t> </w:t>
        </w:r>
        <w:r w:rsidRPr="004B280A">
          <w:rPr>
            <w:rFonts w:ascii="Franklin Gothic Heavy" w:hAnsi="Franklin Gothic Heavy" w:cs="Arial"/>
            <w:color w:val="FFFFFF" w:themeColor="background1"/>
            <w:sz w:val="14"/>
            <w:szCs w:val="14"/>
            <w:bdr w:val="none" w:sz="0" w:space="0" w:color="auto" w:frame="1"/>
            <w:shd w:val="clear" w:color="auto" w:fill="FF0000"/>
            <w:lang w:val="en-US"/>
          </w:rPr>
          <w:t xml:space="preserve">info@ideagenesis.gr || </w:t>
        </w:r>
        <w:r w:rsidRPr="004B280A">
          <w:rPr>
            <w:rFonts w:ascii="Franklin Gothic Heavy" w:hAnsi="Franklin Gothic Heavy" w:cs="Arial"/>
            <w:color w:val="FFFFFF" w:themeColor="background1"/>
            <w:sz w:val="14"/>
            <w:szCs w:val="14"/>
            <w:shd w:val="clear" w:color="auto" w:fill="FF0000"/>
            <w:lang w:val="en-US"/>
          </w:rPr>
          <w:t xml:space="preserve">t: (+30) 2313-0-37-100 || </w:t>
        </w:r>
        <w:r w:rsidR="00752330">
          <w:rPr>
            <w:rFonts w:ascii="Franklin Gothic Heavy" w:hAnsi="Franklin Gothic Heavy" w:cs="Arial"/>
            <w:color w:val="FFFFFF" w:themeColor="background1"/>
            <w:sz w:val="14"/>
            <w:szCs w:val="14"/>
            <w:shd w:val="clear" w:color="auto" w:fill="FF0000"/>
            <w:lang w:val="en-US"/>
          </w:rPr>
          <w:t>p</w:t>
        </w:r>
        <w:r w:rsidRPr="004B280A">
          <w:rPr>
            <w:rFonts w:ascii="Franklin Gothic Heavy" w:hAnsi="Franklin Gothic Heavy" w:cs="Arial"/>
            <w:color w:val="FFFFFF" w:themeColor="background1"/>
            <w:sz w:val="14"/>
            <w:szCs w:val="14"/>
            <w:shd w:val="clear" w:color="auto" w:fill="FF0000"/>
            <w:lang w:val="en-US"/>
          </w:rPr>
          <w:t>: (+30) 698-</w:t>
        </w:r>
        <w:r w:rsidR="00A62552" w:rsidRPr="004B280A">
          <w:rPr>
            <w:rFonts w:ascii="Franklin Gothic Heavy" w:hAnsi="Franklin Gothic Heavy" w:cs="Arial"/>
            <w:color w:val="FFFFFF" w:themeColor="background1"/>
            <w:sz w:val="14"/>
            <w:szCs w:val="14"/>
            <w:shd w:val="clear" w:color="auto" w:fill="FF0000"/>
            <w:lang w:val="en-US"/>
          </w:rPr>
          <w:t>37</w:t>
        </w:r>
        <w:r w:rsidRPr="004B280A">
          <w:rPr>
            <w:rFonts w:ascii="Franklin Gothic Heavy" w:hAnsi="Franklin Gothic Heavy" w:cs="Arial"/>
            <w:color w:val="FFFFFF" w:themeColor="background1"/>
            <w:sz w:val="14"/>
            <w:szCs w:val="14"/>
            <w:shd w:val="clear" w:color="auto" w:fill="FF0000"/>
            <w:lang w:val="en-US"/>
          </w:rPr>
          <w:t>-</w:t>
        </w:r>
        <w:r w:rsidR="00A62552" w:rsidRPr="004B280A">
          <w:rPr>
            <w:rFonts w:ascii="Franklin Gothic Heavy" w:hAnsi="Franklin Gothic Heavy" w:cs="Arial"/>
            <w:color w:val="FFFFFF" w:themeColor="background1"/>
            <w:sz w:val="14"/>
            <w:szCs w:val="14"/>
            <w:shd w:val="clear" w:color="auto" w:fill="FF0000"/>
            <w:lang w:val="en-US"/>
          </w:rPr>
          <w:t>97</w:t>
        </w:r>
        <w:r w:rsidRPr="004B280A">
          <w:rPr>
            <w:rFonts w:ascii="Franklin Gothic Heavy" w:hAnsi="Franklin Gothic Heavy" w:cs="Arial"/>
            <w:color w:val="FFFFFF" w:themeColor="background1"/>
            <w:sz w:val="14"/>
            <w:szCs w:val="14"/>
            <w:shd w:val="clear" w:color="auto" w:fill="FF0000"/>
            <w:lang w:val="en-US"/>
          </w:rPr>
          <w:t>-</w:t>
        </w:r>
        <w:r w:rsidR="00A62552" w:rsidRPr="004B280A">
          <w:rPr>
            <w:rFonts w:ascii="Franklin Gothic Heavy" w:hAnsi="Franklin Gothic Heavy" w:cs="Arial"/>
            <w:color w:val="FFFFFF" w:themeColor="background1"/>
            <w:sz w:val="14"/>
            <w:szCs w:val="14"/>
            <w:shd w:val="clear" w:color="auto" w:fill="FF0000"/>
            <w:lang w:val="en-US"/>
          </w:rPr>
          <w:t>125</w:t>
        </w:r>
        <w:r w:rsidRPr="004B280A">
          <w:rPr>
            <w:rFonts w:ascii="Franklin Gothic Heavy" w:hAnsi="Franklin Gothic Heavy" w:cs="Arial"/>
            <w:color w:val="FFFFFF" w:themeColor="background1"/>
            <w:sz w:val="14"/>
            <w:szCs w:val="14"/>
            <w:shd w:val="clear" w:color="auto" w:fill="FF0000"/>
            <w:lang w:val="en-US"/>
          </w:rPr>
          <w:t xml:space="preserve"> || s: </w:t>
        </w:r>
        <w:proofErr w:type="spellStart"/>
        <w:r w:rsidRPr="004B280A">
          <w:rPr>
            <w:rFonts w:ascii="Franklin Gothic Heavy" w:hAnsi="Franklin Gothic Heavy" w:cs="Arial"/>
            <w:color w:val="FFFFFF" w:themeColor="background1"/>
            <w:sz w:val="14"/>
            <w:szCs w:val="14"/>
            <w:shd w:val="clear" w:color="auto" w:fill="FF0000"/>
            <w:lang w:val="en-US"/>
          </w:rPr>
          <w:t>ESC.guide</w:t>
        </w:r>
        <w:proofErr w:type="spellEnd"/>
        <w:r w:rsidRPr="004B280A">
          <w:rPr>
            <w:rFonts w:ascii="Franklin Gothic Heavy" w:hAnsi="Franklin Gothic Heavy" w:cs="Arial"/>
            <w:color w:val="FFFFFF" w:themeColor="background1"/>
            <w:sz w:val="14"/>
            <w:szCs w:val="14"/>
            <w:shd w:val="clear" w:color="auto" w:fill="FF0000"/>
            <w:lang w:val="en-US"/>
          </w:rPr>
          <w:t xml:space="preserve"> || f: /IDEAGENESIS </w:t>
        </w:r>
        <w:r w:rsidRPr="004B280A">
          <w:rPr>
            <w:rFonts w:ascii="Franklin Gothic Heavy" w:hAnsi="Franklin Gothic Heavy" w:cs="Arial"/>
            <w:color w:val="FFFFFF" w:themeColor="background1"/>
            <w:sz w:val="14"/>
            <w:szCs w:val="14"/>
            <w:lang w:val="en-US"/>
          </w:rPr>
          <w:t>||</w:t>
        </w:r>
        <w:r>
          <w:rPr>
            <w:rFonts w:ascii="Arial" w:hAnsi="Arial" w:cs="Arial"/>
            <w:color w:val="A0A09F"/>
            <w:sz w:val="14"/>
            <w:szCs w:val="14"/>
            <w:lang w:val="en-US"/>
          </w:rPr>
          <w:t xml:space="preserve">         </w:t>
        </w:r>
        <w:proofErr w:type="gramStart"/>
        <w:r>
          <w:rPr>
            <w:rFonts w:ascii="Arial" w:hAnsi="Arial" w:cs="Arial"/>
            <w:color w:val="A0A09F"/>
            <w:sz w:val="14"/>
            <w:szCs w:val="14"/>
            <w:lang w:val="en-US"/>
          </w:rPr>
          <w:t xml:space="preserve">  </w:t>
        </w:r>
        <w:r>
          <w:rPr>
            <w:lang w:val="en-US"/>
          </w:rPr>
          <w:t xml:space="preserve"> </w:t>
        </w:r>
        <w:r w:rsidRPr="000E1842">
          <w:rPr>
            <w:lang w:val="en-US"/>
          </w:rPr>
          <w:t>[</w:t>
        </w:r>
        <w:proofErr w:type="gramEnd"/>
        <w:r w:rsidR="009B34D7">
          <w:fldChar w:fldCharType="begin"/>
        </w:r>
        <w:r w:rsidRPr="000E1842">
          <w:rPr>
            <w:lang w:val="en-US"/>
          </w:rPr>
          <w:instrText xml:space="preserve"> PAGE   \* MERGEFORMAT </w:instrText>
        </w:r>
        <w:r w:rsidR="009B34D7">
          <w:fldChar w:fldCharType="separate"/>
        </w:r>
        <w:r w:rsidR="0038162E">
          <w:rPr>
            <w:noProof/>
            <w:lang w:val="en-US"/>
          </w:rPr>
          <w:t>10</w:t>
        </w:r>
        <w:r w:rsidR="009B34D7">
          <w:fldChar w:fldCharType="end"/>
        </w:r>
        <w:r w:rsidRPr="000E1842">
          <w:rPr>
            <w:lang w:val="en-US"/>
          </w:rPr>
          <w:t>]</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1A7E0BB" w14:textId="77777777" w:rsidR="0099529B" w:rsidRDefault="0099529B" w:rsidP="003946FC">
      <w:pPr>
        <w:spacing w:after="0" w:line="240" w:lineRule="auto"/>
      </w:pPr>
      <w:r>
        <w:separator/>
      </w:r>
    </w:p>
  </w:footnote>
  <w:footnote w:type="continuationSeparator" w:id="0">
    <w:p w14:paraId="25CB31EF" w14:textId="77777777" w:rsidR="0099529B" w:rsidRDefault="0099529B" w:rsidP="003946F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8055C1" w14:textId="77777777" w:rsidR="00AA7850" w:rsidRDefault="00AA7850" w:rsidP="003946FC">
    <w:pPr>
      <w:pStyle w:val="a3"/>
      <w:jc w:val="center"/>
      <w:rPr>
        <w:lang w:val="en-US"/>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94"/>
      <w:gridCol w:w="5494"/>
    </w:tblGrid>
    <w:tr w:rsidR="00961A34" w14:paraId="74E7703F" w14:textId="77777777" w:rsidTr="0021216E">
      <w:tc>
        <w:tcPr>
          <w:tcW w:w="5494" w:type="dxa"/>
          <w:vAlign w:val="center"/>
        </w:tcPr>
        <w:p w14:paraId="1366C3E1" w14:textId="77777777" w:rsidR="00961A34" w:rsidRDefault="00961A34" w:rsidP="0021216E">
          <w:pPr>
            <w:pStyle w:val="a3"/>
            <w:jc w:val="center"/>
            <w:rPr>
              <w:lang w:val="en-US"/>
            </w:rPr>
          </w:pPr>
          <w:r>
            <w:rPr>
              <w:noProof/>
              <w:lang w:eastAsia="el-GR"/>
            </w:rPr>
            <w:drawing>
              <wp:inline distT="0" distB="0" distL="0" distR="0" wp14:anchorId="2FB42FDF" wp14:editId="2E9D4A11">
                <wp:extent cx="2590800" cy="638175"/>
                <wp:effectExtent l="19050" t="0" r="0" b="0"/>
                <wp:docPr id="2" name="Εικόνα 1" descr="C:\Users\Ideagenesis\Documents\IDEAGENESIS\IDEAGENES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deagenesis\Documents\IDEAGENESIS\IDEAGENESIS.jpg"/>
                        <pic:cNvPicPr>
                          <a:picLocks noChangeAspect="1" noChangeArrowheads="1"/>
                        </pic:cNvPicPr>
                      </pic:nvPicPr>
                      <pic:blipFill>
                        <a:blip r:embed="rId1"/>
                        <a:srcRect/>
                        <a:stretch>
                          <a:fillRect/>
                        </a:stretch>
                      </pic:blipFill>
                      <pic:spPr bwMode="auto">
                        <a:xfrm>
                          <a:off x="0" y="0"/>
                          <a:ext cx="2590800" cy="638175"/>
                        </a:xfrm>
                        <a:prstGeom prst="rect">
                          <a:avLst/>
                        </a:prstGeom>
                        <a:noFill/>
                        <a:ln w="9525">
                          <a:noFill/>
                          <a:miter lim="800000"/>
                          <a:headEnd/>
                          <a:tailEnd/>
                        </a:ln>
                      </pic:spPr>
                    </pic:pic>
                  </a:graphicData>
                </a:graphic>
              </wp:inline>
            </w:drawing>
          </w:r>
        </w:p>
      </w:tc>
      <w:tc>
        <w:tcPr>
          <w:tcW w:w="5494" w:type="dxa"/>
          <w:vAlign w:val="center"/>
        </w:tcPr>
        <w:p w14:paraId="68753E64" w14:textId="1892DC2C" w:rsidR="00961A34" w:rsidRDefault="00313043" w:rsidP="0021216E">
          <w:pPr>
            <w:pStyle w:val="a3"/>
            <w:jc w:val="center"/>
            <w:rPr>
              <w:lang w:val="en-US"/>
            </w:rPr>
          </w:pPr>
          <w:r>
            <w:rPr>
              <w:noProof/>
            </w:rPr>
            <w:drawing>
              <wp:inline distT="0" distB="0" distL="0" distR="0" wp14:anchorId="54D69AD3" wp14:editId="023724FE">
                <wp:extent cx="731520" cy="731520"/>
                <wp:effectExtent l="0" t="0" r="0" b="0"/>
                <wp:docPr id="1530439945" name="Εικόνα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731520" cy="731520"/>
                        </a:xfrm>
                        <a:prstGeom prst="rect">
                          <a:avLst/>
                        </a:prstGeom>
                        <a:noFill/>
                        <a:ln>
                          <a:noFill/>
                        </a:ln>
                      </pic:spPr>
                    </pic:pic>
                  </a:graphicData>
                </a:graphic>
              </wp:inline>
            </w:drawing>
          </w:r>
        </w:p>
      </w:tc>
    </w:tr>
  </w:tbl>
  <w:p w14:paraId="6DCA0CA2" w14:textId="77777777" w:rsidR="00D41C55" w:rsidRPr="00D41C55" w:rsidRDefault="00D41C55" w:rsidP="002C596D">
    <w:pPr>
      <w:pStyle w:val="a3"/>
      <w:jc w:val="center"/>
      <w:rPr>
        <w:rFonts w:ascii="Vodafone ExB" w:hAnsi="Vodafone ExB"/>
        <w:sz w:val="10"/>
        <w:lang w:val="en-US"/>
      </w:rPr>
    </w:pPr>
  </w:p>
  <w:p w14:paraId="4E0E5699" w14:textId="045A70E8" w:rsidR="00AA7850" w:rsidRDefault="00AA7850" w:rsidP="002C596D">
    <w:pPr>
      <w:pStyle w:val="a3"/>
      <w:jc w:val="center"/>
      <w:rPr>
        <w:rFonts w:cstheme="minorHAnsi"/>
        <w:b/>
        <w:lang w:val="en-US"/>
      </w:rPr>
    </w:pPr>
    <w:r w:rsidRPr="00DC000D">
      <w:rPr>
        <w:rFonts w:cstheme="minorHAnsi"/>
        <w:lang w:val="en-US"/>
      </w:rPr>
      <w:t>www.esc.guide/</w:t>
    </w:r>
    <w:r w:rsidR="00313043">
      <w:rPr>
        <w:rFonts w:cstheme="minorHAnsi"/>
        <w:b/>
        <w:lang w:val="en-US"/>
      </w:rPr>
      <w:t>core-glow</w:t>
    </w:r>
  </w:p>
  <w:p w14:paraId="48DD96F7" w14:textId="77777777" w:rsidR="00313043" w:rsidRPr="003946FC" w:rsidRDefault="00313043" w:rsidP="002C596D">
    <w:pPr>
      <w:pStyle w:val="a3"/>
      <w:jc w:val="center"/>
      <w:rPr>
        <w:lang w:val="en-US"/>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293E5E"/>
    <w:multiLevelType w:val="hybridMultilevel"/>
    <w:tmpl w:val="9DE283EE"/>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 w15:restartNumberingAfterBreak="0">
    <w:nsid w:val="04E1542D"/>
    <w:multiLevelType w:val="hybridMultilevel"/>
    <w:tmpl w:val="672A4BCA"/>
    <w:lvl w:ilvl="0" w:tplc="04080001">
      <w:start w:val="1"/>
      <w:numFmt w:val="bullet"/>
      <w:lvlText w:val=""/>
      <w:lvlJc w:val="left"/>
      <w:pPr>
        <w:ind w:left="720" w:hanging="36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 w15:restartNumberingAfterBreak="0">
    <w:nsid w:val="07BF5803"/>
    <w:multiLevelType w:val="hybridMultilevel"/>
    <w:tmpl w:val="8718092E"/>
    <w:lvl w:ilvl="0" w:tplc="04080001">
      <w:start w:val="1"/>
      <w:numFmt w:val="bullet"/>
      <w:lvlText w:val=""/>
      <w:lvlJc w:val="left"/>
      <w:pPr>
        <w:ind w:left="1004" w:hanging="360"/>
      </w:pPr>
      <w:rPr>
        <w:rFonts w:ascii="Symbol" w:hAnsi="Symbol" w:hint="default"/>
      </w:rPr>
    </w:lvl>
    <w:lvl w:ilvl="1" w:tplc="04080003" w:tentative="1">
      <w:start w:val="1"/>
      <w:numFmt w:val="bullet"/>
      <w:lvlText w:val="o"/>
      <w:lvlJc w:val="left"/>
      <w:pPr>
        <w:ind w:left="1724" w:hanging="360"/>
      </w:pPr>
      <w:rPr>
        <w:rFonts w:ascii="Courier New" w:hAnsi="Courier New" w:cs="Courier New" w:hint="default"/>
      </w:rPr>
    </w:lvl>
    <w:lvl w:ilvl="2" w:tplc="04080005" w:tentative="1">
      <w:start w:val="1"/>
      <w:numFmt w:val="bullet"/>
      <w:lvlText w:val=""/>
      <w:lvlJc w:val="left"/>
      <w:pPr>
        <w:ind w:left="2444" w:hanging="360"/>
      </w:pPr>
      <w:rPr>
        <w:rFonts w:ascii="Wingdings" w:hAnsi="Wingdings" w:hint="default"/>
      </w:rPr>
    </w:lvl>
    <w:lvl w:ilvl="3" w:tplc="04080001" w:tentative="1">
      <w:start w:val="1"/>
      <w:numFmt w:val="bullet"/>
      <w:lvlText w:val=""/>
      <w:lvlJc w:val="left"/>
      <w:pPr>
        <w:ind w:left="3164" w:hanging="360"/>
      </w:pPr>
      <w:rPr>
        <w:rFonts w:ascii="Symbol" w:hAnsi="Symbol" w:hint="default"/>
      </w:rPr>
    </w:lvl>
    <w:lvl w:ilvl="4" w:tplc="04080003" w:tentative="1">
      <w:start w:val="1"/>
      <w:numFmt w:val="bullet"/>
      <w:lvlText w:val="o"/>
      <w:lvlJc w:val="left"/>
      <w:pPr>
        <w:ind w:left="3884" w:hanging="360"/>
      </w:pPr>
      <w:rPr>
        <w:rFonts w:ascii="Courier New" w:hAnsi="Courier New" w:cs="Courier New" w:hint="default"/>
      </w:rPr>
    </w:lvl>
    <w:lvl w:ilvl="5" w:tplc="04080005" w:tentative="1">
      <w:start w:val="1"/>
      <w:numFmt w:val="bullet"/>
      <w:lvlText w:val=""/>
      <w:lvlJc w:val="left"/>
      <w:pPr>
        <w:ind w:left="4604" w:hanging="360"/>
      </w:pPr>
      <w:rPr>
        <w:rFonts w:ascii="Wingdings" w:hAnsi="Wingdings" w:hint="default"/>
      </w:rPr>
    </w:lvl>
    <w:lvl w:ilvl="6" w:tplc="04080001" w:tentative="1">
      <w:start w:val="1"/>
      <w:numFmt w:val="bullet"/>
      <w:lvlText w:val=""/>
      <w:lvlJc w:val="left"/>
      <w:pPr>
        <w:ind w:left="5324" w:hanging="360"/>
      </w:pPr>
      <w:rPr>
        <w:rFonts w:ascii="Symbol" w:hAnsi="Symbol" w:hint="default"/>
      </w:rPr>
    </w:lvl>
    <w:lvl w:ilvl="7" w:tplc="04080003" w:tentative="1">
      <w:start w:val="1"/>
      <w:numFmt w:val="bullet"/>
      <w:lvlText w:val="o"/>
      <w:lvlJc w:val="left"/>
      <w:pPr>
        <w:ind w:left="6044" w:hanging="360"/>
      </w:pPr>
      <w:rPr>
        <w:rFonts w:ascii="Courier New" w:hAnsi="Courier New" w:cs="Courier New" w:hint="default"/>
      </w:rPr>
    </w:lvl>
    <w:lvl w:ilvl="8" w:tplc="04080005" w:tentative="1">
      <w:start w:val="1"/>
      <w:numFmt w:val="bullet"/>
      <w:lvlText w:val=""/>
      <w:lvlJc w:val="left"/>
      <w:pPr>
        <w:ind w:left="6764" w:hanging="360"/>
      </w:pPr>
      <w:rPr>
        <w:rFonts w:ascii="Wingdings" w:hAnsi="Wingdings" w:hint="default"/>
      </w:rPr>
    </w:lvl>
  </w:abstractNum>
  <w:abstractNum w:abstractNumId="3" w15:restartNumberingAfterBreak="0">
    <w:nsid w:val="0E9171FE"/>
    <w:multiLevelType w:val="hybridMultilevel"/>
    <w:tmpl w:val="C5340252"/>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4" w15:restartNumberingAfterBreak="0">
    <w:nsid w:val="16F571CA"/>
    <w:multiLevelType w:val="hybridMultilevel"/>
    <w:tmpl w:val="2C40E32A"/>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5" w15:restartNumberingAfterBreak="0">
    <w:nsid w:val="2114262F"/>
    <w:multiLevelType w:val="multilevel"/>
    <w:tmpl w:val="49CA4F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23954B93"/>
    <w:multiLevelType w:val="hybridMultilevel"/>
    <w:tmpl w:val="4112E042"/>
    <w:lvl w:ilvl="0" w:tplc="1D4C4AAC">
      <w:start w:val="1"/>
      <w:numFmt w:val="decimal"/>
      <w:lvlText w:val="%1."/>
      <w:lvlJc w:val="left"/>
      <w:pPr>
        <w:ind w:left="1080" w:hanging="360"/>
      </w:pPr>
      <w:rPr>
        <w:rFonts w:hint="default"/>
      </w:rPr>
    </w:lvl>
    <w:lvl w:ilvl="1" w:tplc="04080019" w:tentative="1">
      <w:start w:val="1"/>
      <w:numFmt w:val="lowerLetter"/>
      <w:lvlText w:val="%2."/>
      <w:lvlJc w:val="left"/>
      <w:pPr>
        <w:ind w:left="1800" w:hanging="360"/>
      </w:pPr>
    </w:lvl>
    <w:lvl w:ilvl="2" w:tplc="0408001B" w:tentative="1">
      <w:start w:val="1"/>
      <w:numFmt w:val="lowerRoman"/>
      <w:lvlText w:val="%3."/>
      <w:lvlJc w:val="right"/>
      <w:pPr>
        <w:ind w:left="2520" w:hanging="180"/>
      </w:pPr>
    </w:lvl>
    <w:lvl w:ilvl="3" w:tplc="0408000F" w:tentative="1">
      <w:start w:val="1"/>
      <w:numFmt w:val="decimal"/>
      <w:lvlText w:val="%4."/>
      <w:lvlJc w:val="left"/>
      <w:pPr>
        <w:ind w:left="3240" w:hanging="360"/>
      </w:pPr>
    </w:lvl>
    <w:lvl w:ilvl="4" w:tplc="04080019" w:tentative="1">
      <w:start w:val="1"/>
      <w:numFmt w:val="lowerLetter"/>
      <w:lvlText w:val="%5."/>
      <w:lvlJc w:val="left"/>
      <w:pPr>
        <w:ind w:left="3960" w:hanging="360"/>
      </w:pPr>
    </w:lvl>
    <w:lvl w:ilvl="5" w:tplc="0408001B" w:tentative="1">
      <w:start w:val="1"/>
      <w:numFmt w:val="lowerRoman"/>
      <w:lvlText w:val="%6."/>
      <w:lvlJc w:val="right"/>
      <w:pPr>
        <w:ind w:left="4680" w:hanging="180"/>
      </w:pPr>
    </w:lvl>
    <w:lvl w:ilvl="6" w:tplc="0408000F" w:tentative="1">
      <w:start w:val="1"/>
      <w:numFmt w:val="decimal"/>
      <w:lvlText w:val="%7."/>
      <w:lvlJc w:val="left"/>
      <w:pPr>
        <w:ind w:left="5400" w:hanging="360"/>
      </w:pPr>
    </w:lvl>
    <w:lvl w:ilvl="7" w:tplc="04080019" w:tentative="1">
      <w:start w:val="1"/>
      <w:numFmt w:val="lowerLetter"/>
      <w:lvlText w:val="%8."/>
      <w:lvlJc w:val="left"/>
      <w:pPr>
        <w:ind w:left="6120" w:hanging="360"/>
      </w:pPr>
    </w:lvl>
    <w:lvl w:ilvl="8" w:tplc="0408001B" w:tentative="1">
      <w:start w:val="1"/>
      <w:numFmt w:val="lowerRoman"/>
      <w:lvlText w:val="%9."/>
      <w:lvlJc w:val="right"/>
      <w:pPr>
        <w:ind w:left="6840" w:hanging="180"/>
      </w:pPr>
    </w:lvl>
  </w:abstractNum>
  <w:abstractNum w:abstractNumId="7" w15:restartNumberingAfterBreak="0">
    <w:nsid w:val="28323DAB"/>
    <w:multiLevelType w:val="hybridMultilevel"/>
    <w:tmpl w:val="E202EE98"/>
    <w:lvl w:ilvl="0" w:tplc="0408000F">
      <w:start w:val="1"/>
      <w:numFmt w:val="decimal"/>
      <w:lvlText w:val="%1."/>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8" w15:restartNumberingAfterBreak="0">
    <w:nsid w:val="2CCD6DC8"/>
    <w:multiLevelType w:val="hybridMultilevel"/>
    <w:tmpl w:val="E1867098"/>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9" w15:restartNumberingAfterBreak="0">
    <w:nsid w:val="384C7ACD"/>
    <w:multiLevelType w:val="hybridMultilevel"/>
    <w:tmpl w:val="0276BA72"/>
    <w:lvl w:ilvl="0" w:tplc="0408000F">
      <w:start w:val="1"/>
      <w:numFmt w:val="decimal"/>
      <w:lvlText w:val="%1."/>
      <w:lvlJc w:val="left"/>
      <w:pPr>
        <w:ind w:left="720" w:hanging="360"/>
      </w:pPr>
      <w:rPr>
        <w:rFonts w:hint="default"/>
      </w:rPr>
    </w:lvl>
    <w:lvl w:ilvl="1" w:tplc="4B72A2A2">
      <w:start w:val="6"/>
      <w:numFmt w:val="bullet"/>
      <w:lvlText w:val="•"/>
      <w:lvlJc w:val="left"/>
      <w:pPr>
        <w:ind w:left="1440" w:hanging="360"/>
      </w:pPr>
      <w:rPr>
        <w:rFonts w:ascii="Calibri" w:eastAsiaTheme="minorHAnsi" w:hAnsi="Calibri" w:cs="Calibri" w:hint="default"/>
      </w:r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10" w15:restartNumberingAfterBreak="0">
    <w:nsid w:val="3DA760E2"/>
    <w:multiLevelType w:val="hybridMultilevel"/>
    <w:tmpl w:val="F0AA42A2"/>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1" w15:restartNumberingAfterBreak="0">
    <w:nsid w:val="481E718A"/>
    <w:multiLevelType w:val="multilevel"/>
    <w:tmpl w:val="1EAE7B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51654D1E"/>
    <w:multiLevelType w:val="hybridMultilevel"/>
    <w:tmpl w:val="7AA80766"/>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3" w15:restartNumberingAfterBreak="0">
    <w:nsid w:val="5645691C"/>
    <w:multiLevelType w:val="multilevel"/>
    <w:tmpl w:val="51A45D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59C050C3"/>
    <w:multiLevelType w:val="hybridMultilevel"/>
    <w:tmpl w:val="08587224"/>
    <w:lvl w:ilvl="0" w:tplc="04080001">
      <w:start w:val="1"/>
      <w:numFmt w:val="bullet"/>
      <w:lvlText w:val=""/>
      <w:lvlJc w:val="left"/>
      <w:pPr>
        <w:ind w:left="720" w:hanging="360"/>
      </w:pPr>
      <w:rPr>
        <w:rFonts w:ascii="Symbol" w:hAnsi="Symbol" w:hint="default"/>
      </w:rPr>
    </w:lvl>
    <w:lvl w:ilvl="1" w:tplc="FFFFFFFF">
      <w:start w:val="6"/>
      <w:numFmt w:val="bullet"/>
      <w:lvlText w:val="•"/>
      <w:lvlJc w:val="left"/>
      <w:pPr>
        <w:ind w:left="1440" w:hanging="360"/>
      </w:pPr>
      <w:rPr>
        <w:rFonts w:ascii="Calibri" w:eastAsiaTheme="minorHAnsi" w:hAnsi="Calibri" w:cs="Calibri" w:hint="default"/>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 w15:restartNumberingAfterBreak="0">
    <w:nsid w:val="653B5C4B"/>
    <w:multiLevelType w:val="hybridMultilevel"/>
    <w:tmpl w:val="9CA63588"/>
    <w:lvl w:ilvl="0" w:tplc="0408000F">
      <w:start w:val="1"/>
      <w:numFmt w:val="decimal"/>
      <w:lvlText w:val="%1."/>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16" w15:restartNumberingAfterBreak="0">
    <w:nsid w:val="6BEF021F"/>
    <w:multiLevelType w:val="hybridMultilevel"/>
    <w:tmpl w:val="0CB833D6"/>
    <w:lvl w:ilvl="0" w:tplc="04080001">
      <w:start w:val="1"/>
      <w:numFmt w:val="bullet"/>
      <w:lvlText w:val=""/>
      <w:lvlJc w:val="left"/>
      <w:pPr>
        <w:ind w:left="1004" w:hanging="360"/>
      </w:pPr>
      <w:rPr>
        <w:rFonts w:ascii="Symbol" w:hAnsi="Symbol" w:hint="default"/>
      </w:rPr>
    </w:lvl>
    <w:lvl w:ilvl="1" w:tplc="04080003" w:tentative="1">
      <w:start w:val="1"/>
      <w:numFmt w:val="bullet"/>
      <w:lvlText w:val="o"/>
      <w:lvlJc w:val="left"/>
      <w:pPr>
        <w:ind w:left="1724" w:hanging="360"/>
      </w:pPr>
      <w:rPr>
        <w:rFonts w:ascii="Courier New" w:hAnsi="Courier New" w:cs="Courier New" w:hint="default"/>
      </w:rPr>
    </w:lvl>
    <w:lvl w:ilvl="2" w:tplc="04080005" w:tentative="1">
      <w:start w:val="1"/>
      <w:numFmt w:val="bullet"/>
      <w:lvlText w:val=""/>
      <w:lvlJc w:val="left"/>
      <w:pPr>
        <w:ind w:left="2444" w:hanging="360"/>
      </w:pPr>
      <w:rPr>
        <w:rFonts w:ascii="Wingdings" w:hAnsi="Wingdings" w:hint="default"/>
      </w:rPr>
    </w:lvl>
    <w:lvl w:ilvl="3" w:tplc="04080001" w:tentative="1">
      <w:start w:val="1"/>
      <w:numFmt w:val="bullet"/>
      <w:lvlText w:val=""/>
      <w:lvlJc w:val="left"/>
      <w:pPr>
        <w:ind w:left="3164" w:hanging="360"/>
      </w:pPr>
      <w:rPr>
        <w:rFonts w:ascii="Symbol" w:hAnsi="Symbol" w:hint="default"/>
      </w:rPr>
    </w:lvl>
    <w:lvl w:ilvl="4" w:tplc="04080003" w:tentative="1">
      <w:start w:val="1"/>
      <w:numFmt w:val="bullet"/>
      <w:lvlText w:val="o"/>
      <w:lvlJc w:val="left"/>
      <w:pPr>
        <w:ind w:left="3884" w:hanging="360"/>
      </w:pPr>
      <w:rPr>
        <w:rFonts w:ascii="Courier New" w:hAnsi="Courier New" w:cs="Courier New" w:hint="default"/>
      </w:rPr>
    </w:lvl>
    <w:lvl w:ilvl="5" w:tplc="04080005" w:tentative="1">
      <w:start w:val="1"/>
      <w:numFmt w:val="bullet"/>
      <w:lvlText w:val=""/>
      <w:lvlJc w:val="left"/>
      <w:pPr>
        <w:ind w:left="4604" w:hanging="360"/>
      </w:pPr>
      <w:rPr>
        <w:rFonts w:ascii="Wingdings" w:hAnsi="Wingdings" w:hint="default"/>
      </w:rPr>
    </w:lvl>
    <w:lvl w:ilvl="6" w:tplc="04080001" w:tentative="1">
      <w:start w:val="1"/>
      <w:numFmt w:val="bullet"/>
      <w:lvlText w:val=""/>
      <w:lvlJc w:val="left"/>
      <w:pPr>
        <w:ind w:left="5324" w:hanging="360"/>
      </w:pPr>
      <w:rPr>
        <w:rFonts w:ascii="Symbol" w:hAnsi="Symbol" w:hint="default"/>
      </w:rPr>
    </w:lvl>
    <w:lvl w:ilvl="7" w:tplc="04080003" w:tentative="1">
      <w:start w:val="1"/>
      <w:numFmt w:val="bullet"/>
      <w:lvlText w:val="o"/>
      <w:lvlJc w:val="left"/>
      <w:pPr>
        <w:ind w:left="6044" w:hanging="360"/>
      </w:pPr>
      <w:rPr>
        <w:rFonts w:ascii="Courier New" w:hAnsi="Courier New" w:cs="Courier New" w:hint="default"/>
      </w:rPr>
    </w:lvl>
    <w:lvl w:ilvl="8" w:tplc="04080005" w:tentative="1">
      <w:start w:val="1"/>
      <w:numFmt w:val="bullet"/>
      <w:lvlText w:val=""/>
      <w:lvlJc w:val="left"/>
      <w:pPr>
        <w:ind w:left="6764" w:hanging="360"/>
      </w:pPr>
      <w:rPr>
        <w:rFonts w:ascii="Wingdings" w:hAnsi="Wingdings" w:hint="default"/>
      </w:rPr>
    </w:lvl>
  </w:abstractNum>
  <w:abstractNum w:abstractNumId="17" w15:restartNumberingAfterBreak="0">
    <w:nsid w:val="740251C4"/>
    <w:multiLevelType w:val="hybridMultilevel"/>
    <w:tmpl w:val="329A8D42"/>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8" w15:restartNumberingAfterBreak="0">
    <w:nsid w:val="78535793"/>
    <w:multiLevelType w:val="hybridMultilevel"/>
    <w:tmpl w:val="F7BA57BE"/>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9" w15:restartNumberingAfterBreak="0">
    <w:nsid w:val="79127B23"/>
    <w:multiLevelType w:val="hybridMultilevel"/>
    <w:tmpl w:val="64BABEAC"/>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20" w15:restartNumberingAfterBreak="0">
    <w:nsid w:val="7C6F0C44"/>
    <w:multiLevelType w:val="hybridMultilevel"/>
    <w:tmpl w:val="98E28102"/>
    <w:lvl w:ilvl="0" w:tplc="04080011">
      <w:start w:val="2"/>
      <w:numFmt w:val="decimal"/>
      <w:lvlText w:val="%1)"/>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num w:numId="1" w16cid:durableId="1016078143">
    <w:abstractNumId w:val="16"/>
  </w:num>
  <w:num w:numId="2" w16cid:durableId="1733041036">
    <w:abstractNumId w:val="2"/>
  </w:num>
  <w:num w:numId="3" w16cid:durableId="263852615">
    <w:abstractNumId w:val="7"/>
  </w:num>
  <w:num w:numId="4" w16cid:durableId="676033962">
    <w:abstractNumId w:val="15"/>
  </w:num>
  <w:num w:numId="5" w16cid:durableId="1142769072">
    <w:abstractNumId w:val="9"/>
  </w:num>
  <w:num w:numId="6" w16cid:durableId="454836234">
    <w:abstractNumId w:val="14"/>
  </w:num>
  <w:num w:numId="7" w16cid:durableId="1652640125">
    <w:abstractNumId w:val="18"/>
  </w:num>
  <w:num w:numId="8" w16cid:durableId="446390082">
    <w:abstractNumId w:val="1"/>
  </w:num>
  <w:num w:numId="9" w16cid:durableId="1157573476">
    <w:abstractNumId w:val="20"/>
  </w:num>
  <w:num w:numId="10" w16cid:durableId="2066637524">
    <w:abstractNumId w:val="8"/>
  </w:num>
  <w:num w:numId="11" w16cid:durableId="687877409">
    <w:abstractNumId w:val="0"/>
  </w:num>
  <w:num w:numId="12" w16cid:durableId="2069106870">
    <w:abstractNumId w:val="12"/>
  </w:num>
  <w:num w:numId="13" w16cid:durableId="976571620">
    <w:abstractNumId w:val="19"/>
  </w:num>
  <w:num w:numId="14" w16cid:durableId="1707561043">
    <w:abstractNumId w:val="10"/>
  </w:num>
  <w:num w:numId="15" w16cid:durableId="1486553726">
    <w:abstractNumId w:val="13"/>
  </w:num>
  <w:num w:numId="16" w16cid:durableId="379091809">
    <w:abstractNumId w:val="3"/>
  </w:num>
  <w:num w:numId="17" w16cid:durableId="1487277905">
    <w:abstractNumId w:val="5"/>
  </w:num>
  <w:num w:numId="18" w16cid:durableId="386878812">
    <w:abstractNumId w:val="6"/>
  </w:num>
  <w:num w:numId="19" w16cid:durableId="458107549">
    <w:abstractNumId w:val="11"/>
  </w:num>
  <w:num w:numId="20" w16cid:durableId="1811051931">
    <w:abstractNumId w:val="4"/>
  </w:num>
  <w:num w:numId="21" w16cid:durableId="1853178723">
    <w:abstractNumId w:val="17"/>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3946FC"/>
    <w:rsid w:val="00010855"/>
    <w:rsid w:val="0001161F"/>
    <w:rsid w:val="00017399"/>
    <w:rsid w:val="0002538C"/>
    <w:rsid w:val="00027783"/>
    <w:rsid w:val="0003051A"/>
    <w:rsid w:val="00035EFF"/>
    <w:rsid w:val="000378FF"/>
    <w:rsid w:val="00041B6A"/>
    <w:rsid w:val="0004416B"/>
    <w:rsid w:val="00047CCD"/>
    <w:rsid w:val="000570B9"/>
    <w:rsid w:val="000601B6"/>
    <w:rsid w:val="0006265A"/>
    <w:rsid w:val="00064A3A"/>
    <w:rsid w:val="00065D13"/>
    <w:rsid w:val="00070A2A"/>
    <w:rsid w:val="000722A9"/>
    <w:rsid w:val="00072659"/>
    <w:rsid w:val="00076F6C"/>
    <w:rsid w:val="00080A70"/>
    <w:rsid w:val="0009023D"/>
    <w:rsid w:val="00091F07"/>
    <w:rsid w:val="00091FAE"/>
    <w:rsid w:val="0009545D"/>
    <w:rsid w:val="00096307"/>
    <w:rsid w:val="000A18E0"/>
    <w:rsid w:val="000A6140"/>
    <w:rsid w:val="000B089D"/>
    <w:rsid w:val="000B124B"/>
    <w:rsid w:val="000B2049"/>
    <w:rsid w:val="000B26D9"/>
    <w:rsid w:val="000B2FBD"/>
    <w:rsid w:val="000B45CE"/>
    <w:rsid w:val="000B589F"/>
    <w:rsid w:val="000B5D08"/>
    <w:rsid w:val="000C7D0A"/>
    <w:rsid w:val="000C7E10"/>
    <w:rsid w:val="000D10D6"/>
    <w:rsid w:val="000D20FA"/>
    <w:rsid w:val="000D5F33"/>
    <w:rsid w:val="000D742F"/>
    <w:rsid w:val="000E3E0F"/>
    <w:rsid w:val="000E41CC"/>
    <w:rsid w:val="000E4C51"/>
    <w:rsid w:val="000E5D13"/>
    <w:rsid w:val="000E73B2"/>
    <w:rsid w:val="000F11EF"/>
    <w:rsid w:val="000F1F38"/>
    <w:rsid w:val="000F76C2"/>
    <w:rsid w:val="000F7979"/>
    <w:rsid w:val="00101264"/>
    <w:rsid w:val="00101DA1"/>
    <w:rsid w:val="001039BD"/>
    <w:rsid w:val="001048FE"/>
    <w:rsid w:val="00107198"/>
    <w:rsid w:val="00107F29"/>
    <w:rsid w:val="00111A3E"/>
    <w:rsid w:val="001137E0"/>
    <w:rsid w:val="001140FA"/>
    <w:rsid w:val="0011423F"/>
    <w:rsid w:val="00114D81"/>
    <w:rsid w:val="0012255C"/>
    <w:rsid w:val="00123689"/>
    <w:rsid w:val="00123E22"/>
    <w:rsid w:val="00125285"/>
    <w:rsid w:val="001347AF"/>
    <w:rsid w:val="00140016"/>
    <w:rsid w:val="00152AC8"/>
    <w:rsid w:val="001541B3"/>
    <w:rsid w:val="00162172"/>
    <w:rsid w:val="00163294"/>
    <w:rsid w:val="00163803"/>
    <w:rsid w:val="00166654"/>
    <w:rsid w:val="00167A9E"/>
    <w:rsid w:val="001733FB"/>
    <w:rsid w:val="00175437"/>
    <w:rsid w:val="001766BC"/>
    <w:rsid w:val="00182A45"/>
    <w:rsid w:val="0018367E"/>
    <w:rsid w:val="00184747"/>
    <w:rsid w:val="001866C4"/>
    <w:rsid w:val="001A131B"/>
    <w:rsid w:val="001A136F"/>
    <w:rsid w:val="001A53CC"/>
    <w:rsid w:val="001B0674"/>
    <w:rsid w:val="001B0B40"/>
    <w:rsid w:val="001B1644"/>
    <w:rsid w:val="001B2CE9"/>
    <w:rsid w:val="001B693A"/>
    <w:rsid w:val="001B7FB8"/>
    <w:rsid w:val="001C4911"/>
    <w:rsid w:val="001C5892"/>
    <w:rsid w:val="001D1768"/>
    <w:rsid w:val="001D40CE"/>
    <w:rsid w:val="001E051C"/>
    <w:rsid w:val="001E09E2"/>
    <w:rsid w:val="001F4C1F"/>
    <w:rsid w:val="001F55B5"/>
    <w:rsid w:val="001F5655"/>
    <w:rsid w:val="001F584C"/>
    <w:rsid w:val="001F6D95"/>
    <w:rsid w:val="001F76B9"/>
    <w:rsid w:val="002023CD"/>
    <w:rsid w:val="00202620"/>
    <w:rsid w:val="0020397F"/>
    <w:rsid w:val="00206AE8"/>
    <w:rsid w:val="00207BB0"/>
    <w:rsid w:val="00210F8C"/>
    <w:rsid w:val="0021216E"/>
    <w:rsid w:val="002128C2"/>
    <w:rsid w:val="002147C7"/>
    <w:rsid w:val="002152A0"/>
    <w:rsid w:val="002153F1"/>
    <w:rsid w:val="00217DDC"/>
    <w:rsid w:val="0022000E"/>
    <w:rsid w:val="00220638"/>
    <w:rsid w:val="002219A0"/>
    <w:rsid w:val="00221E19"/>
    <w:rsid w:val="002222D2"/>
    <w:rsid w:val="00225514"/>
    <w:rsid w:val="00232F94"/>
    <w:rsid w:val="00233FAB"/>
    <w:rsid w:val="00235646"/>
    <w:rsid w:val="00237450"/>
    <w:rsid w:val="00247748"/>
    <w:rsid w:val="002513CE"/>
    <w:rsid w:val="00253AD5"/>
    <w:rsid w:val="00255E95"/>
    <w:rsid w:val="00260750"/>
    <w:rsid w:val="0026237B"/>
    <w:rsid w:val="00263310"/>
    <w:rsid w:val="00265689"/>
    <w:rsid w:val="002666F3"/>
    <w:rsid w:val="00271FB8"/>
    <w:rsid w:val="0027244A"/>
    <w:rsid w:val="002743B2"/>
    <w:rsid w:val="00275162"/>
    <w:rsid w:val="00275DE3"/>
    <w:rsid w:val="0028321B"/>
    <w:rsid w:val="00283A80"/>
    <w:rsid w:val="00286493"/>
    <w:rsid w:val="002867A9"/>
    <w:rsid w:val="002906CC"/>
    <w:rsid w:val="00294528"/>
    <w:rsid w:val="002A685A"/>
    <w:rsid w:val="002B2A54"/>
    <w:rsid w:val="002C0097"/>
    <w:rsid w:val="002C1AC4"/>
    <w:rsid w:val="002C2901"/>
    <w:rsid w:val="002C34E4"/>
    <w:rsid w:val="002C48AA"/>
    <w:rsid w:val="002C596D"/>
    <w:rsid w:val="002D474C"/>
    <w:rsid w:val="002D60DA"/>
    <w:rsid w:val="002E1415"/>
    <w:rsid w:val="002E2E31"/>
    <w:rsid w:val="002E5B5D"/>
    <w:rsid w:val="002F2827"/>
    <w:rsid w:val="002F742C"/>
    <w:rsid w:val="002F79F5"/>
    <w:rsid w:val="002F7AFF"/>
    <w:rsid w:val="002F7C2A"/>
    <w:rsid w:val="00310466"/>
    <w:rsid w:val="003113C6"/>
    <w:rsid w:val="00313043"/>
    <w:rsid w:val="00327E56"/>
    <w:rsid w:val="0033293E"/>
    <w:rsid w:val="003333BA"/>
    <w:rsid w:val="003346E5"/>
    <w:rsid w:val="003414DC"/>
    <w:rsid w:val="0034572F"/>
    <w:rsid w:val="00346122"/>
    <w:rsid w:val="00351BE7"/>
    <w:rsid w:val="0035313B"/>
    <w:rsid w:val="00353B20"/>
    <w:rsid w:val="003560EE"/>
    <w:rsid w:val="00356D7D"/>
    <w:rsid w:val="00357EBA"/>
    <w:rsid w:val="00363073"/>
    <w:rsid w:val="003647B9"/>
    <w:rsid w:val="00366581"/>
    <w:rsid w:val="00367ABE"/>
    <w:rsid w:val="00371D2F"/>
    <w:rsid w:val="003722C8"/>
    <w:rsid w:val="00374AFA"/>
    <w:rsid w:val="00375CE1"/>
    <w:rsid w:val="00375DB4"/>
    <w:rsid w:val="00377088"/>
    <w:rsid w:val="003772BF"/>
    <w:rsid w:val="0037761D"/>
    <w:rsid w:val="00380905"/>
    <w:rsid w:val="0038162E"/>
    <w:rsid w:val="003828D9"/>
    <w:rsid w:val="00384775"/>
    <w:rsid w:val="003866D0"/>
    <w:rsid w:val="00390371"/>
    <w:rsid w:val="0039232C"/>
    <w:rsid w:val="00393788"/>
    <w:rsid w:val="003946FC"/>
    <w:rsid w:val="003A7151"/>
    <w:rsid w:val="003B143C"/>
    <w:rsid w:val="003B2DEA"/>
    <w:rsid w:val="003B5E6D"/>
    <w:rsid w:val="003B65E1"/>
    <w:rsid w:val="003C15D7"/>
    <w:rsid w:val="003C1602"/>
    <w:rsid w:val="003C1B29"/>
    <w:rsid w:val="003C5AD4"/>
    <w:rsid w:val="003C7990"/>
    <w:rsid w:val="003D0DD4"/>
    <w:rsid w:val="003D1441"/>
    <w:rsid w:val="003D2CF6"/>
    <w:rsid w:val="003D6965"/>
    <w:rsid w:val="003D79CF"/>
    <w:rsid w:val="003E40E2"/>
    <w:rsid w:val="003F13CC"/>
    <w:rsid w:val="003F1C55"/>
    <w:rsid w:val="003F43FB"/>
    <w:rsid w:val="003F5A70"/>
    <w:rsid w:val="003F67C7"/>
    <w:rsid w:val="0040099E"/>
    <w:rsid w:val="004016CB"/>
    <w:rsid w:val="004023A1"/>
    <w:rsid w:val="00402624"/>
    <w:rsid w:val="00404CC4"/>
    <w:rsid w:val="00412816"/>
    <w:rsid w:val="00416DF8"/>
    <w:rsid w:val="00416EE0"/>
    <w:rsid w:val="004170AB"/>
    <w:rsid w:val="00421CC8"/>
    <w:rsid w:val="00423602"/>
    <w:rsid w:val="004245D6"/>
    <w:rsid w:val="00424858"/>
    <w:rsid w:val="0042648D"/>
    <w:rsid w:val="00430B95"/>
    <w:rsid w:val="00430E95"/>
    <w:rsid w:val="00431263"/>
    <w:rsid w:val="004313E0"/>
    <w:rsid w:val="004330FE"/>
    <w:rsid w:val="004346F1"/>
    <w:rsid w:val="00437412"/>
    <w:rsid w:val="00437F06"/>
    <w:rsid w:val="00440387"/>
    <w:rsid w:val="00440C57"/>
    <w:rsid w:val="0044135F"/>
    <w:rsid w:val="0044220D"/>
    <w:rsid w:val="004424F1"/>
    <w:rsid w:val="004460CA"/>
    <w:rsid w:val="004507A1"/>
    <w:rsid w:val="00451B64"/>
    <w:rsid w:val="00452797"/>
    <w:rsid w:val="00452D27"/>
    <w:rsid w:val="004540F7"/>
    <w:rsid w:val="00454A3E"/>
    <w:rsid w:val="00454DF7"/>
    <w:rsid w:val="0045709B"/>
    <w:rsid w:val="00460711"/>
    <w:rsid w:val="00463992"/>
    <w:rsid w:val="00464B51"/>
    <w:rsid w:val="004677C4"/>
    <w:rsid w:val="00467ED0"/>
    <w:rsid w:val="00472000"/>
    <w:rsid w:val="00475C18"/>
    <w:rsid w:val="00476DA9"/>
    <w:rsid w:val="004841F4"/>
    <w:rsid w:val="004939CC"/>
    <w:rsid w:val="0049488B"/>
    <w:rsid w:val="00495B9D"/>
    <w:rsid w:val="00496A12"/>
    <w:rsid w:val="004974D7"/>
    <w:rsid w:val="00497A67"/>
    <w:rsid w:val="004B1AC6"/>
    <w:rsid w:val="004B2116"/>
    <w:rsid w:val="004B280A"/>
    <w:rsid w:val="004B29B2"/>
    <w:rsid w:val="004B2A83"/>
    <w:rsid w:val="004B57FE"/>
    <w:rsid w:val="004C6665"/>
    <w:rsid w:val="004D2F06"/>
    <w:rsid w:val="004D37AE"/>
    <w:rsid w:val="004D3C18"/>
    <w:rsid w:val="004D5E47"/>
    <w:rsid w:val="004D7DEA"/>
    <w:rsid w:val="004D7EAA"/>
    <w:rsid w:val="004E3FB7"/>
    <w:rsid w:val="004E4A46"/>
    <w:rsid w:val="004E4D62"/>
    <w:rsid w:val="004E6849"/>
    <w:rsid w:val="004E74DF"/>
    <w:rsid w:val="004F1482"/>
    <w:rsid w:val="004F2B9E"/>
    <w:rsid w:val="004F66AF"/>
    <w:rsid w:val="00500B9B"/>
    <w:rsid w:val="00503122"/>
    <w:rsid w:val="00506BDD"/>
    <w:rsid w:val="005134E4"/>
    <w:rsid w:val="00514A4D"/>
    <w:rsid w:val="00521BD7"/>
    <w:rsid w:val="00530862"/>
    <w:rsid w:val="0054078E"/>
    <w:rsid w:val="005431B8"/>
    <w:rsid w:val="00543B35"/>
    <w:rsid w:val="005505D3"/>
    <w:rsid w:val="00552D15"/>
    <w:rsid w:val="005547D7"/>
    <w:rsid w:val="00555F76"/>
    <w:rsid w:val="00561851"/>
    <w:rsid w:val="00566257"/>
    <w:rsid w:val="005666F8"/>
    <w:rsid w:val="00566F19"/>
    <w:rsid w:val="005716B0"/>
    <w:rsid w:val="005751CD"/>
    <w:rsid w:val="00584B7D"/>
    <w:rsid w:val="005856E0"/>
    <w:rsid w:val="00592625"/>
    <w:rsid w:val="005A206A"/>
    <w:rsid w:val="005A310D"/>
    <w:rsid w:val="005A342F"/>
    <w:rsid w:val="005A3A30"/>
    <w:rsid w:val="005A5C42"/>
    <w:rsid w:val="005B406C"/>
    <w:rsid w:val="005B4900"/>
    <w:rsid w:val="005C460A"/>
    <w:rsid w:val="005C4CC5"/>
    <w:rsid w:val="005C535B"/>
    <w:rsid w:val="005E0021"/>
    <w:rsid w:val="005E185A"/>
    <w:rsid w:val="005E2651"/>
    <w:rsid w:val="005F0EBE"/>
    <w:rsid w:val="005F51C6"/>
    <w:rsid w:val="00603C99"/>
    <w:rsid w:val="00607002"/>
    <w:rsid w:val="006104CE"/>
    <w:rsid w:val="00610A6A"/>
    <w:rsid w:val="00610B5A"/>
    <w:rsid w:val="0061215C"/>
    <w:rsid w:val="0061275D"/>
    <w:rsid w:val="00617887"/>
    <w:rsid w:val="006245E7"/>
    <w:rsid w:val="006278BE"/>
    <w:rsid w:val="00630387"/>
    <w:rsid w:val="00631E45"/>
    <w:rsid w:val="00640425"/>
    <w:rsid w:val="0064092C"/>
    <w:rsid w:val="0064221F"/>
    <w:rsid w:val="00642D04"/>
    <w:rsid w:val="00643759"/>
    <w:rsid w:val="00646D9E"/>
    <w:rsid w:val="00653A90"/>
    <w:rsid w:val="00655A66"/>
    <w:rsid w:val="0065764A"/>
    <w:rsid w:val="0066117F"/>
    <w:rsid w:val="00661440"/>
    <w:rsid w:val="00661A9D"/>
    <w:rsid w:val="00661B5E"/>
    <w:rsid w:val="00666CBC"/>
    <w:rsid w:val="00666FD9"/>
    <w:rsid w:val="00670102"/>
    <w:rsid w:val="006754A3"/>
    <w:rsid w:val="006878A0"/>
    <w:rsid w:val="00690147"/>
    <w:rsid w:val="00690667"/>
    <w:rsid w:val="00690BF9"/>
    <w:rsid w:val="00691658"/>
    <w:rsid w:val="00692D04"/>
    <w:rsid w:val="006939AB"/>
    <w:rsid w:val="00693C2B"/>
    <w:rsid w:val="006969CE"/>
    <w:rsid w:val="006A0F45"/>
    <w:rsid w:val="006A43C1"/>
    <w:rsid w:val="006A4BB4"/>
    <w:rsid w:val="006B27A1"/>
    <w:rsid w:val="006B44BD"/>
    <w:rsid w:val="006C1209"/>
    <w:rsid w:val="006C416E"/>
    <w:rsid w:val="006C75E9"/>
    <w:rsid w:val="006D561F"/>
    <w:rsid w:val="006D7CBB"/>
    <w:rsid w:val="006E33CE"/>
    <w:rsid w:val="006E3C6C"/>
    <w:rsid w:val="006E6E85"/>
    <w:rsid w:val="006E747A"/>
    <w:rsid w:val="006E79A0"/>
    <w:rsid w:val="006F4542"/>
    <w:rsid w:val="006F5C2C"/>
    <w:rsid w:val="006F669A"/>
    <w:rsid w:val="00700BC8"/>
    <w:rsid w:val="00702561"/>
    <w:rsid w:val="0070585B"/>
    <w:rsid w:val="00714EE9"/>
    <w:rsid w:val="007269FC"/>
    <w:rsid w:val="00726B58"/>
    <w:rsid w:val="00727663"/>
    <w:rsid w:val="007276EE"/>
    <w:rsid w:val="00734FA4"/>
    <w:rsid w:val="0073502C"/>
    <w:rsid w:val="00736D99"/>
    <w:rsid w:val="007378AA"/>
    <w:rsid w:val="00740C73"/>
    <w:rsid w:val="007506D1"/>
    <w:rsid w:val="00750BCD"/>
    <w:rsid w:val="007512A3"/>
    <w:rsid w:val="00752330"/>
    <w:rsid w:val="00757ACA"/>
    <w:rsid w:val="007601B1"/>
    <w:rsid w:val="00760FFE"/>
    <w:rsid w:val="0076125A"/>
    <w:rsid w:val="00761C6A"/>
    <w:rsid w:val="00762B99"/>
    <w:rsid w:val="0076314B"/>
    <w:rsid w:val="007649AD"/>
    <w:rsid w:val="00765D7D"/>
    <w:rsid w:val="00766387"/>
    <w:rsid w:val="0077083E"/>
    <w:rsid w:val="00782432"/>
    <w:rsid w:val="0078342D"/>
    <w:rsid w:val="00783AA5"/>
    <w:rsid w:val="007872CA"/>
    <w:rsid w:val="00787D13"/>
    <w:rsid w:val="0079135C"/>
    <w:rsid w:val="007928EB"/>
    <w:rsid w:val="007929C9"/>
    <w:rsid w:val="00793A06"/>
    <w:rsid w:val="00793ACA"/>
    <w:rsid w:val="007A09CD"/>
    <w:rsid w:val="007A13DC"/>
    <w:rsid w:val="007A19CD"/>
    <w:rsid w:val="007A3E43"/>
    <w:rsid w:val="007A4F11"/>
    <w:rsid w:val="007B2103"/>
    <w:rsid w:val="007B22C9"/>
    <w:rsid w:val="007B22F2"/>
    <w:rsid w:val="007B296B"/>
    <w:rsid w:val="007B2D20"/>
    <w:rsid w:val="007C7E24"/>
    <w:rsid w:val="007D0BDE"/>
    <w:rsid w:val="007D2440"/>
    <w:rsid w:val="007D304B"/>
    <w:rsid w:val="007D3BB0"/>
    <w:rsid w:val="007D70ED"/>
    <w:rsid w:val="007D7D32"/>
    <w:rsid w:val="007E14EE"/>
    <w:rsid w:val="007E57CD"/>
    <w:rsid w:val="007E70B7"/>
    <w:rsid w:val="007F0FD5"/>
    <w:rsid w:val="007F1582"/>
    <w:rsid w:val="007F23F1"/>
    <w:rsid w:val="007F591D"/>
    <w:rsid w:val="008035DF"/>
    <w:rsid w:val="00804EE1"/>
    <w:rsid w:val="0080797E"/>
    <w:rsid w:val="00811874"/>
    <w:rsid w:val="00813165"/>
    <w:rsid w:val="0081718A"/>
    <w:rsid w:val="00821EAB"/>
    <w:rsid w:val="00823DBE"/>
    <w:rsid w:val="008328FC"/>
    <w:rsid w:val="008375CB"/>
    <w:rsid w:val="00837F94"/>
    <w:rsid w:val="008401D1"/>
    <w:rsid w:val="00841212"/>
    <w:rsid w:val="0084438C"/>
    <w:rsid w:val="00846572"/>
    <w:rsid w:val="00846B24"/>
    <w:rsid w:val="00850140"/>
    <w:rsid w:val="0085061D"/>
    <w:rsid w:val="00850EC6"/>
    <w:rsid w:val="0085505C"/>
    <w:rsid w:val="00861026"/>
    <w:rsid w:val="008640AF"/>
    <w:rsid w:val="00867B02"/>
    <w:rsid w:val="008701B0"/>
    <w:rsid w:val="0087350C"/>
    <w:rsid w:val="0087445F"/>
    <w:rsid w:val="0087525E"/>
    <w:rsid w:val="0087562E"/>
    <w:rsid w:val="00877AFC"/>
    <w:rsid w:val="00882930"/>
    <w:rsid w:val="008909FC"/>
    <w:rsid w:val="00891BD7"/>
    <w:rsid w:val="00896A34"/>
    <w:rsid w:val="00897E05"/>
    <w:rsid w:val="008A0846"/>
    <w:rsid w:val="008A2C89"/>
    <w:rsid w:val="008A79D0"/>
    <w:rsid w:val="008B1C58"/>
    <w:rsid w:val="008B35FB"/>
    <w:rsid w:val="008B51DE"/>
    <w:rsid w:val="008B5E41"/>
    <w:rsid w:val="008C0D38"/>
    <w:rsid w:val="008C1CD0"/>
    <w:rsid w:val="008C337C"/>
    <w:rsid w:val="008C4A14"/>
    <w:rsid w:val="008D14D7"/>
    <w:rsid w:val="008D257B"/>
    <w:rsid w:val="008D67FE"/>
    <w:rsid w:val="008E04D5"/>
    <w:rsid w:val="008E1C01"/>
    <w:rsid w:val="008E4D3B"/>
    <w:rsid w:val="008E5758"/>
    <w:rsid w:val="008E64C5"/>
    <w:rsid w:val="008E7FD0"/>
    <w:rsid w:val="008F593C"/>
    <w:rsid w:val="00901876"/>
    <w:rsid w:val="009020D9"/>
    <w:rsid w:val="0090344D"/>
    <w:rsid w:val="009100F4"/>
    <w:rsid w:val="009123ED"/>
    <w:rsid w:val="0091354A"/>
    <w:rsid w:val="00915B40"/>
    <w:rsid w:val="00916718"/>
    <w:rsid w:val="009171CB"/>
    <w:rsid w:val="00920A2C"/>
    <w:rsid w:val="00922CFF"/>
    <w:rsid w:val="009239E3"/>
    <w:rsid w:val="009265BF"/>
    <w:rsid w:val="00932D6D"/>
    <w:rsid w:val="00935388"/>
    <w:rsid w:val="009426F7"/>
    <w:rsid w:val="00944FE1"/>
    <w:rsid w:val="00951C9C"/>
    <w:rsid w:val="00952D47"/>
    <w:rsid w:val="009549C9"/>
    <w:rsid w:val="009550E9"/>
    <w:rsid w:val="00956116"/>
    <w:rsid w:val="00957FBE"/>
    <w:rsid w:val="009601C3"/>
    <w:rsid w:val="00961A34"/>
    <w:rsid w:val="00966467"/>
    <w:rsid w:val="009716C1"/>
    <w:rsid w:val="009767A0"/>
    <w:rsid w:val="00976A0B"/>
    <w:rsid w:val="0098078E"/>
    <w:rsid w:val="00980A61"/>
    <w:rsid w:val="00986421"/>
    <w:rsid w:val="00986585"/>
    <w:rsid w:val="00987F71"/>
    <w:rsid w:val="00991802"/>
    <w:rsid w:val="00992D65"/>
    <w:rsid w:val="009942CC"/>
    <w:rsid w:val="0099529B"/>
    <w:rsid w:val="009957B6"/>
    <w:rsid w:val="009A046A"/>
    <w:rsid w:val="009A05EA"/>
    <w:rsid w:val="009A0C98"/>
    <w:rsid w:val="009A560E"/>
    <w:rsid w:val="009A5FF4"/>
    <w:rsid w:val="009A752F"/>
    <w:rsid w:val="009A7F88"/>
    <w:rsid w:val="009B0D6E"/>
    <w:rsid w:val="009B33F8"/>
    <w:rsid w:val="009B3494"/>
    <w:rsid w:val="009B34D7"/>
    <w:rsid w:val="009B70F9"/>
    <w:rsid w:val="009C153B"/>
    <w:rsid w:val="009C49EB"/>
    <w:rsid w:val="009C4CA4"/>
    <w:rsid w:val="009C59CF"/>
    <w:rsid w:val="009C5A11"/>
    <w:rsid w:val="009C63C0"/>
    <w:rsid w:val="009D0B42"/>
    <w:rsid w:val="009D14ED"/>
    <w:rsid w:val="009D5992"/>
    <w:rsid w:val="009E10C3"/>
    <w:rsid w:val="009E44FB"/>
    <w:rsid w:val="009E55E4"/>
    <w:rsid w:val="009E71F3"/>
    <w:rsid w:val="009E74CC"/>
    <w:rsid w:val="009F135B"/>
    <w:rsid w:val="009F1541"/>
    <w:rsid w:val="009F16CF"/>
    <w:rsid w:val="009F23C2"/>
    <w:rsid w:val="009F4148"/>
    <w:rsid w:val="009F5883"/>
    <w:rsid w:val="00A0326A"/>
    <w:rsid w:val="00A067C2"/>
    <w:rsid w:val="00A152FF"/>
    <w:rsid w:val="00A2021F"/>
    <w:rsid w:val="00A21BBD"/>
    <w:rsid w:val="00A246B8"/>
    <w:rsid w:val="00A25B3B"/>
    <w:rsid w:val="00A25BB8"/>
    <w:rsid w:val="00A26021"/>
    <w:rsid w:val="00A26BBE"/>
    <w:rsid w:val="00A26D95"/>
    <w:rsid w:val="00A272FF"/>
    <w:rsid w:val="00A3264B"/>
    <w:rsid w:val="00A372EE"/>
    <w:rsid w:val="00A40F78"/>
    <w:rsid w:val="00A41D72"/>
    <w:rsid w:val="00A42DC0"/>
    <w:rsid w:val="00A43857"/>
    <w:rsid w:val="00A43DDF"/>
    <w:rsid w:val="00A44D85"/>
    <w:rsid w:val="00A4769E"/>
    <w:rsid w:val="00A51440"/>
    <w:rsid w:val="00A54168"/>
    <w:rsid w:val="00A54A4D"/>
    <w:rsid w:val="00A5605B"/>
    <w:rsid w:val="00A60B3D"/>
    <w:rsid w:val="00A61321"/>
    <w:rsid w:val="00A61B63"/>
    <w:rsid w:val="00A62552"/>
    <w:rsid w:val="00A65599"/>
    <w:rsid w:val="00A73249"/>
    <w:rsid w:val="00A74CB2"/>
    <w:rsid w:val="00A803C5"/>
    <w:rsid w:val="00A8439B"/>
    <w:rsid w:val="00A84652"/>
    <w:rsid w:val="00A84B71"/>
    <w:rsid w:val="00A852F5"/>
    <w:rsid w:val="00A86902"/>
    <w:rsid w:val="00A90BC0"/>
    <w:rsid w:val="00A90E47"/>
    <w:rsid w:val="00A936DD"/>
    <w:rsid w:val="00A9656F"/>
    <w:rsid w:val="00AA0CF2"/>
    <w:rsid w:val="00AA58AC"/>
    <w:rsid w:val="00AA72E9"/>
    <w:rsid w:val="00AA7850"/>
    <w:rsid w:val="00AB3158"/>
    <w:rsid w:val="00AB6B01"/>
    <w:rsid w:val="00AC4903"/>
    <w:rsid w:val="00AC7744"/>
    <w:rsid w:val="00AD125C"/>
    <w:rsid w:val="00AE03F7"/>
    <w:rsid w:val="00AE3F78"/>
    <w:rsid w:val="00AE62B7"/>
    <w:rsid w:val="00AE6E11"/>
    <w:rsid w:val="00AE7C35"/>
    <w:rsid w:val="00AF4E1F"/>
    <w:rsid w:val="00AF50F8"/>
    <w:rsid w:val="00AF5617"/>
    <w:rsid w:val="00B02DE7"/>
    <w:rsid w:val="00B03547"/>
    <w:rsid w:val="00B05810"/>
    <w:rsid w:val="00B07029"/>
    <w:rsid w:val="00B10B43"/>
    <w:rsid w:val="00B13740"/>
    <w:rsid w:val="00B150AF"/>
    <w:rsid w:val="00B150D4"/>
    <w:rsid w:val="00B17465"/>
    <w:rsid w:val="00B238AB"/>
    <w:rsid w:val="00B24B4C"/>
    <w:rsid w:val="00B264F8"/>
    <w:rsid w:val="00B31508"/>
    <w:rsid w:val="00B31FA2"/>
    <w:rsid w:val="00B32410"/>
    <w:rsid w:val="00B32938"/>
    <w:rsid w:val="00B345F6"/>
    <w:rsid w:val="00B3606D"/>
    <w:rsid w:val="00B37A22"/>
    <w:rsid w:val="00B4709E"/>
    <w:rsid w:val="00B53B74"/>
    <w:rsid w:val="00B54319"/>
    <w:rsid w:val="00B5438A"/>
    <w:rsid w:val="00B55EB5"/>
    <w:rsid w:val="00B60E3B"/>
    <w:rsid w:val="00B67D76"/>
    <w:rsid w:val="00B72AC5"/>
    <w:rsid w:val="00B73BFB"/>
    <w:rsid w:val="00B82AB4"/>
    <w:rsid w:val="00B84FBB"/>
    <w:rsid w:val="00B85E0C"/>
    <w:rsid w:val="00B87020"/>
    <w:rsid w:val="00B87E2F"/>
    <w:rsid w:val="00B926B4"/>
    <w:rsid w:val="00B96975"/>
    <w:rsid w:val="00BA7216"/>
    <w:rsid w:val="00BB2D01"/>
    <w:rsid w:val="00BB4CFD"/>
    <w:rsid w:val="00BB693F"/>
    <w:rsid w:val="00BD02BB"/>
    <w:rsid w:val="00BD2123"/>
    <w:rsid w:val="00BD25D7"/>
    <w:rsid w:val="00BD2D17"/>
    <w:rsid w:val="00BD68CB"/>
    <w:rsid w:val="00BD76D2"/>
    <w:rsid w:val="00BE0785"/>
    <w:rsid w:val="00BE3D8F"/>
    <w:rsid w:val="00BE48F2"/>
    <w:rsid w:val="00BE5157"/>
    <w:rsid w:val="00BF1769"/>
    <w:rsid w:val="00BF645B"/>
    <w:rsid w:val="00C0099B"/>
    <w:rsid w:val="00C02A3A"/>
    <w:rsid w:val="00C1103B"/>
    <w:rsid w:val="00C118E6"/>
    <w:rsid w:val="00C20DB1"/>
    <w:rsid w:val="00C229E6"/>
    <w:rsid w:val="00C2416B"/>
    <w:rsid w:val="00C24AB1"/>
    <w:rsid w:val="00C24D68"/>
    <w:rsid w:val="00C34410"/>
    <w:rsid w:val="00C37035"/>
    <w:rsid w:val="00C466A0"/>
    <w:rsid w:val="00C51187"/>
    <w:rsid w:val="00C525D9"/>
    <w:rsid w:val="00C6150E"/>
    <w:rsid w:val="00C63D9D"/>
    <w:rsid w:val="00C836BC"/>
    <w:rsid w:val="00C83CF0"/>
    <w:rsid w:val="00C84D8A"/>
    <w:rsid w:val="00C858E9"/>
    <w:rsid w:val="00C85CE6"/>
    <w:rsid w:val="00C911B3"/>
    <w:rsid w:val="00C915F4"/>
    <w:rsid w:val="00C936B3"/>
    <w:rsid w:val="00C9706C"/>
    <w:rsid w:val="00CA016E"/>
    <w:rsid w:val="00CA1F40"/>
    <w:rsid w:val="00CA29F1"/>
    <w:rsid w:val="00CA7223"/>
    <w:rsid w:val="00CA74E6"/>
    <w:rsid w:val="00CB1061"/>
    <w:rsid w:val="00CB1F02"/>
    <w:rsid w:val="00CC167E"/>
    <w:rsid w:val="00CC17CC"/>
    <w:rsid w:val="00CC41D1"/>
    <w:rsid w:val="00CD02D3"/>
    <w:rsid w:val="00CD669A"/>
    <w:rsid w:val="00CE26D2"/>
    <w:rsid w:val="00CE52AA"/>
    <w:rsid w:val="00CE746E"/>
    <w:rsid w:val="00CE795E"/>
    <w:rsid w:val="00CF2F6A"/>
    <w:rsid w:val="00CF478F"/>
    <w:rsid w:val="00CF4B94"/>
    <w:rsid w:val="00CF5018"/>
    <w:rsid w:val="00CF7A3D"/>
    <w:rsid w:val="00D031B6"/>
    <w:rsid w:val="00D04A03"/>
    <w:rsid w:val="00D06FB3"/>
    <w:rsid w:val="00D202BE"/>
    <w:rsid w:val="00D2073C"/>
    <w:rsid w:val="00D212F8"/>
    <w:rsid w:val="00D21BB3"/>
    <w:rsid w:val="00D228E5"/>
    <w:rsid w:val="00D24A01"/>
    <w:rsid w:val="00D27D0D"/>
    <w:rsid w:val="00D3065A"/>
    <w:rsid w:val="00D30885"/>
    <w:rsid w:val="00D31E71"/>
    <w:rsid w:val="00D3417D"/>
    <w:rsid w:val="00D37A6C"/>
    <w:rsid w:val="00D37BAF"/>
    <w:rsid w:val="00D41C55"/>
    <w:rsid w:val="00D433E4"/>
    <w:rsid w:val="00D44FC2"/>
    <w:rsid w:val="00D46A50"/>
    <w:rsid w:val="00D5412D"/>
    <w:rsid w:val="00D54AE5"/>
    <w:rsid w:val="00D551E5"/>
    <w:rsid w:val="00D603BB"/>
    <w:rsid w:val="00D61058"/>
    <w:rsid w:val="00D66874"/>
    <w:rsid w:val="00D75D5A"/>
    <w:rsid w:val="00D7644C"/>
    <w:rsid w:val="00D81855"/>
    <w:rsid w:val="00D841EF"/>
    <w:rsid w:val="00D8524E"/>
    <w:rsid w:val="00D8548E"/>
    <w:rsid w:val="00D85708"/>
    <w:rsid w:val="00D85CE3"/>
    <w:rsid w:val="00D86EDC"/>
    <w:rsid w:val="00D93271"/>
    <w:rsid w:val="00D950B8"/>
    <w:rsid w:val="00DA3991"/>
    <w:rsid w:val="00DB4013"/>
    <w:rsid w:val="00DB52F3"/>
    <w:rsid w:val="00DB647B"/>
    <w:rsid w:val="00DB6482"/>
    <w:rsid w:val="00DB7138"/>
    <w:rsid w:val="00DC000D"/>
    <w:rsid w:val="00DC13B6"/>
    <w:rsid w:val="00DD2AB1"/>
    <w:rsid w:val="00DE5DD2"/>
    <w:rsid w:val="00DE7CD5"/>
    <w:rsid w:val="00DE7DE9"/>
    <w:rsid w:val="00DF4EF9"/>
    <w:rsid w:val="00E00598"/>
    <w:rsid w:val="00E01E00"/>
    <w:rsid w:val="00E0294C"/>
    <w:rsid w:val="00E04353"/>
    <w:rsid w:val="00E13B1C"/>
    <w:rsid w:val="00E13CDE"/>
    <w:rsid w:val="00E14E11"/>
    <w:rsid w:val="00E2458B"/>
    <w:rsid w:val="00E2493F"/>
    <w:rsid w:val="00E250FE"/>
    <w:rsid w:val="00E258D0"/>
    <w:rsid w:val="00E272DB"/>
    <w:rsid w:val="00E34D75"/>
    <w:rsid w:val="00E357B8"/>
    <w:rsid w:val="00E36B49"/>
    <w:rsid w:val="00E3719A"/>
    <w:rsid w:val="00E40BA9"/>
    <w:rsid w:val="00E41351"/>
    <w:rsid w:val="00E45037"/>
    <w:rsid w:val="00E45494"/>
    <w:rsid w:val="00E458FA"/>
    <w:rsid w:val="00E463AA"/>
    <w:rsid w:val="00E464B5"/>
    <w:rsid w:val="00E46CFC"/>
    <w:rsid w:val="00E521C9"/>
    <w:rsid w:val="00E54206"/>
    <w:rsid w:val="00E54A44"/>
    <w:rsid w:val="00E57CE3"/>
    <w:rsid w:val="00E60AE1"/>
    <w:rsid w:val="00E617B2"/>
    <w:rsid w:val="00E61F35"/>
    <w:rsid w:val="00E6205B"/>
    <w:rsid w:val="00E642B1"/>
    <w:rsid w:val="00E67683"/>
    <w:rsid w:val="00E7509B"/>
    <w:rsid w:val="00E8029E"/>
    <w:rsid w:val="00E81B8F"/>
    <w:rsid w:val="00E825D4"/>
    <w:rsid w:val="00E84C70"/>
    <w:rsid w:val="00E86158"/>
    <w:rsid w:val="00E94361"/>
    <w:rsid w:val="00E95712"/>
    <w:rsid w:val="00E96D0E"/>
    <w:rsid w:val="00E96E26"/>
    <w:rsid w:val="00EA1A48"/>
    <w:rsid w:val="00EA1D31"/>
    <w:rsid w:val="00EA1FFD"/>
    <w:rsid w:val="00EA3778"/>
    <w:rsid w:val="00EA4B47"/>
    <w:rsid w:val="00EA7674"/>
    <w:rsid w:val="00EA77C7"/>
    <w:rsid w:val="00EB4986"/>
    <w:rsid w:val="00EB4F91"/>
    <w:rsid w:val="00EC0E12"/>
    <w:rsid w:val="00EC42BC"/>
    <w:rsid w:val="00EC578D"/>
    <w:rsid w:val="00ED1285"/>
    <w:rsid w:val="00ED1651"/>
    <w:rsid w:val="00ED3B47"/>
    <w:rsid w:val="00EE309F"/>
    <w:rsid w:val="00EE52EF"/>
    <w:rsid w:val="00EE5F91"/>
    <w:rsid w:val="00EE64CD"/>
    <w:rsid w:val="00EF0652"/>
    <w:rsid w:val="00EF0B90"/>
    <w:rsid w:val="00EF4841"/>
    <w:rsid w:val="00EF4893"/>
    <w:rsid w:val="00EF785F"/>
    <w:rsid w:val="00F017CA"/>
    <w:rsid w:val="00F01AE5"/>
    <w:rsid w:val="00F04074"/>
    <w:rsid w:val="00F04C32"/>
    <w:rsid w:val="00F062F2"/>
    <w:rsid w:val="00F07925"/>
    <w:rsid w:val="00F103D5"/>
    <w:rsid w:val="00F11060"/>
    <w:rsid w:val="00F13ABD"/>
    <w:rsid w:val="00F13E36"/>
    <w:rsid w:val="00F147AD"/>
    <w:rsid w:val="00F20210"/>
    <w:rsid w:val="00F213F1"/>
    <w:rsid w:val="00F24C10"/>
    <w:rsid w:val="00F24CB0"/>
    <w:rsid w:val="00F25F69"/>
    <w:rsid w:val="00F3248B"/>
    <w:rsid w:val="00F34819"/>
    <w:rsid w:val="00F376EE"/>
    <w:rsid w:val="00F41481"/>
    <w:rsid w:val="00F4197D"/>
    <w:rsid w:val="00F4332F"/>
    <w:rsid w:val="00F477E9"/>
    <w:rsid w:val="00F50ECD"/>
    <w:rsid w:val="00F54B52"/>
    <w:rsid w:val="00F56738"/>
    <w:rsid w:val="00F56CB5"/>
    <w:rsid w:val="00F57319"/>
    <w:rsid w:val="00F6267F"/>
    <w:rsid w:val="00F64C75"/>
    <w:rsid w:val="00F66448"/>
    <w:rsid w:val="00F67628"/>
    <w:rsid w:val="00F85270"/>
    <w:rsid w:val="00F8611C"/>
    <w:rsid w:val="00F874AB"/>
    <w:rsid w:val="00F91584"/>
    <w:rsid w:val="00F946A0"/>
    <w:rsid w:val="00F94A89"/>
    <w:rsid w:val="00FA383F"/>
    <w:rsid w:val="00FA60FA"/>
    <w:rsid w:val="00FA7C41"/>
    <w:rsid w:val="00FB1704"/>
    <w:rsid w:val="00FB18BA"/>
    <w:rsid w:val="00FB3304"/>
    <w:rsid w:val="00FB3E52"/>
    <w:rsid w:val="00FC5B6A"/>
    <w:rsid w:val="00FC74F5"/>
    <w:rsid w:val="00FD0042"/>
    <w:rsid w:val="00FD160E"/>
    <w:rsid w:val="00FD4E6F"/>
    <w:rsid w:val="00FD612A"/>
    <w:rsid w:val="00FE1343"/>
    <w:rsid w:val="00FE4BDB"/>
    <w:rsid w:val="00FE5F12"/>
    <w:rsid w:val="00FF4AA0"/>
    <w:rsid w:val="00FF7755"/>
  </w:rsids>
  <m:mathPr>
    <m:mathFont m:val="Cambria Math"/>
    <m:brkBin m:val="before"/>
    <m:brkBinSub m:val="--"/>
    <m:smallFrac m:val="0"/>
    <m:dispDef/>
    <m:lMargin m:val="0"/>
    <m:rMargin m:val="0"/>
    <m:defJc m:val="centerGroup"/>
    <m:wrapIndent m:val="1440"/>
    <m:intLim m:val="subSup"/>
    <m:naryLim m:val="undOvr"/>
  </m:mathPr>
  <w:themeFontLang w:val="el-G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1C6F1C8"/>
  <w15:docId w15:val="{9133F9F6-CFBB-4108-8F49-BC1896F49AA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l-GR"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D44FC2"/>
  </w:style>
  <w:style w:type="paragraph" w:styleId="1">
    <w:name w:val="heading 1"/>
    <w:basedOn w:val="a"/>
    <w:link w:val="1Char"/>
    <w:uiPriority w:val="9"/>
    <w:qFormat/>
    <w:rsid w:val="000D5F33"/>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el-GR"/>
    </w:rPr>
  </w:style>
  <w:style w:type="paragraph" w:styleId="2">
    <w:name w:val="heading 2"/>
    <w:basedOn w:val="a"/>
    <w:next w:val="a"/>
    <w:link w:val="2Char"/>
    <w:uiPriority w:val="9"/>
    <w:semiHidden/>
    <w:unhideWhenUsed/>
    <w:qFormat/>
    <w:rsid w:val="009D0B42"/>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Char"/>
    <w:uiPriority w:val="9"/>
    <w:semiHidden/>
    <w:unhideWhenUsed/>
    <w:qFormat/>
    <w:rsid w:val="00225514"/>
    <w:pPr>
      <w:keepNext/>
      <w:keepLines/>
      <w:spacing w:before="40" w:after="0"/>
      <w:outlineLvl w:val="2"/>
    </w:pPr>
    <w:rPr>
      <w:rFonts w:asciiTheme="majorHAnsi" w:eastAsiaTheme="majorEastAsia" w:hAnsiTheme="majorHAnsi" w:cstheme="majorBidi"/>
      <w:color w:val="243F60" w:themeColor="accent1" w:themeShade="7F"/>
      <w:sz w:val="24"/>
      <w:szCs w:val="24"/>
    </w:rPr>
  </w:style>
  <w:style w:type="paragraph" w:styleId="4">
    <w:name w:val="heading 4"/>
    <w:basedOn w:val="a"/>
    <w:next w:val="a"/>
    <w:link w:val="4Char"/>
    <w:uiPriority w:val="9"/>
    <w:unhideWhenUsed/>
    <w:qFormat/>
    <w:rsid w:val="005B4900"/>
    <w:pPr>
      <w:keepNext/>
      <w:keepLines/>
      <w:spacing w:before="40" w:after="0"/>
      <w:outlineLvl w:val="3"/>
    </w:pPr>
    <w:rPr>
      <w:rFonts w:asciiTheme="majorHAnsi" w:eastAsiaTheme="majorEastAsia" w:hAnsiTheme="majorHAnsi" w:cstheme="majorBidi"/>
      <w:i/>
      <w:iCs/>
      <w:color w:val="365F91" w:themeColor="accent1" w:themeShade="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uiPriority w:val="99"/>
    <w:unhideWhenUsed/>
    <w:rsid w:val="003946FC"/>
    <w:pPr>
      <w:tabs>
        <w:tab w:val="center" w:pos="4153"/>
        <w:tab w:val="right" w:pos="8306"/>
      </w:tabs>
      <w:spacing w:after="0" w:line="240" w:lineRule="auto"/>
    </w:pPr>
  </w:style>
  <w:style w:type="character" w:customStyle="1" w:styleId="Char">
    <w:name w:val="Κεφαλίδα Char"/>
    <w:basedOn w:val="a0"/>
    <w:link w:val="a3"/>
    <w:uiPriority w:val="99"/>
    <w:rsid w:val="003946FC"/>
  </w:style>
  <w:style w:type="paragraph" w:styleId="a4">
    <w:name w:val="footer"/>
    <w:basedOn w:val="a"/>
    <w:link w:val="Char0"/>
    <w:uiPriority w:val="99"/>
    <w:unhideWhenUsed/>
    <w:rsid w:val="003946FC"/>
    <w:pPr>
      <w:tabs>
        <w:tab w:val="center" w:pos="4153"/>
        <w:tab w:val="right" w:pos="8306"/>
      </w:tabs>
      <w:spacing w:after="0" w:line="240" w:lineRule="auto"/>
    </w:pPr>
  </w:style>
  <w:style w:type="character" w:customStyle="1" w:styleId="Char0">
    <w:name w:val="Υποσέλιδο Char"/>
    <w:basedOn w:val="a0"/>
    <w:link w:val="a4"/>
    <w:uiPriority w:val="99"/>
    <w:rsid w:val="003946FC"/>
  </w:style>
  <w:style w:type="paragraph" w:styleId="a5">
    <w:name w:val="Balloon Text"/>
    <w:basedOn w:val="a"/>
    <w:link w:val="Char1"/>
    <w:uiPriority w:val="99"/>
    <w:semiHidden/>
    <w:unhideWhenUsed/>
    <w:rsid w:val="003946FC"/>
    <w:pPr>
      <w:spacing w:after="0" w:line="240" w:lineRule="auto"/>
    </w:pPr>
    <w:rPr>
      <w:rFonts w:ascii="Tahoma" w:hAnsi="Tahoma" w:cs="Tahoma"/>
      <w:sz w:val="16"/>
      <w:szCs w:val="16"/>
    </w:rPr>
  </w:style>
  <w:style w:type="character" w:customStyle="1" w:styleId="Char1">
    <w:name w:val="Κείμενο πλαισίου Char"/>
    <w:basedOn w:val="a0"/>
    <w:link w:val="a5"/>
    <w:uiPriority w:val="99"/>
    <w:semiHidden/>
    <w:rsid w:val="003946FC"/>
    <w:rPr>
      <w:rFonts w:ascii="Tahoma" w:hAnsi="Tahoma" w:cs="Tahoma"/>
      <w:sz w:val="16"/>
      <w:szCs w:val="16"/>
    </w:rPr>
  </w:style>
  <w:style w:type="table" w:styleId="a6">
    <w:name w:val="Table Grid"/>
    <w:basedOn w:val="a1"/>
    <w:uiPriority w:val="39"/>
    <w:rsid w:val="006B44B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
    <w:name w:val="Hyperlink"/>
    <w:basedOn w:val="a0"/>
    <w:uiPriority w:val="99"/>
    <w:unhideWhenUsed/>
    <w:rsid w:val="002C596D"/>
    <w:rPr>
      <w:color w:val="0000FF" w:themeColor="hyperlink"/>
      <w:u w:val="single"/>
    </w:rPr>
  </w:style>
  <w:style w:type="paragraph" w:styleId="a7">
    <w:name w:val="Plain Text"/>
    <w:basedOn w:val="a"/>
    <w:link w:val="Char2"/>
    <w:uiPriority w:val="99"/>
    <w:semiHidden/>
    <w:unhideWhenUsed/>
    <w:rsid w:val="002C596D"/>
    <w:pPr>
      <w:spacing w:after="0" w:line="240" w:lineRule="auto"/>
    </w:pPr>
    <w:rPr>
      <w:rFonts w:ascii="Consolas" w:hAnsi="Consolas"/>
      <w:sz w:val="21"/>
      <w:szCs w:val="21"/>
    </w:rPr>
  </w:style>
  <w:style w:type="character" w:customStyle="1" w:styleId="Char2">
    <w:name w:val="Απλό κείμενο Char"/>
    <w:basedOn w:val="a0"/>
    <w:link w:val="a7"/>
    <w:uiPriority w:val="99"/>
    <w:semiHidden/>
    <w:rsid w:val="002C596D"/>
    <w:rPr>
      <w:rFonts w:ascii="Consolas" w:hAnsi="Consolas"/>
      <w:sz w:val="21"/>
      <w:szCs w:val="21"/>
    </w:rPr>
  </w:style>
  <w:style w:type="paragraph" w:styleId="a8">
    <w:name w:val="List Paragraph"/>
    <w:basedOn w:val="a"/>
    <w:uiPriority w:val="34"/>
    <w:qFormat/>
    <w:rsid w:val="006D7CBB"/>
    <w:pPr>
      <w:ind w:left="720"/>
      <w:contextualSpacing/>
    </w:pPr>
  </w:style>
  <w:style w:type="character" w:customStyle="1" w:styleId="apple-converted-space">
    <w:name w:val="apple-converted-space"/>
    <w:basedOn w:val="a0"/>
    <w:rsid w:val="006878A0"/>
  </w:style>
  <w:style w:type="character" w:styleId="a9">
    <w:name w:val="Emphasis"/>
    <w:basedOn w:val="a0"/>
    <w:uiPriority w:val="20"/>
    <w:qFormat/>
    <w:rsid w:val="00A26021"/>
    <w:rPr>
      <w:i/>
      <w:iCs/>
    </w:rPr>
  </w:style>
  <w:style w:type="paragraph" w:customStyle="1" w:styleId="font8">
    <w:name w:val="font_8"/>
    <w:basedOn w:val="a"/>
    <w:rsid w:val="00653A90"/>
    <w:pPr>
      <w:spacing w:before="100" w:beforeAutospacing="1" w:after="100" w:afterAutospacing="1" w:line="240" w:lineRule="auto"/>
    </w:pPr>
    <w:rPr>
      <w:rFonts w:ascii="Times New Roman" w:eastAsia="Times New Roman" w:hAnsi="Times New Roman" w:cs="Times New Roman"/>
      <w:sz w:val="24"/>
      <w:szCs w:val="24"/>
      <w:lang w:eastAsia="el-GR"/>
    </w:rPr>
  </w:style>
  <w:style w:type="character" w:customStyle="1" w:styleId="wixguard">
    <w:name w:val="wixguard"/>
    <w:basedOn w:val="a0"/>
    <w:rsid w:val="00653A90"/>
  </w:style>
  <w:style w:type="character" w:styleId="aa">
    <w:name w:val="Strong"/>
    <w:basedOn w:val="a0"/>
    <w:uiPriority w:val="22"/>
    <w:qFormat/>
    <w:rsid w:val="00B37A22"/>
    <w:rPr>
      <w:b/>
      <w:bCs/>
    </w:rPr>
  </w:style>
  <w:style w:type="character" w:customStyle="1" w:styleId="1Char">
    <w:name w:val="Επικεφαλίδα 1 Char"/>
    <w:basedOn w:val="a0"/>
    <w:link w:val="1"/>
    <w:uiPriority w:val="9"/>
    <w:rsid w:val="000D5F33"/>
    <w:rPr>
      <w:rFonts w:ascii="Times New Roman" w:eastAsia="Times New Roman" w:hAnsi="Times New Roman" w:cs="Times New Roman"/>
      <w:b/>
      <w:bCs/>
      <w:kern w:val="36"/>
      <w:sz w:val="48"/>
      <w:szCs w:val="48"/>
      <w:lang w:eastAsia="el-GR"/>
    </w:rPr>
  </w:style>
  <w:style w:type="character" w:customStyle="1" w:styleId="2Char">
    <w:name w:val="Επικεφαλίδα 2 Char"/>
    <w:basedOn w:val="a0"/>
    <w:link w:val="2"/>
    <w:uiPriority w:val="9"/>
    <w:semiHidden/>
    <w:rsid w:val="009D0B42"/>
    <w:rPr>
      <w:rFonts w:asciiTheme="majorHAnsi" w:eastAsiaTheme="majorEastAsia" w:hAnsiTheme="majorHAnsi" w:cstheme="majorBidi"/>
      <w:b/>
      <w:bCs/>
      <w:color w:val="4F81BD" w:themeColor="accent1"/>
      <w:sz w:val="26"/>
      <w:szCs w:val="26"/>
    </w:rPr>
  </w:style>
  <w:style w:type="paragraph" w:customStyle="1" w:styleId="prefade">
    <w:name w:val="prefade"/>
    <w:basedOn w:val="a"/>
    <w:rsid w:val="004245D6"/>
    <w:pPr>
      <w:spacing w:before="100" w:beforeAutospacing="1" w:after="100" w:afterAutospacing="1" w:line="240" w:lineRule="auto"/>
    </w:pPr>
    <w:rPr>
      <w:rFonts w:ascii="Times New Roman" w:eastAsia="Times New Roman" w:hAnsi="Times New Roman" w:cs="Times New Roman"/>
      <w:sz w:val="24"/>
      <w:szCs w:val="24"/>
      <w:lang w:eastAsia="el-GR"/>
    </w:rPr>
  </w:style>
  <w:style w:type="character" w:customStyle="1" w:styleId="4Char">
    <w:name w:val="Επικεφαλίδα 4 Char"/>
    <w:basedOn w:val="a0"/>
    <w:link w:val="4"/>
    <w:uiPriority w:val="9"/>
    <w:rsid w:val="005B4900"/>
    <w:rPr>
      <w:rFonts w:asciiTheme="majorHAnsi" w:eastAsiaTheme="majorEastAsia" w:hAnsiTheme="majorHAnsi" w:cstheme="majorBidi"/>
      <w:i/>
      <w:iCs/>
      <w:color w:val="365F91" w:themeColor="accent1" w:themeShade="BF"/>
    </w:rPr>
  </w:style>
  <w:style w:type="character" w:customStyle="1" w:styleId="markedcontent">
    <w:name w:val="markedcontent"/>
    <w:basedOn w:val="a0"/>
    <w:rsid w:val="00351BE7"/>
  </w:style>
  <w:style w:type="character" w:styleId="ab">
    <w:name w:val="Unresolved Mention"/>
    <w:basedOn w:val="a0"/>
    <w:uiPriority w:val="99"/>
    <w:semiHidden/>
    <w:unhideWhenUsed/>
    <w:rsid w:val="00CC41D1"/>
    <w:rPr>
      <w:color w:val="605E5C"/>
      <w:shd w:val="clear" w:color="auto" w:fill="E1DFDD"/>
    </w:rPr>
  </w:style>
  <w:style w:type="paragraph" w:styleId="Web">
    <w:name w:val="Normal (Web)"/>
    <w:basedOn w:val="a"/>
    <w:uiPriority w:val="99"/>
    <w:semiHidden/>
    <w:unhideWhenUsed/>
    <w:rsid w:val="00123689"/>
    <w:pPr>
      <w:spacing w:before="100" w:beforeAutospacing="1" w:after="100" w:afterAutospacing="1" w:line="240" w:lineRule="auto"/>
    </w:pPr>
    <w:rPr>
      <w:rFonts w:ascii="Times New Roman" w:eastAsia="Times New Roman" w:hAnsi="Times New Roman" w:cs="Times New Roman"/>
      <w:sz w:val="24"/>
      <w:szCs w:val="24"/>
      <w:lang w:eastAsia="el-GR"/>
    </w:rPr>
  </w:style>
  <w:style w:type="paragraph" w:customStyle="1" w:styleId="n-zicg">
    <w:name w:val="n-zicg"/>
    <w:basedOn w:val="a"/>
    <w:rsid w:val="002A685A"/>
    <w:pPr>
      <w:spacing w:before="100" w:beforeAutospacing="1" w:after="100" w:afterAutospacing="1" w:line="240" w:lineRule="auto"/>
    </w:pPr>
    <w:rPr>
      <w:rFonts w:ascii="Times New Roman" w:eastAsia="Times New Roman" w:hAnsi="Times New Roman" w:cs="Times New Roman"/>
      <w:sz w:val="24"/>
      <w:szCs w:val="24"/>
      <w:lang w:eastAsia="el-GR"/>
    </w:rPr>
  </w:style>
  <w:style w:type="character" w:customStyle="1" w:styleId="3Char">
    <w:name w:val="Επικεφαλίδα 3 Char"/>
    <w:basedOn w:val="a0"/>
    <w:link w:val="3"/>
    <w:uiPriority w:val="9"/>
    <w:semiHidden/>
    <w:rsid w:val="00225514"/>
    <w:rPr>
      <w:rFonts w:asciiTheme="majorHAnsi" w:eastAsiaTheme="majorEastAsia" w:hAnsiTheme="majorHAnsi" w:cstheme="majorBidi"/>
      <w:color w:val="243F60" w:themeColor="accent1" w:themeShade="7F"/>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5062892">
      <w:bodyDiv w:val="1"/>
      <w:marLeft w:val="0"/>
      <w:marRight w:val="0"/>
      <w:marTop w:val="0"/>
      <w:marBottom w:val="0"/>
      <w:divBdr>
        <w:top w:val="none" w:sz="0" w:space="0" w:color="auto"/>
        <w:left w:val="none" w:sz="0" w:space="0" w:color="auto"/>
        <w:bottom w:val="none" w:sz="0" w:space="0" w:color="auto"/>
        <w:right w:val="none" w:sz="0" w:space="0" w:color="auto"/>
      </w:divBdr>
    </w:div>
    <w:div w:id="73867778">
      <w:bodyDiv w:val="1"/>
      <w:marLeft w:val="0"/>
      <w:marRight w:val="0"/>
      <w:marTop w:val="0"/>
      <w:marBottom w:val="0"/>
      <w:divBdr>
        <w:top w:val="none" w:sz="0" w:space="0" w:color="auto"/>
        <w:left w:val="none" w:sz="0" w:space="0" w:color="auto"/>
        <w:bottom w:val="none" w:sz="0" w:space="0" w:color="auto"/>
        <w:right w:val="none" w:sz="0" w:space="0" w:color="auto"/>
      </w:divBdr>
    </w:div>
    <w:div w:id="95247833">
      <w:bodyDiv w:val="1"/>
      <w:marLeft w:val="0"/>
      <w:marRight w:val="0"/>
      <w:marTop w:val="0"/>
      <w:marBottom w:val="0"/>
      <w:divBdr>
        <w:top w:val="none" w:sz="0" w:space="0" w:color="auto"/>
        <w:left w:val="none" w:sz="0" w:space="0" w:color="auto"/>
        <w:bottom w:val="none" w:sz="0" w:space="0" w:color="auto"/>
        <w:right w:val="none" w:sz="0" w:space="0" w:color="auto"/>
      </w:divBdr>
    </w:div>
    <w:div w:id="158467390">
      <w:bodyDiv w:val="1"/>
      <w:marLeft w:val="0"/>
      <w:marRight w:val="0"/>
      <w:marTop w:val="0"/>
      <w:marBottom w:val="0"/>
      <w:divBdr>
        <w:top w:val="none" w:sz="0" w:space="0" w:color="auto"/>
        <w:left w:val="none" w:sz="0" w:space="0" w:color="auto"/>
        <w:bottom w:val="none" w:sz="0" w:space="0" w:color="auto"/>
        <w:right w:val="none" w:sz="0" w:space="0" w:color="auto"/>
      </w:divBdr>
    </w:div>
    <w:div w:id="167407106">
      <w:bodyDiv w:val="1"/>
      <w:marLeft w:val="0"/>
      <w:marRight w:val="0"/>
      <w:marTop w:val="0"/>
      <w:marBottom w:val="0"/>
      <w:divBdr>
        <w:top w:val="none" w:sz="0" w:space="0" w:color="auto"/>
        <w:left w:val="none" w:sz="0" w:space="0" w:color="auto"/>
        <w:bottom w:val="none" w:sz="0" w:space="0" w:color="auto"/>
        <w:right w:val="none" w:sz="0" w:space="0" w:color="auto"/>
      </w:divBdr>
    </w:div>
    <w:div w:id="274606220">
      <w:bodyDiv w:val="1"/>
      <w:marLeft w:val="0"/>
      <w:marRight w:val="0"/>
      <w:marTop w:val="0"/>
      <w:marBottom w:val="0"/>
      <w:divBdr>
        <w:top w:val="none" w:sz="0" w:space="0" w:color="auto"/>
        <w:left w:val="none" w:sz="0" w:space="0" w:color="auto"/>
        <w:bottom w:val="none" w:sz="0" w:space="0" w:color="auto"/>
        <w:right w:val="none" w:sz="0" w:space="0" w:color="auto"/>
      </w:divBdr>
    </w:div>
    <w:div w:id="324207445">
      <w:bodyDiv w:val="1"/>
      <w:marLeft w:val="0"/>
      <w:marRight w:val="0"/>
      <w:marTop w:val="0"/>
      <w:marBottom w:val="0"/>
      <w:divBdr>
        <w:top w:val="none" w:sz="0" w:space="0" w:color="auto"/>
        <w:left w:val="none" w:sz="0" w:space="0" w:color="auto"/>
        <w:bottom w:val="none" w:sz="0" w:space="0" w:color="auto"/>
        <w:right w:val="none" w:sz="0" w:space="0" w:color="auto"/>
      </w:divBdr>
    </w:div>
    <w:div w:id="373652197">
      <w:bodyDiv w:val="1"/>
      <w:marLeft w:val="0"/>
      <w:marRight w:val="0"/>
      <w:marTop w:val="0"/>
      <w:marBottom w:val="0"/>
      <w:divBdr>
        <w:top w:val="none" w:sz="0" w:space="0" w:color="auto"/>
        <w:left w:val="none" w:sz="0" w:space="0" w:color="auto"/>
        <w:bottom w:val="none" w:sz="0" w:space="0" w:color="auto"/>
        <w:right w:val="none" w:sz="0" w:space="0" w:color="auto"/>
      </w:divBdr>
    </w:div>
    <w:div w:id="414938212">
      <w:bodyDiv w:val="1"/>
      <w:marLeft w:val="0"/>
      <w:marRight w:val="0"/>
      <w:marTop w:val="0"/>
      <w:marBottom w:val="0"/>
      <w:divBdr>
        <w:top w:val="none" w:sz="0" w:space="0" w:color="auto"/>
        <w:left w:val="none" w:sz="0" w:space="0" w:color="auto"/>
        <w:bottom w:val="none" w:sz="0" w:space="0" w:color="auto"/>
        <w:right w:val="none" w:sz="0" w:space="0" w:color="auto"/>
      </w:divBdr>
    </w:div>
    <w:div w:id="434834299">
      <w:bodyDiv w:val="1"/>
      <w:marLeft w:val="0"/>
      <w:marRight w:val="0"/>
      <w:marTop w:val="0"/>
      <w:marBottom w:val="0"/>
      <w:divBdr>
        <w:top w:val="none" w:sz="0" w:space="0" w:color="auto"/>
        <w:left w:val="none" w:sz="0" w:space="0" w:color="auto"/>
        <w:bottom w:val="none" w:sz="0" w:space="0" w:color="auto"/>
        <w:right w:val="none" w:sz="0" w:space="0" w:color="auto"/>
      </w:divBdr>
    </w:div>
    <w:div w:id="470876467">
      <w:bodyDiv w:val="1"/>
      <w:marLeft w:val="0"/>
      <w:marRight w:val="0"/>
      <w:marTop w:val="0"/>
      <w:marBottom w:val="0"/>
      <w:divBdr>
        <w:top w:val="none" w:sz="0" w:space="0" w:color="auto"/>
        <w:left w:val="none" w:sz="0" w:space="0" w:color="auto"/>
        <w:bottom w:val="none" w:sz="0" w:space="0" w:color="auto"/>
        <w:right w:val="none" w:sz="0" w:space="0" w:color="auto"/>
      </w:divBdr>
    </w:div>
    <w:div w:id="498813352">
      <w:bodyDiv w:val="1"/>
      <w:marLeft w:val="0"/>
      <w:marRight w:val="0"/>
      <w:marTop w:val="0"/>
      <w:marBottom w:val="0"/>
      <w:divBdr>
        <w:top w:val="none" w:sz="0" w:space="0" w:color="auto"/>
        <w:left w:val="none" w:sz="0" w:space="0" w:color="auto"/>
        <w:bottom w:val="none" w:sz="0" w:space="0" w:color="auto"/>
        <w:right w:val="none" w:sz="0" w:space="0" w:color="auto"/>
      </w:divBdr>
    </w:div>
    <w:div w:id="510028060">
      <w:bodyDiv w:val="1"/>
      <w:marLeft w:val="0"/>
      <w:marRight w:val="0"/>
      <w:marTop w:val="0"/>
      <w:marBottom w:val="0"/>
      <w:divBdr>
        <w:top w:val="none" w:sz="0" w:space="0" w:color="auto"/>
        <w:left w:val="none" w:sz="0" w:space="0" w:color="auto"/>
        <w:bottom w:val="none" w:sz="0" w:space="0" w:color="auto"/>
        <w:right w:val="none" w:sz="0" w:space="0" w:color="auto"/>
      </w:divBdr>
    </w:div>
    <w:div w:id="533465397">
      <w:bodyDiv w:val="1"/>
      <w:marLeft w:val="0"/>
      <w:marRight w:val="0"/>
      <w:marTop w:val="0"/>
      <w:marBottom w:val="0"/>
      <w:divBdr>
        <w:top w:val="none" w:sz="0" w:space="0" w:color="auto"/>
        <w:left w:val="none" w:sz="0" w:space="0" w:color="auto"/>
        <w:bottom w:val="none" w:sz="0" w:space="0" w:color="auto"/>
        <w:right w:val="none" w:sz="0" w:space="0" w:color="auto"/>
      </w:divBdr>
    </w:div>
    <w:div w:id="616833274">
      <w:bodyDiv w:val="1"/>
      <w:marLeft w:val="0"/>
      <w:marRight w:val="0"/>
      <w:marTop w:val="0"/>
      <w:marBottom w:val="0"/>
      <w:divBdr>
        <w:top w:val="none" w:sz="0" w:space="0" w:color="auto"/>
        <w:left w:val="none" w:sz="0" w:space="0" w:color="auto"/>
        <w:bottom w:val="none" w:sz="0" w:space="0" w:color="auto"/>
        <w:right w:val="none" w:sz="0" w:space="0" w:color="auto"/>
      </w:divBdr>
    </w:div>
    <w:div w:id="629937518">
      <w:bodyDiv w:val="1"/>
      <w:marLeft w:val="0"/>
      <w:marRight w:val="0"/>
      <w:marTop w:val="0"/>
      <w:marBottom w:val="0"/>
      <w:divBdr>
        <w:top w:val="none" w:sz="0" w:space="0" w:color="auto"/>
        <w:left w:val="none" w:sz="0" w:space="0" w:color="auto"/>
        <w:bottom w:val="none" w:sz="0" w:space="0" w:color="auto"/>
        <w:right w:val="none" w:sz="0" w:space="0" w:color="auto"/>
      </w:divBdr>
      <w:divsChild>
        <w:div w:id="1415276012">
          <w:marLeft w:val="0"/>
          <w:marRight w:val="0"/>
          <w:marTop w:val="0"/>
          <w:marBottom w:val="225"/>
          <w:divBdr>
            <w:top w:val="none" w:sz="0" w:space="0" w:color="auto"/>
            <w:left w:val="none" w:sz="0" w:space="0" w:color="auto"/>
            <w:bottom w:val="none" w:sz="0" w:space="0" w:color="auto"/>
            <w:right w:val="none" w:sz="0" w:space="0" w:color="auto"/>
          </w:divBdr>
        </w:div>
      </w:divsChild>
    </w:div>
    <w:div w:id="765345929">
      <w:bodyDiv w:val="1"/>
      <w:marLeft w:val="0"/>
      <w:marRight w:val="0"/>
      <w:marTop w:val="0"/>
      <w:marBottom w:val="0"/>
      <w:divBdr>
        <w:top w:val="none" w:sz="0" w:space="0" w:color="auto"/>
        <w:left w:val="none" w:sz="0" w:space="0" w:color="auto"/>
        <w:bottom w:val="none" w:sz="0" w:space="0" w:color="auto"/>
        <w:right w:val="none" w:sz="0" w:space="0" w:color="auto"/>
      </w:divBdr>
    </w:div>
    <w:div w:id="840775975">
      <w:bodyDiv w:val="1"/>
      <w:marLeft w:val="0"/>
      <w:marRight w:val="0"/>
      <w:marTop w:val="0"/>
      <w:marBottom w:val="0"/>
      <w:divBdr>
        <w:top w:val="none" w:sz="0" w:space="0" w:color="auto"/>
        <w:left w:val="none" w:sz="0" w:space="0" w:color="auto"/>
        <w:bottom w:val="none" w:sz="0" w:space="0" w:color="auto"/>
        <w:right w:val="none" w:sz="0" w:space="0" w:color="auto"/>
      </w:divBdr>
    </w:div>
    <w:div w:id="847528526">
      <w:bodyDiv w:val="1"/>
      <w:marLeft w:val="0"/>
      <w:marRight w:val="0"/>
      <w:marTop w:val="0"/>
      <w:marBottom w:val="0"/>
      <w:divBdr>
        <w:top w:val="none" w:sz="0" w:space="0" w:color="auto"/>
        <w:left w:val="none" w:sz="0" w:space="0" w:color="auto"/>
        <w:bottom w:val="none" w:sz="0" w:space="0" w:color="auto"/>
        <w:right w:val="none" w:sz="0" w:space="0" w:color="auto"/>
      </w:divBdr>
    </w:div>
    <w:div w:id="850527137">
      <w:bodyDiv w:val="1"/>
      <w:marLeft w:val="0"/>
      <w:marRight w:val="0"/>
      <w:marTop w:val="0"/>
      <w:marBottom w:val="0"/>
      <w:divBdr>
        <w:top w:val="none" w:sz="0" w:space="0" w:color="auto"/>
        <w:left w:val="none" w:sz="0" w:space="0" w:color="auto"/>
        <w:bottom w:val="none" w:sz="0" w:space="0" w:color="auto"/>
        <w:right w:val="none" w:sz="0" w:space="0" w:color="auto"/>
      </w:divBdr>
    </w:div>
    <w:div w:id="983657628">
      <w:bodyDiv w:val="1"/>
      <w:marLeft w:val="0"/>
      <w:marRight w:val="0"/>
      <w:marTop w:val="0"/>
      <w:marBottom w:val="0"/>
      <w:divBdr>
        <w:top w:val="none" w:sz="0" w:space="0" w:color="auto"/>
        <w:left w:val="none" w:sz="0" w:space="0" w:color="auto"/>
        <w:bottom w:val="none" w:sz="0" w:space="0" w:color="auto"/>
        <w:right w:val="none" w:sz="0" w:space="0" w:color="auto"/>
      </w:divBdr>
    </w:div>
    <w:div w:id="1005131556">
      <w:bodyDiv w:val="1"/>
      <w:marLeft w:val="0"/>
      <w:marRight w:val="0"/>
      <w:marTop w:val="0"/>
      <w:marBottom w:val="0"/>
      <w:divBdr>
        <w:top w:val="none" w:sz="0" w:space="0" w:color="auto"/>
        <w:left w:val="none" w:sz="0" w:space="0" w:color="auto"/>
        <w:bottom w:val="none" w:sz="0" w:space="0" w:color="auto"/>
        <w:right w:val="none" w:sz="0" w:space="0" w:color="auto"/>
      </w:divBdr>
    </w:div>
    <w:div w:id="1027175157">
      <w:bodyDiv w:val="1"/>
      <w:marLeft w:val="0"/>
      <w:marRight w:val="0"/>
      <w:marTop w:val="0"/>
      <w:marBottom w:val="0"/>
      <w:divBdr>
        <w:top w:val="none" w:sz="0" w:space="0" w:color="auto"/>
        <w:left w:val="none" w:sz="0" w:space="0" w:color="auto"/>
        <w:bottom w:val="none" w:sz="0" w:space="0" w:color="auto"/>
        <w:right w:val="none" w:sz="0" w:space="0" w:color="auto"/>
      </w:divBdr>
    </w:div>
    <w:div w:id="1035276160">
      <w:bodyDiv w:val="1"/>
      <w:marLeft w:val="0"/>
      <w:marRight w:val="0"/>
      <w:marTop w:val="0"/>
      <w:marBottom w:val="0"/>
      <w:divBdr>
        <w:top w:val="none" w:sz="0" w:space="0" w:color="auto"/>
        <w:left w:val="none" w:sz="0" w:space="0" w:color="auto"/>
        <w:bottom w:val="none" w:sz="0" w:space="0" w:color="auto"/>
        <w:right w:val="none" w:sz="0" w:space="0" w:color="auto"/>
      </w:divBdr>
    </w:div>
    <w:div w:id="1037051804">
      <w:bodyDiv w:val="1"/>
      <w:marLeft w:val="0"/>
      <w:marRight w:val="0"/>
      <w:marTop w:val="0"/>
      <w:marBottom w:val="0"/>
      <w:divBdr>
        <w:top w:val="none" w:sz="0" w:space="0" w:color="auto"/>
        <w:left w:val="none" w:sz="0" w:space="0" w:color="auto"/>
        <w:bottom w:val="none" w:sz="0" w:space="0" w:color="auto"/>
        <w:right w:val="none" w:sz="0" w:space="0" w:color="auto"/>
      </w:divBdr>
    </w:div>
    <w:div w:id="1066028206">
      <w:bodyDiv w:val="1"/>
      <w:marLeft w:val="0"/>
      <w:marRight w:val="0"/>
      <w:marTop w:val="0"/>
      <w:marBottom w:val="0"/>
      <w:divBdr>
        <w:top w:val="none" w:sz="0" w:space="0" w:color="auto"/>
        <w:left w:val="none" w:sz="0" w:space="0" w:color="auto"/>
        <w:bottom w:val="none" w:sz="0" w:space="0" w:color="auto"/>
        <w:right w:val="none" w:sz="0" w:space="0" w:color="auto"/>
      </w:divBdr>
    </w:div>
    <w:div w:id="1067992281">
      <w:bodyDiv w:val="1"/>
      <w:marLeft w:val="0"/>
      <w:marRight w:val="0"/>
      <w:marTop w:val="0"/>
      <w:marBottom w:val="0"/>
      <w:divBdr>
        <w:top w:val="none" w:sz="0" w:space="0" w:color="auto"/>
        <w:left w:val="none" w:sz="0" w:space="0" w:color="auto"/>
        <w:bottom w:val="none" w:sz="0" w:space="0" w:color="auto"/>
        <w:right w:val="none" w:sz="0" w:space="0" w:color="auto"/>
      </w:divBdr>
    </w:div>
    <w:div w:id="1072236388">
      <w:bodyDiv w:val="1"/>
      <w:marLeft w:val="0"/>
      <w:marRight w:val="0"/>
      <w:marTop w:val="0"/>
      <w:marBottom w:val="0"/>
      <w:divBdr>
        <w:top w:val="none" w:sz="0" w:space="0" w:color="auto"/>
        <w:left w:val="none" w:sz="0" w:space="0" w:color="auto"/>
        <w:bottom w:val="none" w:sz="0" w:space="0" w:color="auto"/>
        <w:right w:val="none" w:sz="0" w:space="0" w:color="auto"/>
      </w:divBdr>
    </w:div>
    <w:div w:id="1133057944">
      <w:bodyDiv w:val="1"/>
      <w:marLeft w:val="0"/>
      <w:marRight w:val="0"/>
      <w:marTop w:val="0"/>
      <w:marBottom w:val="0"/>
      <w:divBdr>
        <w:top w:val="none" w:sz="0" w:space="0" w:color="auto"/>
        <w:left w:val="none" w:sz="0" w:space="0" w:color="auto"/>
        <w:bottom w:val="none" w:sz="0" w:space="0" w:color="auto"/>
        <w:right w:val="none" w:sz="0" w:space="0" w:color="auto"/>
      </w:divBdr>
    </w:div>
    <w:div w:id="1157649626">
      <w:bodyDiv w:val="1"/>
      <w:marLeft w:val="0"/>
      <w:marRight w:val="0"/>
      <w:marTop w:val="0"/>
      <w:marBottom w:val="0"/>
      <w:divBdr>
        <w:top w:val="none" w:sz="0" w:space="0" w:color="auto"/>
        <w:left w:val="none" w:sz="0" w:space="0" w:color="auto"/>
        <w:bottom w:val="none" w:sz="0" w:space="0" w:color="auto"/>
        <w:right w:val="none" w:sz="0" w:space="0" w:color="auto"/>
      </w:divBdr>
    </w:div>
    <w:div w:id="1165588323">
      <w:bodyDiv w:val="1"/>
      <w:marLeft w:val="0"/>
      <w:marRight w:val="0"/>
      <w:marTop w:val="0"/>
      <w:marBottom w:val="0"/>
      <w:divBdr>
        <w:top w:val="none" w:sz="0" w:space="0" w:color="auto"/>
        <w:left w:val="none" w:sz="0" w:space="0" w:color="auto"/>
        <w:bottom w:val="none" w:sz="0" w:space="0" w:color="auto"/>
        <w:right w:val="none" w:sz="0" w:space="0" w:color="auto"/>
      </w:divBdr>
    </w:div>
    <w:div w:id="1180779492">
      <w:bodyDiv w:val="1"/>
      <w:marLeft w:val="0"/>
      <w:marRight w:val="0"/>
      <w:marTop w:val="0"/>
      <w:marBottom w:val="0"/>
      <w:divBdr>
        <w:top w:val="none" w:sz="0" w:space="0" w:color="auto"/>
        <w:left w:val="none" w:sz="0" w:space="0" w:color="auto"/>
        <w:bottom w:val="none" w:sz="0" w:space="0" w:color="auto"/>
        <w:right w:val="none" w:sz="0" w:space="0" w:color="auto"/>
      </w:divBdr>
    </w:div>
    <w:div w:id="1230652185">
      <w:bodyDiv w:val="1"/>
      <w:marLeft w:val="0"/>
      <w:marRight w:val="0"/>
      <w:marTop w:val="0"/>
      <w:marBottom w:val="0"/>
      <w:divBdr>
        <w:top w:val="none" w:sz="0" w:space="0" w:color="auto"/>
        <w:left w:val="none" w:sz="0" w:space="0" w:color="auto"/>
        <w:bottom w:val="none" w:sz="0" w:space="0" w:color="auto"/>
        <w:right w:val="none" w:sz="0" w:space="0" w:color="auto"/>
      </w:divBdr>
    </w:div>
    <w:div w:id="1231578662">
      <w:bodyDiv w:val="1"/>
      <w:marLeft w:val="0"/>
      <w:marRight w:val="0"/>
      <w:marTop w:val="0"/>
      <w:marBottom w:val="0"/>
      <w:divBdr>
        <w:top w:val="none" w:sz="0" w:space="0" w:color="auto"/>
        <w:left w:val="none" w:sz="0" w:space="0" w:color="auto"/>
        <w:bottom w:val="none" w:sz="0" w:space="0" w:color="auto"/>
        <w:right w:val="none" w:sz="0" w:space="0" w:color="auto"/>
      </w:divBdr>
    </w:div>
    <w:div w:id="1288121987">
      <w:bodyDiv w:val="1"/>
      <w:marLeft w:val="0"/>
      <w:marRight w:val="0"/>
      <w:marTop w:val="0"/>
      <w:marBottom w:val="0"/>
      <w:divBdr>
        <w:top w:val="none" w:sz="0" w:space="0" w:color="auto"/>
        <w:left w:val="none" w:sz="0" w:space="0" w:color="auto"/>
        <w:bottom w:val="none" w:sz="0" w:space="0" w:color="auto"/>
        <w:right w:val="none" w:sz="0" w:space="0" w:color="auto"/>
      </w:divBdr>
    </w:div>
    <w:div w:id="1326399913">
      <w:bodyDiv w:val="1"/>
      <w:marLeft w:val="0"/>
      <w:marRight w:val="0"/>
      <w:marTop w:val="0"/>
      <w:marBottom w:val="0"/>
      <w:divBdr>
        <w:top w:val="none" w:sz="0" w:space="0" w:color="auto"/>
        <w:left w:val="none" w:sz="0" w:space="0" w:color="auto"/>
        <w:bottom w:val="none" w:sz="0" w:space="0" w:color="auto"/>
        <w:right w:val="none" w:sz="0" w:space="0" w:color="auto"/>
      </w:divBdr>
    </w:div>
    <w:div w:id="1363634058">
      <w:bodyDiv w:val="1"/>
      <w:marLeft w:val="0"/>
      <w:marRight w:val="0"/>
      <w:marTop w:val="0"/>
      <w:marBottom w:val="0"/>
      <w:divBdr>
        <w:top w:val="none" w:sz="0" w:space="0" w:color="auto"/>
        <w:left w:val="none" w:sz="0" w:space="0" w:color="auto"/>
        <w:bottom w:val="none" w:sz="0" w:space="0" w:color="auto"/>
        <w:right w:val="none" w:sz="0" w:space="0" w:color="auto"/>
      </w:divBdr>
    </w:div>
    <w:div w:id="1406802650">
      <w:bodyDiv w:val="1"/>
      <w:marLeft w:val="0"/>
      <w:marRight w:val="0"/>
      <w:marTop w:val="0"/>
      <w:marBottom w:val="0"/>
      <w:divBdr>
        <w:top w:val="none" w:sz="0" w:space="0" w:color="auto"/>
        <w:left w:val="none" w:sz="0" w:space="0" w:color="auto"/>
        <w:bottom w:val="none" w:sz="0" w:space="0" w:color="auto"/>
        <w:right w:val="none" w:sz="0" w:space="0" w:color="auto"/>
      </w:divBdr>
      <w:divsChild>
        <w:div w:id="1938444763">
          <w:marLeft w:val="0"/>
          <w:marRight w:val="0"/>
          <w:marTop w:val="0"/>
          <w:marBottom w:val="450"/>
          <w:divBdr>
            <w:top w:val="none" w:sz="0" w:space="0" w:color="auto"/>
            <w:left w:val="none" w:sz="0" w:space="0" w:color="auto"/>
            <w:bottom w:val="none" w:sz="0" w:space="0" w:color="auto"/>
            <w:right w:val="none" w:sz="0" w:space="0" w:color="auto"/>
          </w:divBdr>
        </w:div>
      </w:divsChild>
    </w:div>
    <w:div w:id="1435054945">
      <w:bodyDiv w:val="1"/>
      <w:marLeft w:val="0"/>
      <w:marRight w:val="0"/>
      <w:marTop w:val="0"/>
      <w:marBottom w:val="0"/>
      <w:divBdr>
        <w:top w:val="none" w:sz="0" w:space="0" w:color="auto"/>
        <w:left w:val="none" w:sz="0" w:space="0" w:color="auto"/>
        <w:bottom w:val="none" w:sz="0" w:space="0" w:color="auto"/>
        <w:right w:val="none" w:sz="0" w:space="0" w:color="auto"/>
      </w:divBdr>
    </w:div>
    <w:div w:id="1479305616">
      <w:bodyDiv w:val="1"/>
      <w:marLeft w:val="0"/>
      <w:marRight w:val="0"/>
      <w:marTop w:val="0"/>
      <w:marBottom w:val="0"/>
      <w:divBdr>
        <w:top w:val="none" w:sz="0" w:space="0" w:color="auto"/>
        <w:left w:val="none" w:sz="0" w:space="0" w:color="auto"/>
        <w:bottom w:val="none" w:sz="0" w:space="0" w:color="auto"/>
        <w:right w:val="none" w:sz="0" w:space="0" w:color="auto"/>
      </w:divBdr>
    </w:div>
    <w:div w:id="1521311443">
      <w:bodyDiv w:val="1"/>
      <w:marLeft w:val="0"/>
      <w:marRight w:val="0"/>
      <w:marTop w:val="0"/>
      <w:marBottom w:val="0"/>
      <w:divBdr>
        <w:top w:val="none" w:sz="0" w:space="0" w:color="auto"/>
        <w:left w:val="none" w:sz="0" w:space="0" w:color="auto"/>
        <w:bottom w:val="none" w:sz="0" w:space="0" w:color="auto"/>
        <w:right w:val="none" w:sz="0" w:space="0" w:color="auto"/>
      </w:divBdr>
    </w:div>
    <w:div w:id="1586068308">
      <w:bodyDiv w:val="1"/>
      <w:marLeft w:val="0"/>
      <w:marRight w:val="0"/>
      <w:marTop w:val="0"/>
      <w:marBottom w:val="0"/>
      <w:divBdr>
        <w:top w:val="none" w:sz="0" w:space="0" w:color="auto"/>
        <w:left w:val="none" w:sz="0" w:space="0" w:color="auto"/>
        <w:bottom w:val="none" w:sz="0" w:space="0" w:color="auto"/>
        <w:right w:val="none" w:sz="0" w:space="0" w:color="auto"/>
      </w:divBdr>
    </w:div>
    <w:div w:id="1666712542">
      <w:bodyDiv w:val="1"/>
      <w:marLeft w:val="0"/>
      <w:marRight w:val="0"/>
      <w:marTop w:val="0"/>
      <w:marBottom w:val="0"/>
      <w:divBdr>
        <w:top w:val="none" w:sz="0" w:space="0" w:color="auto"/>
        <w:left w:val="none" w:sz="0" w:space="0" w:color="auto"/>
        <w:bottom w:val="none" w:sz="0" w:space="0" w:color="auto"/>
        <w:right w:val="none" w:sz="0" w:space="0" w:color="auto"/>
      </w:divBdr>
    </w:div>
    <w:div w:id="1689286803">
      <w:bodyDiv w:val="1"/>
      <w:marLeft w:val="0"/>
      <w:marRight w:val="0"/>
      <w:marTop w:val="0"/>
      <w:marBottom w:val="0"/>
      <w:divBdr>
        <w:top w:val="none" w:sz="0" w:space="0" w:color="auto"/>
        <w:left w:val="none" w:sz="0" w:space="0" w:color="auto"/>
        <w:bottom w:val="none" w:sz="0" w:space="0" w:color="auto"/>
        <w:right w:val="none" w:sz="0" w:space="0" w:color="auto"/>
      </w:divBdr>
    </w:div>
    <w:div w:id="1697847091">
      <w:bodyDiv w:val="1"/>
      <w:marLeft w:val="0"/>
      <w:marRight w:val="0"/>
      <w:marTop w:val="0"/>
      <w:marBottom w:val="0"/>
      <w:divBdr>
        <w:top w:val="none" w:sz="0" w:space="0" w:color="auto"/>
        <w:left w:val="none" w:sz="0" w:space="0" w:color="auto"/>
        <w:bottom w:val="none" w:sz="0" w:space="0" w:color="auto"/>
        <w:right w:val="none" w:sz="0" w:space="0" w:color="auto"/>
      </w:divBdr>
    </w:div>
    <w:div w:id="1765805556">
      <w:bodyDiv w:val="1"/>
      <w:marLeft w:val="0"/>
      <w:marRight w:val="0"/>
      <w:marTop w:val="0"/>
      <w:marBottom w:val="0"/>
      <w:divBdr>
        <w:top w:val="none" w:sz="0" w:space="0" w:color="auto"/>
        <w:left w:val="none" w:sz="0" w:space="0" w:color="auto"/>
        <w:bottom w:val="none" w:sz="0" w:space="0" w:color="auto"/>
        <w:right w:val="none" w:sz="0" w:space="0" w:color="auto"/>
      </w:divBdr>
    </w:div>
    <w:div w:id="1799907821">
      <w:bodyDiv w:val="1"/>
      <w:marLeft w:val="0"/>
      <w:marRight w:val="0"/>
      <w:marTop w:val="0"/>
      <w:marBottom w:val="0"/>
      <w:divBdr>
        <w:top w:val="none" w:sz="0" w:space="0" w:color="auto"/>
        <w:left w:val="none" w:sz="0" w:space="0" w:color="auto"/>
        <w:bottom w:val="none" w:sz="0" w:space="0" w:color="auto"/>
        <w:right w:val="none" w:sz="0" w:space="0" w:color="auto"/>
      </w:divBdr>
    </w:div>
    <w:div w:id="1825658965">
      <w:bodyDiv w:val="1"/>
      <w:marLeft w:val="0"/>
      <w:marRight w:val="0"/>
      <w:marTop w:val="0"/>
      <w:marBottom w:val="0"/>
      <w:divBdr>
        <w:top w:val="none" w:sz="0" w:space="0" w:color="auto"/>
        <w:left w:val="none" w:sz="0" w:space="0" w:color="auto"/>
        <w:bottom w:val="none" w:sz="0" w:space="0" w:color="auto"/>
        <w:right w:val="none" w:sz="0" w:space="0" w:color="auto"/>
      </w:divBdr>
    </w:div>
    <w:div w:id="1865363978">
      <w:bodyDiv w:val="1"/>
      <w:marLeft w:val="0"/>
      <w:marRight w:val="0"/>
      <w:marTop w:val="0"/>
      <w:marBottom w:val="0"/>
      <w:divBdr>
        <w:top w:val="none" w:sz="0" w:space="0" w:color="auto"/>
        <w:left w:val="none" w:sz="0" w:space="0" w:color="auto"/>
        <w:bottom w:val="none" w:sz="0" w:space="0" w:color="auto"/>
        <w:right w:val="none" w:sz="0" w:space="0" w:color="auto"/>
      </w:divBdr>
    </w:div>
    <w:div w:id="1882328822">
      <w:bodyDiv w:val="1"/>
      <w:marLeft w:val="0"/>
      <w:marRight w:val="0"/>
      <w:marTop w:val="0"/>
      <w:marBottom w:val="0"/>
      <w:divBdr>
        <w:top w:val="none" w:sz="0" w:space="0" w:color="auto"/>
        <w:left w:val="none" w:sz="0" w:space="0" w:color="auto"/>
        <w:bottom w:val="none" w:sz="0" w:space="0" w:color="auto"/>
        <w:right w:val="none" w:sz="0" w:space="0" w:color="auto"/>
      </w:divBdr>
    </w:div>
    <w:div w:id="1904028203">
      <w:bodyDiv w:val="1"/>
      <w:marLeft w:val="0"/>
      <w:marRight w:val="0"/>
      <w:marTop w:val="0"/>
      <w:marBottom w:val="0"/>
      <w:divBdr>
        <w:top w:val="none" w:sz="0" w:space="0" w:color="auto"/>
        <w:left w:val="none" w:sz="0" w:space="0" w:color="auto"/>
        <w:bottom w:val="none" w:sz="0" w:space="0" w:color="auto"/>
        <w:right w:val="none" w:sz="0" w:space="0" w:color="auto"/>
      </w:divBdr>
    </w:div>
    <w:div w:id="1933856972">
      <w:bodyDiv w:val="1"/>
      <w:marLeft w:val="0"/>
      <w:marRight w:val="0"/>
      <w:marTop w:val="0"/>
      <w:marBottom w:val="0"/>
      <w:divBdr>
        <w:top w:val="none" w:sz="0" w:space="0" w:color="auto"/>
        <w:left w:val="none" w:sz="0" w:space="0" w:color="auto"/>
        <w:bottom w:val="none" w:sz="0" w:space="0" w:color="auto"/>
        <w:right w:val="none" w:sz="0" w:space="0" w:color="auto"/>
      </w:divBdr>
    </w:div>
    <w:div w:id="1969311022">
      <w:bodyDiv w:val="1"/>
      <w:marLeft w:val="0"/>
      <w:marRight w:val="0"/>
      <w:marTop w:val="0"/>
      <w:marBottom w:val="0"/>
      <w:divBdr>
        <w:top w:val="none" w:sz="0" w:space="0" w:color="auto"/>
        <w:left w:val="none" w:sz="0" w:space="0" w:color="auto"/>
        <w:bottom w:val="none" w:sz="0" w:space="0" w:color="auto"/>
        <w:right w:val="none" w:sz="0" w:space="0" w:color="auto"/>
      </w:divBdr>
    </w:div>
    <w:div w:id="1971204207">
      <w:bodyDiv w:val="1"/>
      <w:marLeft w:val="0"/>
      <w:marRight w:val="0"/>
      <w:marTop w:val="0"/>
      <w:marBottom w:val="0"/>
      <w:divBdr>
        <w:top w:val="none" w:sz="0" w:space="0" w:color="auto"/>
        <w:left w:val="none" w:sz="0" w:space="0" w:color="auto"/>
        <w:bottom w:val="none" w:sz="0" w:space="0" w:color="auto"/>
        <w:right w:val="none" w:sz="0" w:space="0" w:color="auto"/>
      </w:divBdr>
    </w:div>
    <w:div w:id="1973361196">
      <w:bodyDiv w:val="1"/>
      <w:marLeft w:val="0"/>
      <w:marRight w:val="0"/>
      <w:marTop w:val="0"/>
      <w:marBottom w:val="0"/>
      <w:divBdr>
        <w:top w:val="none" w:sz="0" w:space="0" w:color="auto"/>
        <w:left w:val="none" w:sz="0" w:space="0" w:color="auto"/>
        <w:bottom w:val="none" w:sz="0" w:space="0" w:color="auto"/>
        <w:right w:val="none" w:sz="0" w:space="0" w:color="auto"/>
      </w:divBdr>
    </w:div>
    <w:div w:id="1996642550">
      <w:bodyDiv w:val="1"/>
      <w:marLeft w:val="0"/>
      <w:marRight w:val="0"/>
      <w:marTop w:val="0"/>
      <w:marBottom w:val="0"/>
      <w:divBdr>
        <w:top w:val="none" w:sz="0" w:space="0" w:color="auto"/>
        <w:left w:val="none" w:sz="0" w:space="0" w:color="auto"/>
        <w:bottom w:val="none" w:sz="0" w:space="0" w:color="auto"/>
        <w:right w:val="none" w:sz="0" w:space="0" w:color="auto"/>
      </w:divBdr>
    </w:div>
    <w:div w:id="2025738798">
      <w:bodyDiv w:val="1"/>
      <w:marLeft w:val="0"/>
      <w:marRight w:val="0"/>
      <w:marTop w:val="0"/>
      <w:marBottom w:val="0"/>
      <w:divBdr>
        <w:top w:val="none" w:sz="0" w:space="0" w:color="auto"/>
        <w:left w:val="none" w:sz="0" w:space="0" w:color="auto"/>
        <w:bottom w:val="none" w:sz="0" w:space="0" w:color="auto"/>
        <w:right w:val="none" w:sz="0" w:space="0" w:color="auto"/>
      </w:divBdr>
    </w:div>
    <w:div w:id="2113814323">
      <w:bodyDiv w:val="1"/>
      <w:marLeft w:val="0"/>
      <w:marRight w:val="0"/>
      <w:marTop w:val="0"/>
      <w:marBottom w:val="0"/>
      <w:divBdr>
        <w:top w:val="none" w:sz="0" w:space="0" w:color="auto"/>
        <w:left w:val="none" w:sz="0" w:space="0" w:color="auto"/>
        <w:bottom w:val="none" w:sz="0" w:space="0" w:color="auto"/>
        <w:right w:val="none" w:sz="0" w:space="0" w:color="auto"/>
      </w:divBdr>
    </w:div>
    <w:div w:id="2125611715">
      <w:bodyDiv w:val="1"/>
      <w:marLeft w:val="0"/>
      <w:marRight w:val="0"/>
      <w:marTop w:val="0"/>
      <w:marBottom w:val="0"/>
      <w:divBdr>
        <w:top w:val="none" w:sz="0" w:space="0" w:color="auto"/>
        <w:left w:val="none" w:sz="0" w:space="0" w:color="auto"/>
        <w:bottom w:val="none" w:sz="0" w:space="0" w:color="auto"/>
        <w:right w:val="none" w:sz="0" w:space="0" w:color="auto"/>
      </w:divBdr>
    </w:div>
    <w:div w:id="2131509081">
      <w:bodyDiv w:val="1"/>
      <w:marLeft w:val="0"/>
      <w:marRight w:val="0"/>
      <w:marTop w:val="0"/>
      <w:marBottom w:val="0"/>
      <w:divBdr>
        <w:top w:val="none" w:sz="0" w:space="0" w:color="auto"/>
        <w:left w:val="none" w:sz="0" w:space="0" w:color="auto"/>
        <w:bottom w:val="none" w:sz="0" w:space="0" w:color="auto"/>
        <w:right w:val="none" w:sz="0" w:space="0" w:color="auto"/>
      </w:divBdr>
    </w:div>
    <w:div w:id="2132893521">
      <w:bodyDiv w:val="1"/>
      <w:marLeft w:val="0"/>
      <w:marRight w:val="0"/>
      <w:marTop w:val="0"/>
      <w:marBottom w:val="0"/>
      <w:divBdr>
        <w:top w:val="none" w:sz="0" w:space="0" w:color="auto"/>
        <w:left w:val="none" w:sz="0" w:space="0" w:color="auto"/>
        <w:bottom w:val="none" w:sz="0" w:space="0" w:color="auto"/>
        <w:right w:val="none" w:sz="0" w:space="0" w:color="auto"/>
      </w:divBdr>
      <w:divsChild>
        <w:div w:id="689255614">
          <w:marLeft w:val="0"/>
          <w:marRight w:val="0"/>
          <w:marTop w:val="0"/>
          <w:marBottom w:val="45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jpeg"/><Relationship Id="rId117" Type="http://schemas.openxmlformats.org/officeDocument/2006/relationships/image" Target="media/image108.jpeg"/><Relationship Id="rId21" Type="http://schemas.openxmlformats.org/officeDocument/2006/relationships/image" Target="media/image12.jpeg"/><Relationship Id="rId42" Type="http://schemas.openxmlformats.org/officeDocument/2006/relationships/image" Target="media/image33.jpeg"/><Relationship Id="rId47" Type="http://schemas.openxmlformats.org/officeDocument/2006/relationships/image" Target="media/image38.jpeg"/><Relationship Id="rId63" Type="http://schemas.openxmlformats.org/officeDocument/2006/relationships/image" Target="media/image54.jpeg"/><Relationship Id="rId68" Type="http://schemas.openxmlformats.org/officeDocument/2006/relationships/image" Target="media/image59.jpeg"/><Relationship Id="rId84" Type="http://schemas.openxmlformats.org/officeDocument/2006/relationships/image" Target="media/image75.jpeg"/><Relationship Id="rId89" Type="http://schemas.openxmlformats.org/officeDocument/2006/relationships/image" Target="media/image80.jpeg"/><Relationship Id="rId112" Type="http://schemas.openxmlformats.org/officeDocument/2006/relationships/image" Target="media/image103.jpeg"/><Relationship Id="rId133" Type="http://schemas.openxmlformats.org/officeDocument/2006/relationships/image" Target="media/image124.jpeg"/><Relationship Id="rId138" Type="http://schemas.openxmlformats.org/officeDocument/2006/relationships/image" Target="media/image129.jpeg"/><Relationship Id="rId154" Type="http://schemas.openxmlformats.org/officeDocument/2006/relationships/image" Target="media/image144.jpeg"/><Relationship Id="rId159" Type="http://schemas.openxmlformats.org/officeDocument/2006/relationships/image" Target="media/image149.jpeg"/><Relationship Id="rId175" Type="http://schemas.openxmlformats.org/officeDocument/2006/relationships/image" Target="media/image165.jpeg"/><Relationship Id="rId170" Type="http://schemas.openxmlformats.org/officeDocument/2006/relationships/image" Target="media/image160.jpeg"/><Relationship Id="rId16" Type="http://schemas.openxmlformats.org/officeDocument/2006/relationships/image" Target="media/image7.jpeg"/><Relationship Id="rId107" Type="http://schemas.openxmlformats.org/officeDocument/2006/relationships/image" Target="media/image98.jpeg"/><Relationship Id="rId11" Type="http://schemas.openxmlformats.org/officeDocument/2006/relationships/image" Target="media/image2.jpeg"/><Relationship Id="rId32" Type="http://schemas.openxmlformats.org/officeDocument/2006/relationships/image" Target="media/image23.jpeg"/><Relationship Id="rId37" Type="http://schemas.openxmlformats.org/officeDocument/2006/relationships/image" Target="media/image28.jpeg"/><Relationship Id="rId53" Type="http://schemas.openxmlformats.org/officeDocument/2006/relationships/image" Target="media/image44.jpeg"/><Relationship Id="rId58" Type="http://schemas.openxmlformats.org/officeDocument/2006/relationships/image" Target="media/image49.jpeg"/><Relationship Id="rId74" Type="http://schemas.openxmlformats.org/officeDocument/2006/relationships/image" Target="media/image65.jpeg"/><Relationship Id="rId79" Type="http://schemas.openxmlformats.org/officeDocument/2006/relationships/image" Target="media/image70.jpeg"/><Relationship Id="rId102" Type="http://schemas.openxmlformats.org/officeDocument/2006/relationships/image" Target="media/image93.jpeg"/><Relationship Id="rId123" Type="http://schemas.openxmlformats.org/officeDocument/2006/relationships/image" Target="media/image114.jpeg"/><Relationship Id="rId128" Type="http://schemas.openxmlformats.org/officeDocument/2006/relationships/image" Target="media/image119.jpeg"/><Relationship Id="rId144" Type="http://schemas.openxmlformats.org/officeDocument/2006/relationships/image" Target="media/image135.jpeg"/><Relationship Id="rId149" Type="http://schemas.openxmlformats.org/officeDocument/2006/relationships/image" Target="media/image140.jpeg"/><Relationship Id="rId5" Type="http://schemas.openxmlformats.org/officeDocument/2006/relationships/webSettings" Target="webSettings.xml"/><Relationship Id="rId90" Type="http://schemas.openxmlformats.org/officeDocument/2006/relationships/image" Target="media/image81.jpeg"/><Relationship Id="rId95" Type="http://schemas.openxmlformats.org/officeDocument/2006/relationships/image" Target="media/image86.jpeg"/><Relationship Id="rId160" Type="http://schemas.openxmlformats.org/officeDocument/2006/relationships/image" Target="media/image150.jpeg"/><Relationship Id="rId165" Type="http://schemas.openxmlformats.org/officeDocument/2006/relationships/image" Target="media/image155.jpeg"/><Relationship Id="rId181" Type="http://schemas.openxmlformats.org/officeDocument/2006/relationships/image" Target="media/image171.jpeg"/><Relationship Id="rId186" Type="http://schemas.openxmlformats.org/officeDocument/2006/relationships/theme" Target="theme/theme1.xml"/><Relationship Id="rId22" Type="http://schemas.openxmlformats.org/officeDocument/2006/relationships/image" Target="media/image13.jpeg"/><Relationship Id="rId27" Type="http://schemas.openxmlformats.org/officeDocument/2006/relationships/image" Target="media/image18.jpeg"/><Relationship Id="rId43" Type="http://schemas.openxmlformats.org/officeDocument/2006/relationships/image" Target="media/image34.jpeg"/><Relationship Id="rId48" Type="http://schemas.openxmlformats.org/officeDocument/2006/relationships/image" Target="media/image39.jpeg"/><Relationship Id="rId64" Type="http://schemas.openxmlformats.org/officeDocument/2006/relationships/image" Target="media/image55.jpeg"/><Relationship Id="rId69" Type="http://schemas.openxmlformats.org/officeDocument/2006/relationships/image" Target="media/image60.jpeg"/><Relationship Id="rId113" Type="http://schemas.openxmlformats.org/officeDocument/2006/relationships/image" Target="media/image104.jpeg"/><Relationship Id="rId118" Type="http://schemas.openxmlformats.org/officeDocument/2006/relationships/image" Target="media/image109.jpeg"/><Relationship Id="rId134" Type="http://schemas.openxmlformats.org/officeDocument/2006/relationships/image" Target="media/image125.jpeg"/><Relationship Id="rId139" Type="http://schemas.openxmlformats.org/officeDocument/2006/relationships/image" Target="media/image130.jpeg"/><Relationship Id="rId80" Type="http://schemas.openxmlformats.org/officeDocument/2006/relationships/image" Target="media/image71.jpeg"/><Relationship Id="rId85" Type="http://schemas.openxmlformats.org/officeDocument/2006/relationships/image" Target="media/image76.jpeg"/><Relationship Id="rId150" Type="http://schemas.openxmlformats.org/officeDocument/2006/relationships/hyperlink" Target="http://www.coregravel.ca/?__hstc=9579754.fbb96e3b25b68c94a48f6a0ec348a400.1682341060083.1683740020867.1683744755368.10&amp;__hssc=9579754.1.1683744755368&amp;__hsfp=2318223923" TargetMode="External"/><Relationship Id="rId155" Type="http://schemas.openxmlformats.org/officeDocument/2006/relationships/image" Target="media/image145.jpeg"/><Relationship Id="rId171" Type="http://schemas.openxmlformats.org/officeDocument/2006/relationships/image" Target="media/image161.jpeg"/><Relationship Id="rId176" Type="http://schemas.openxmlformats.org/officeDocument/2006/relationships/image" Target="media/image166.jpeg"/><Relationship Id="rId12" Type="http://schemas.openxmlformats.org/officeDocument/2006/relationships/image" Target="media/image3.jpeg"/><Relationship Id="rId17" Type="http://schemas.openxmlformats.org/officeDocument/2006/relationships/image" Target="media/image8.jpeg"/><Relationship Id="rId33" Type="http://schemas.openxmlformats.org/officeDocument/2006/relationships/image" Target="media/image24.jpeg"/><Relationship Id="rId38" Type="http://schemas.openxmlformats.org/officeDocument/2006/relationships/image" Target="media/image29.jpeg"/><Relationship Id="rId59" Type="http://schemas.openxmlformats.org/officeDocument/2006/relationships/image" Target="media/image50.jpeg"/><Relationship Id="rId103" Type="http://schemas.openxmlformats.org/officeDocument/2006/relationships/image" Target="media/image94.jpeg"/><Relationship Id="rId108" Type="http://schemas.openxmlformats.org/officeDocument/2006/relationships/image" Target="media/image99.jpeg"/><Relationship Id="rId124" Type="http://schemas.openxmlformats.org/officeDocument/2006/relationships/image" Target="media/image115.jpeg"/><Relationship Id="rId129" Type="http://schemas.openxmlformats.org/officeDocument/2006/relationships/image" Target="media/image120.jpeg"/><Relationship Id="rId54" Type="http://schemas.openxmlformats.org/officeDocument/2006/relationships/image" Target="media/image45.jpeg"/><Relationship Id="rId70" Type="http://schemas.openxmlformats.org/officeDocument/2006/relationships/image" Target="media/image61.jpeg"/><Relationship Id="rId75" Type="http://schemas.openxmlformats.org/officeDocument/2006/relationships/image" Target="media/image66.jpeg"/><Relationship Id="rId91" Type="http://schemas.openxmlformats.org/officeDocument/2006/relationships/image" Target="media/image82.jpeg"/><Relationship Id="rId96" Type="http://schemas.openxmlformats.org/officeDocument/2006/relationships/image" Target="media/image87.jpeg"/><Relationship Id="rId140" Type="http://schemas.openxmlformats.org/officeDocument/2006/relationships/image" Target="media/image131.jpeg"/><Relationship Id="rId145" Type="http://schemas.openxmlformats.org/officeDocument/2006/relationships/image" Target="media/image136.jpeg"/><Relationship Id="rId161" Type="http://schemas.openxmlformats.org/officeDocument/2006/relationships/image" Target="media/image151.jpeg"/><Relationship Id="rId166" Type="http://schemas.openxmlformats.org/officeDocument/2006/relationships/image" Target="media/image156.jpeg"/><Relationship Id="rId182" Type="http://schemas.openxmlformats.org/officeDocument/2006/relationships/image" Target="media/image172.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4.jpeg"/><Relationship Id="rId28" Type="http://schemas.openxmlformats.org/officeDocument/2006/relationships/image" Target="media/image19.jpeg"/><Relationship Id="rId49" Type="http://schemas.openxmlformats.org/officeDocument/2006/relationships/image" Target="media/image40.jpeg"/><Relationship Id="rId114" Type="http://schemas.openxmlformats.org/officeDocument/2006/relationships/image" Target="media/image105.jpeg"/><Relationship Id="rId119" Type="http://schemas.openxmlformats.org/officeDocument/2006/relationships/image" Target="media/image110.jpeg"/><Relationship Id="rId44" Type="http://schemas.openxmlformats.org/officeDocument/2006/relationships/image" Target="media/image35.jpeg"/><Relationship Id="rId60" Type="http://schemas.openxmlformats.org/officeDocument/2006/relationships/image" Target="media/image51.jpeg"/><Relationship Id="rId65" Type="http://schemas.openxmlformats.org/officeDocument/2006/relationships/image" Target="media/image56.jpeg"/><Relationship Id="rId81" Type="http://schemas.openxmlformats.org/officeDocument/2006/relationships/image" Target="media/image72.jpeg"/><Relationship Id="rId86" Type="http://schemas.openxmlformats.org/officeDocument/2006/relationships/image" Target="media/image77.jpeg"/><Relationship Id="rId130" Type="http://schemas.openxmlformats.org/officeDocument/2006/relationships/image" Target="media/image121.jpeg"/><Relationship Id="rId135" Type="http://schemas.openxmlformats.org/officeDocument/2006/relationships/image" Target="media/image126.jpeg"/><Relationship Id="rId151" Type="http://schemas.openxmlformats.org/officeDocument/2006/relationships/image" Target="media/image141.jpeg"/><Relationship Id="rId156" Type="http://schemas.openxmlformats.org/officeDocument/2006/relationships/image" Target="media/image146.jpeg"/><Relationship Id="rId177" Type="http://schemas.openxmlformats.org/officeDocument/2006/relationships/image" Target="media/image167.jpeg"/><Relationship Id="rId4" Type="http://schemas.openxmlformats.org/officeDocument/2006/relationships/settings" Target="settings.xml"/><Relationship Id="rId9" Type="http://schemas.openxmlformats.org/officeDocument/2006/relationships/hyperlink" Target="https://www.esc.guide/core-glow" TargetMode="External"/><Relationship Id="rId172" Type="http://schemas.openxmlformats.org/officeDocument/2006/relationships/image" Target="media/image162.jpeg"/><Relationship Id="rId180" Type="http://schemas.openxmlformats.org/officeDocument/2006/relationships/image" Target="media/image170.jpeg"/><Relationship Id="rId13" Type="http://schemas.openxmlformats.org/officeDocument/2006/relationships/image" Target="media/image4.jpeg"/><Relationship Id="rId18" Type="http://schemas.openxmlformats.org/officeDocument/2006/relationships/image" Target="media/image9.jpeg"/><Relationship Id="rId39" Type="http://schemas.openxmlformats.org/officeDocument/2006/relationships/image" Target="media/image30.jpeg"/><Relationship Id="rId109" Type="http://schemas.openxmlformats.org/officeDocument/2006/relationships/image" Target="media/image100.jpeg"/><Relationship Id="rId34" Type="http://schemas.openxmlformats.org/officeDocument/2006/relationships/image" Target="media/image25.jpeg"/><Relationship Id="rId50" Type="http://schemas.openxmlformats.org/officeDocument/2006/relationships/image" Target="media/image41.jpeg"/><Relationship Id="rId55" Type="http://schemas.openxmlformats.org/officeDocument/2006/relationships/image" Target="media/image46.jpeg"/><Relationship Id="rId76" Type="http://schemas.openxmlformats.org/officeDocument/2006/relationships/image" Target="media/image67.jpeg"/><Relationship Id="rId97" Type="http://schemas.openxmlformats.org/officeDocument/2006/relationships/image" Target="media/image88.jpeg"/><Relationship Id="rId104" Type="http://schemas.openxmlformats.org/officeDocument/2006/relationships/image" Target="media/image95.jpeg"/><Relationship Id="rId120" Type="http://schemas.openxmlformats.org/officeDocument/2006/relationships/image" Target="media/image111.jpeg"/><Relationship Id="rId125" Type="http://schemas.openxmlformats.org/officeDocument/2006/relationships/image" Target="media/image116.jpeg"/><Relationship Id="rId141" Type="http://schemas.openxmlformats.org/officeDocument/2006/relationships/image" Target="media/image132.jpeg"/><Relationship Id="rId146" Type="http://schemas.openxmlformats.org/officeDocument/2006/relationships/image" Target="media/image137.jpeg"/><Relationship Id="rId167" Type="http://schemas.openxmlformats.org/officeDocument/2006/relationships/image" Target="media/image157.jpeg"/><Relationship Id="rId7" Type="http://schemas.openxmlformats.org/officeDocument/2006/relationships/endnotes" Target="endnotes.xml"/><Relationship Id="rId71" Type="http://schemas.openxmlformats.org/officeDocument/2006/relationships/image" Target="media/image62.jpeg"/><Relationship Id="rId92" Type="http://schemas.openxmlformats.org/officeDocument/2006/relationships/image" Target="media/image83.jpeg"/><Relationship Id="rId162" Type="http://schemas.openxmlformats.org/officeDocument/2006/relationships/image" Target="media/image152.jpeg"/><Relationship Id="rId183" Type="http://schemas.openxmlformats.org/officeDocument/2006/relationships/header" Target="header1.xml"/><Relationship Id="rId2" Type="http://schemas.openxmlformats.org/officeDocument/2006/relationships/numbering" Target="numbering.xml"/><Relationship Id="rId29" Type="http://schemas.openxmlformats.org/officeDocument/2006/relationships/image" Target="media/image20.jpeg"/><Relationship Id="rId24" Type="http://schemas.openxmlformats.org/officeDocument/2006/relationships/image" Target="media/image15.jpeg"/><Relationship Id="rId40" Type="http://schemas.openxmlformats.org/officeDocument/2006/relationships/image" Target="media/image31.jpeg"/><Relationship Id="rId45" Type="http://schemas.openxmlformats.org/officeDocument/2006/relationships/image" Target="media/image36.jpeg"/><Relationship Id="rId66" Type="http://schemas.openxmlformats.org/officeDocument/2006/relationships/image" Target="media/image57.jpeg"/><Relationship Id="rId87" Type="http://schemas.openxmlformats.org/officeDocument/2006/relationships/image" Target="media/image78.jpeg"/><Relationship Id="rId110" Type="http://schemas.openxmlformats.org/officeDocument/2006/relationships/image" Target="media/image101.jpeg"/><Relationship Id="rId115" Type="http://schemas.openxmlformats.org/officeDocument/2006/relationships/image" Target="media/image106.jpeg"/><Relationship Id="rId131" Type="http://schemas.openxmlformats.org/officeDocument/2006/relationships/image" Target="media/image122.jpeg"/><Relationship Id="rId136" Type="http://schemas.openxmlformats.org/officeDocument/2006/relationships/image" Target="media/image127.jpeg"/><Relationship Id="rId157" Type="http://schemas.openxmlformats.org/officeDocument/2006/relationships/image" Target="media/image147.jpeg"/><Relationship Id="rId178" Type="http://schemas.openxmlformats.org/officeDocument/2006/relationships/image" Target="media/image168.jpeg"/><Relationship Id="rId61" Type="http://schemas.openxmlformats.org/officeDocument/2006/relationships/image" Target="media/image52.jpeg"/><Relationship Id="rId82" Type="http://schemas.openxmlformats.org/officeDocument/2006/relationships/image" Target="media/image73.jpeg"/><Relationship Id="rId152" Type="http://schemas.openxmlformats.org/officeDocument/2006/relationships/image" Target="media/image142.jpeg"/><Relationship Id="rId173" Type="http://schemas.openxmlformats.org/officeDocument/2006/relationships/image" Target="media/image163.jpeg"/><Relationship Id="rId19" Type="http://schemas.openxmlformats.org/officeDocument/2006/relationships/image" Target="media/image10.jpeg"/><Relationship Id="rId14" Type="http://schemas.openxmlformats.org/officeDocument/2006/relationships/image" Target="media/image5.jpeg"/><Relationship Id="rId30" Type="http://schemas.openxmlformats.org/officeDocument/2006/relationships/image" Target="media/image21.jpeg"/><Relationship Id="rId35" Type="http://schemas.openxmlformats.org/officeDocument/2006/relationships/image" Target="media/image26.jpeg"/><Relationship Id="rId56" Type="http://schemas.openxmlformats.org/officeDocument/2006/relationships/image" Target="media/image47.jpeg"/><Relationship Id="rId77" Type="http://schemas.openxmlformats.org/officeDocument/2006/relationships/image" Target="media/image68.jpeg"/><Relationship Id="rId100" Type="http://schemas.openxmlformats.org/officeDocument/2006/relationships/image" Target="media/image91.jpeg"/><Relationship Id="rId105" Type="http://schemas.openxmlformats.org/officeDocument/2006/relationships/image" Target="media/image96.jpeg"/><Relationship Id="rId126" Type="http://schemas.openxmlformats.org/officeDocument/2006/relationships/image" Target="media/image117.jpeg"/><Relationship Id="rId147" Type="http://schemas.openxmlformats.org/officeDocument/2006/relationships/image" Target="media/image138.jpeg"/><Relationship Id="rId168" Type="http://schemas.openxmlformats.org/officeDocument/2006/relationships/image" Target="media/image158.jpeg"/><Relationship Id="rId8" Type="http://schemas.openxmlformats.org/officeDocument/2006/relationships/image" Target="media/image1.jpeg"/><Relationship Id="rId51" Type="http://schemas.openxmlformats.org/officeDocument/2006/relationships/image" Target="media/image42.jpeg"/><Relationship Id="rId72" Type="http://schemas.openxmlformats.org/officeDocument/2006/relationships/image" Target="media/image63.jpeg"/><Relationship Id="rId93" Type="http://schemas.openxmlformats.org/officeDocument/2006/relationships/image" Target="media/image84.jpeg"/><Relationship Id="rId98" Type="http://schemas.openxmlformats.org/officeDocument/2006/relationships/image" Target="media/image89.jpeg"/><Relationship Id="rId121" Type="http://schemas.openxmlformats.org/officeDocument/2006/relationships/image" Target="media/image112.jpeg"/><Relationship Id="rId142" Type="http://schemas.openxmlformats.org/officeDocument/2006/relationships/image" Target="media/image133.jpeg"/><Relationship Id="rId163" Type="http://schemas.openxmlformats.org/officeDocument/2006/relationships/image" Target="media/image153.jpeg"/><Relationship Id="rId184" Type="http://schemas.openxmlformats.org/officeDocument/2006/relationships/footer" Target="footer1.xml"/><Relationship Id="rId3" Type="http://schemas.openxmlformats.org/officeDocument/2006/relationships/styles" Target="styles.xml"/><Relationship Id="rId25" Type="http://schemas.openxmlformats.org/officeDocument/2006/relationships/image" Target="media/image16.jpeg"/><Relationship Id="rId46" Type="http://schemas.openxmlformats.org/officeDocument/2006/relationships/image" Target="media/image37.jpeg"/><Relationship Id="rId67" Type="http://schemas.openxmlformats.org/officeDocument/2006/relationships/image" Target="media/image58.jpeg"/><Relationship Id="rId116" Type="http://schemas.openxmlformats.org/officeDocument/2006/relationships/image" Target="media/image107.jpeg"/><Relationship Id="rId137" Type="http://schemas.openxmlformats.org/officeDocument/2006/relationships/image" Target="media/image128.jpeg"/><Relationship Id="rId158" Type="http://schemas.openxmlformats.org/officeDocument/2006/relationships/image" Target="media/image148.jpeg"/><Relationship Id="rId20" Type="http://schemas.openxmlformats.org/officeDocument/2006/relationships/image" Target="media/image11.jpeg"/><Relationship Id="rId41" Type="http://schemas.openxmlformats.org/officeDocument/2006/relationships/image" Target="media/image32.jpeg"/><Relationship Id="rId62" Type="http://schemas.openxmlformats.org/officeDocument/2006/relationships/image" Target="media/image53.jpeg"/><Relationship Id="rId83" Type="http://schemas.openxmlformats.org/officeDocument/2006/relationships/image" Target="media/image74.jpeg"/><Relationship Id="rId88" Type="http://schemas.openxmlformats.org/officeDocument/2006/relationships/image" Target="media/image79.jpeg"/><Relationship Id="rId111" Type="http://schemas.openxmlformats.org/officeDocument/2006/relationships/image" Target="media/image102.jpeg"/><Relationship Id="rId132" Type="http://schemas.openxmlformats.org/officeDocument/2006/relationships/image" Target="media/image123.jpeg"/><Relationship Id="rId153" Type="http://schemas.openxmlformats.org/officeDocument/2006/relationships/image" Target="media/image143.jpeg"/><Relationship Id="rId174" Type="http://schemas.openxmlformats.org/officeDocument/2006/relationships/image" Target="media/image164.jpeg"/><Relationship Id="rId179" Type="http://schemas.openxmlformats.org/officeDocument/2006/relationships/image" Target="media/image169.jpeg"/><Relationship Id="rId15" Type="http://schemas.openxmlformats.org/officeDocument/2006/relationships/image" Target="media/image6.jpeg"/><Relationship Id="rId36" Type="http://schemas.openxmlformats.org/officeDocument/2006/relationships/image" Target="media/image27.jpeg"/><Relationship Id="rId57" Type="http://schemas.openxmlformats.org/officeDocument/2006/relationships/image" Target="media/image48.jpeg"/><Relationship Id="rId106" Type="http://schemas.openxmlformats.org/officeDocument/2006/relationships/image" Target="media/image97.jpeg"/><Relationship Id="rId127" Type="http://schemas.openxmlformats.org/officeDocument/2006/relationships/image" Target="media/image118.jpeg"/><Relationship Id="rId10" Type="http://schemas.openxmlformats.org/officeDocument/2006/relationships/hyperlink" Target="https://www.coreglow.ca" TargetMode="External"/><Relationship Id="rId31" Type="http://schemas.openxmlformats.org/officeDocument/2006/relationships/image" Target="media/image22.jpeg"/><Relationship Id="rId52" Type="http://schemas.openxmlformats.org/officeDocument/2006/relationships/image" Target="media/image43.jpeg"/><Relationship Id="rId73" Type="http://schemas.openxmlformats.org/officeDocument/2006/relationships/image" Target="media/image64.jpeg"/><Relationship Id="rId78" Type="http://schemas.openxmlformats.org/officeDocument/2006/relationships/image" Target="media/image69.jpeg"/><Relationship Id="rId94" Type="http://schemas.openxmlformats.org/officeDocument/2006/relationships/image" Target="media/image85.jpeg"/><Relationship Id="rId99" Type="http://schemas.openxmlformats.org/officeDocument/2006/relationships/image" Target="media/image90.jpeg"/><Relationship Id="rId101" Type="http://schemas.openxmlformats.org/officeDocument/2006/relationships/image" Target="media/image92.jpeg"/><Relationship Id="rId122" Type="http://schemas.openxmlformats.org/officeDocument/2006/relationships/image" Target="media/image113.jpeg"/><Relationship Id="rId143" Type="http://schemas.openxmlformats.org/officeDocument/2006/relationships/image" Target="media/image134.jpeg"/><Relationship Id="rId148" Type="http://schemas.openxmlformats.org/officeDocument/2006/relationships/image" Target="media/image139.jpeg"/><Relationship Id="rId164" Type="http://schemas.openxmlformats.org/officeDocument/2006/relationships/image" Target="media/image154.jpeg"/><Relationship Id="rId169" Type="http://schemas.openxmlformats.org/officeDocument/2006/relationships/image" Target="media/image159.jpeg"/><Relationship Id="rId185" Type="http://schemas.openxmlformats.org/officeDocument/2006/relationships/fontTable" Target="fontTable.xml"/></Relationships>
</file>

<file path=word/_rels/header1.xml.rels><?xml version="1.0" encoding="UTF-8" standalone="yes"?>
<Relationships xmlns="http://schemas.openxmlformats.org/package/2006/relationships"><Relationship Id="rId2" Type="http://schemas.openxmlformats.org/officeDocument/2006/relationships/image" Target="media/image174.jpeg"/><Relationship Id="rId1" Type="http://schemas.openxmlformats.org/officeDocument/2006/relationships/image" Target="media/image173.jpeg"/></Relationships>
</file>

<file path=word/theme/theme1.xml><?xml version="1.0" encoding="utf-8"?>
<a:theme xmlns:a="http://schemas.openxmlformats.org/drawingml/2006/main" name="Θέμα του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F7C030B9-6450-4AC1-9A4A-9DDB1AA36AF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10148</TotalTime>
  <Pages>56</Pages>
  <Words>9210</Words>
  <Characters>49739</Characters>
  <Application>Microsoft Office Word</Application>
  <DocSecurity>0</DocSecurity>
  <Lines>414</Lines>
  <Paragraphs>117</Paragraphs>
  <ScaleCrop>false</ScaleCrop>
  <HeadingPairs>
    <vt:vector size="2" baseType="variant">
      <vt:variant>
        <vt:lpstr>Τίτλος</vt:lpstr>
      </vt:variant>
      <vt:variant>
        <vt:i4>1</vt:i4>
      </vt:variant>
    </vt:vector>
  </HeadingPairs>
  <TitlesOfParts>
    <vt:vector size="1" baseType="lpstr">
      <vt:lpstr/>
    </vt:vector>
  </TitlesOfParts>
  <Company/>
  <LinksUpToDate>false</LinksUpToDate>
  <CharactersWithSpaces>58832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Ideagenesis</dc:creator>
  <cp:lastModifiedBy>YANNIS KAPLANIDIS</cp:lastModifiedBy>
  <cp:revision>170</cp:revision>
  <cp:lastPrinted>2023-03-27T15:20:00Z</cp:lastPrinted>
  <dcterms:created xsi:type="dcterms:W3CDTF">2017-04-05T07:36:00Z</dcterms:created>
  <dcterms:modified xsi:type="dcterms:W3CDTF">2023-06-09T07:30:00Z</dcterms:modified>
</cp:coreProperties>
</file>